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040" w:rsidRPr="00720365" w:rsidRDefault="001C4040" w:rsidP="001C4040">
      <w:pPr>
        <w:jc w:val="center"/>
        <w:rPr>
          <w:rFonts w:ascii="Times New Roman" w:eastAsia="Times New Roman" w:hAnsi="Times New Roman" w:cs="Times New Roman"/>
          <w:b/>
          <w:color w:val="0070C0"/>
          <w:lang w:val="en-US" w:eastAsia="uk-UA"/>
        </w:rPr>
      </w:pPr>
      <w:r w:rsidRPr="00720365">
        <w:rPr>
          <w:rFonts w:ascii="Times New Roman" w:eastAsia="Times New Roman" w:hAnsi="Times New Roman" w:cs="Times New Roman"/>
          <w:b/>
          <w:color w:val="0070C0"/>
          <w:lang w:val="en-US" w:eastAsia="uk-UA"/>
        </w:rPr>
        <w:t>Some features of</w:t>
      </w:r>
      <w:r w:rsidR="00720365" w:rsidRPr="00720365">
        <w:rPr>
          <w:rFonts w:ascii="Times New Roman" w:eastAsia="Times New Roman" w:hAnsi="Times New Roman" w:cs="Times New Roman"/>
          <w:b/>
          <w:color w:val="0070C0"/>
          <w:lang w:val="en-US" w:eastAsia="uk-UA"/>
        </w:rPr>
        <w:t xml:space="preserve"> the ductile and gray iron micro</w:t>
      </w:r>
      <w:r w:rsidRPr="00720365">
        <w:rPr>
          <w:rFonts w:ascii="Times New Roman" w:eastAsia="Times New Roman" w:hAnsi="Times New Roman" w:cs="Times New Roman"/>
          <w:b/>
          <w:color w:val="0070C0"/>
          <w:lang w:val="en-US" w:eastAsia="uk-UA"/>
        </w:rPr>
        <w:t>structures providing increase of their impact resistance</w:t>
      </w:r>
    </w:p>
    <w:p w:rsidR="001C4040" w:rsidRPr="00AA693D" w:rsidRDefault="001C4040" w:rsidP="001C4040">
      <w:pPr>
        <w:spacing w:after="0"/>
        <w:jc w:val="center"/>
        <w:rPr>
          <w:rFonts w:ascii="Times New Roman" w:hAnsi="Times New Roman" w:cs="Times New Roman"/>
          <w:lang w:val="en-US"/>
        </w:rPr>
      </w:pPr>
      <w:r w:rsidRPr="00AA693D">
        <w:rPr>
          <w:rFonts w:ascii="Times New Roman" w:hAnsi="Times New Roman" w:cs="Times New Roman"/>
          <w:lang w:val="en-US"/>
        </w:rPr>
        <w:t xml:space="preserve">Igor </w:t>
      </w:r>
      <w:proofErr w:type="spellStart"/>
      <w:proofErr w:type="gramStart"/>
      <w:r w:rsidRPr="00AA693D">
        <w:rPr>
          <w:rFonts w:ascii="Times New Roman" w:hAnsi="Times New Roman" w:cs="Times New Roman"/>
          <w:lang w:val="en-US"/>
        </w:rPr>
        <w:t>Tkachenko</w:t>
      </w:r>
      <w:proofErr w:type="spellEnd"/>
      <w:r w:rsidRPr="00AA693D">
        <w:rPr>
          <w:rFonts w:ascii="Times New Roman" w:hAnsi="Times New Roman" w:cs="Times New Roman"/>
          <w:lang w:val="en-US"/>
        </w:rPr>
        <w:t xml:space="preserve"> ,</w:t>
      </w:r>
      <w:proofErr w:type="gramEnd"/>
      <w:r w:rsidRPr="00AA693D">
        <w:rPr>
          <w:rFonts w:ascii="Times New Roman" w:hAnsi="Times New Roman" w:cs="Times New Roman"/>
          <w:lang w:val="en-US"/>
        </w:rPr>
        <w:t xml:space="preserve"> </w:t>
      </w:r>
      <w:proofErr w:type="spellStart"/>
      <w:r w:rsidRPr="00AA693D">
        <w:rPr>
          <w:rFonts w:ascii="Times New Roman" w:hAnsi="Times New Roman" w:cs="Times New Roman"/>
          <w:lang w:val="en-US"/>
        </w:rPr>
        <w:t>Kostyantyn</w:t>
      </w:r>
      <w:proofErr w:type="spellEnd"/>
      <w:r w:rsidRPr="00AA693D">
        <w:rPr>
          <w:rFonts w:ascii="Times New Roman" w:hAnsi="Times New Roman" w:cs="Times New Roman"/>
          <w:lang w:val="en-US"/>
        </w:rPr>
        <w:t xml:space="preserve"> </w:t>
      </w:r>
      <w:proofErr w:type="spellStart"/>
      <w:r w:rsidRPr="00AA693D">
        <w:rPr>
          <w:rFonts w:ascii="Times New Roman" w:hAnsi="Times New Roman" w:cs="Times New Roman"/>
          <w:lang w:val="en-US"/>
        </w:rPr>
        <w:t>Tkachenko</w:t>
      </w:r>
      <w:proofErr w:type="spellEnd"/>
      <w:r w:rsidRPr="00AA693D">
        <w:rPr>
          <w:rFonts w:ascii="Times New Roman" w:hAnsi="Times New Roman" w:cs="Times New Roman"/>
          <w:lang w:val="en-US"/>
        </w:rPr>
        <w:t>,  Victoria</w:t>
      </w:r>
      <w:r w:rsidRPr="00AA693D">
        <w:rPr>
          <w:rFonts w:ascii="Times New Roman" w:hAnsi="Times New Roman" w:cs="Times New Roman"/>
          <w:vertAlign w:val="superscript"/>
          <w:lang w:val="en-US"/>
        </w:rPr>
        <w:t xml:space="preserve"> </w:t>
      </w:r>
      <w:proofErr w:type="spellStart"/>
      <w:r w:rsidRPr="00AA693D">
        <w:rPr>
          <w:rFonts w:ascii="Times New Roman" w:hAnsi="Times New Roman" w:cs="Times New Roman"/>
          <w:lang w:val="en-US"/>
        </w:rPr>
        <w:t>Miroshnichenko</w:t>
      </w:r>
      <w:proofErr w:type="spellEnd"/>
      <w:r w:rsidRPr="00AA693D">
        <w:rPr>
          <w:rFonts w:ascii="Times New Roman" w:hAnsi="Times New Roman" w:cs="Times New Roman"/>
          <w:lang w:val="en-US"/>
        </w:rPr>
        <w:t>,</w:t>
      </w:r>
    </w:p>
    <w:p w:rsidR="001C4040" w:rsidRPr="00AA693D" w:rsidRDefault="001C4040" w:rsidP="001C4040">
      <w:pPr>
        <w:spacing w:after="0"/>
        <w:jc w:val="center"/>
        <w:rPr>
          <w:rFonts w:ascii="Times New Roman" w:hAnsi="Times New Roman" w:cs="Times New Roman"/>
          <w:lang w:val="en-US"/>
        </w:rPr>
      </w:pPr>
      <w:r w:rsidRPr="00AA693D">
        <w:rPr>
          <w:rFonts w:ascii="Times New Roman" w:hAnsi="Times New Roman" w:cs="Times New Roman"/>
          <w:lang w:val="en-US"/>
        </w:rPr>
        <w:t xml:space="preserve"> PSTU, University str.1, </w:t>
      </w:r>
      <w:proofErr w:type="spellStart"/>
      <w:r w:rsidRPr="00AA693D">
        <w:rPr>
          <w:rFonts w:ascii="Times New Roman" w:hAnsi="Times New Roman" w:cs="Times New Roman"/>
          <w:lang w:val="en-US"/>
        </w:rPr>
        <w:t>Mariupol</w:t>
      </w:r>
      <w:proofErr w:type="spellEnd"/>
      <w:r w:rsidRPr="00AA693D">
        <w:rPr>
          <w:rFonts w:ascii="Times New Roman" w:hAnsi="Times New Roman" w:cs="Times New Roman"/>
          <w:lang w:val="en-US"/>
        </w:rPr>
        <w:t>, 87500, Ukraine</w:t>
      </w:r>
    </w:p>
    <w:p w:rsidR="001C4040" w:rsidRPr="00AA693D" w:rsidRDefault="00AC443C" w:rsidP="00AC443C">
      <w:pPr>
        <w:spacing w:after="0"/>
        <w:rPr>
          <w:rFonts w:ascii="Times New Roman" w:eastAsia="Times New Roman" w:hAnsi="Times New Roman" w:cs="Times New Roman"/>
          <w:b/>
          <w:color w:val="FF0000"/>
          <w:sz w:val="18"/>
          <w:szCs w:val="18"/>
          <w:lang w:val="en-US" w:eastAsia="uk-UA"/>
        </w:rPr>
      </w:pPr>
      <w:r w:rsidRPr="00AA693D">
        <w:rPr>
          <w:rFonts w:ascii="Times New Roman" w:eastAsia="Times New Roman" w:hAnsi="Times New Roman" w:cs="Times New Roman"/>
          <w:b/>
          <w:color w:val="FF0000"/>
          <w:sz w:val="18"/>
          <w:szCs w:val="18"/>
          <w:lang w:val="en-US" w:eastAsia="uk-UA"/>
        </w:rPr>
        <w:t>Abstract</w:t>
      </w:r>
    </w:p>
    <w:p w:rsidR="00694872" w:rsidRPr="00AA693D" w:rsidRDefault="009F43E2" w:rsidP="0029444D">
      <w:pPr>
        <w:jc w:val="both"/>
        <w:rPr>
          <w:rFonts w:ascii="Times New Roman" w:hAnsi="Times New Roman" w:cs="Times New Roman"/>
          <w:b/>
          <w:sz w:val="18"/>
          <w:szCs w:val="18"/>
          <w:lang w:val="en-US"/>
        </w:rPr>
      </w:pPr>
      <w:r w:rsidRPr="00AA693D">
        <w:rPr>
          <w:rFonts w:ascii="Times New Roman" w:eastAsia="Times New Roman" w:hAnsi="Times New Roman" w:cs="Times New Roman"/>
          <w:sz w:val="18"/>
          <w:szCs w:val="18"/>
          <w:lang w:val="en-US" w:eastAsia="uk-UA"/>
        </w:rPr>
        <w:t xml:space="preserve">Low </w:t>
      </w:r>
      <w:r w:rsidR="00D023AB" w:rsidRPr="00AA693D">
        <w:rPr>
          <w:rFonts w:ascii="Times New Roman" w:eastAsia="Times New Roman" w:hAnsi="Times New Roman" w:cs="Times New Roman"/>
          <w:sz w:val="18"/>
          <w:szCs w:val="18"/>
          <w:lang w:val="en-US" w:eastAsia="uk-UA"/>
        </w:rPr>
        <w:t>damage tolerance</w:t>
      </w:r>
      <w:r w:rsidRPr="00AA693D">
        <w:rPr>
          <w:rFonts w:ascii="Times New Roman" w:eastAsia="Times New Roman" w:hAnsi="Times New Roman" w:cs="Times New Roman"/>
          <w:sz w:val="18"/>
          <w:szCs w:val="18"/>
          <w:lang w:val="en-US" w:eastAsia="uk-UA"/>
        </w:rPr>
        <w:t xml:space="preserve"> of the ductile and gray irons is well known problem of their performance</w:t>
      </w:r>
      <w:r w:rsidR="00D023AB" w:rsidRPr="00AA693D">
        <w:rPr>
          <w:rFonts w:ascii="Times New Roman" w:eastAsia="Times New Roman" w:hAnsi="Times New Roman" w:cs="Times New Roman"/>
          <w:sz w:val="18"/>
          <w:szCs w:val="18"/>
          <w:lang w:val="en-US" w:eastAsia="uk-UA"/>
        </w:rPr>
        <w:t xml:space="preserve"> caused mainly by </w:t>
      </w:r>
      <w:r w:rsidR="008A3394" w:rsidRPr="00AA693D">
        <w:rPr>
          <w:rFonts w:ascii="Times New Roman" w:eastAsia="Times New Roman" w:hAnsi="Times New Roman" w:cs="Times New Roman"/>
          <w:sz w:val="18"/>
          <w:szCs w:val="18"/>
          <w:lang w:val="en-US" w:eastAsia="uk-UA"/>
        </w:rPr>
        <w:t xml:space="preserve">the </w:t>
      </w:r>
      <w:r w:rsidR="00D023AB" w:rsidRPr="00AA693D">
        <w:rPr>
          <w:rFonts w:ascii="Times New Roman" w:eastAsia="Times New Roman" w:hAnsi="Times New Roman" w:cs="Times New Roman"/>
          <w:sz w:val="18"/>
          <w:szCs w:val="18"/>
          <w:lang w:val="en-US" w:eastAsia="uk-UA"/>
        </w:rPr>
        <w:t>graphite inclusions</w:t>
      </w:r>
      <w:r w:rsidRPr="00AA693D">
        <w:rPr>
          <w:rFonts w:ascii="Times New Roman" w:eastAsia="Times New Roman" w:hAnsi="Times New Roman" w:cs="Times New Roman"/>
          <w:sz w:val="18"/>
          <w:szCs w:val="18"/>
          <w:lang w:val="en-US" w:eastAsia="uk-UA"/>
        </w:rPr>
        <w:t xml:space="preserve">. </w:t>
      </w:r>
      <w:r w:rsidR="00D023AB" w:rsidRPr="00AA693D">
        <w:rPr>
          <w:rFonts w:ascii="Times New Roman" w:hAnsi="Times New Roman" w:cs="Times New Roman"/>
          <w:sz w:val="18"/>
          <w:szCs w:val="18"/>
          <w:lang w:val="en-US"/>
        </w:rPr>
        <w:t xml:space="preserve">Based on the results previously obtained </w:t>
      </w:r>
      <w:proofErr w:type="spellStart"/>
      <w:r w:rsidR="00D023AB" w:rsidRPr="00AA693D">
        <w:rPr>
          <w:rFonts w:ascii="Times New Roman" w:hAnsi="Times New Roman" w:cs="Times New Roman"/>
          <w:sz w:val="18"/>
          <w:szCs w:val="18"/>
          <w:lang w:val="en-US"/>
        </w:rPr>
        <w:t>for</w:t>
      </w:r>
      <w:proofErr w:type="spellEnd"/>
      <w:r w:rsidR="00D023AB" w:rsidRPr="00AA693D">
        <w:rPr>
          <w:rFonts w:ascii="Times New Roman" w:hAnsi="Times New Roman" w:cs="Times New Roman"/>
          <w:sz w:val="18"/>
          <w:szCs w:val="18"/>
          <w:lang w:val="en-US"/>
        </w:rPr>
        <w:t xml:space="preserve"> cast </w:t>
      </w:r>
      <w:r w:rsidR="00D52008" w:rsidRPr="00AA693D">
        <w:rPr>
          <w:rFonts w:ascii="Times New Roman" w:hAnsi="Times New Roman" w:cs="Times New Roman"/>
          <w:sz w:val="18"/>
          <w:szCs w:val="18"/>
          <w:lang w:val="en-US"/>
        </w:rPr>
        <w:t xml:space="preserve">and hot deformed </w:t>
      </w:r>
      <w:r w:rsidR="00D023AB" w:rsidRPr="00AA693D">
        <w:rPr>
          <w:rFonts w:ascii="Times New Roman" w:hAnsi="Times New Roman" w:cs="Times New Roman"/>
          <w:sz w:val="18"/>
          <w:szCs w:val="18"/>
          <w:lang w:val="en-US"/>
        </w:rPr>
        <w:t xml:space="preserve">alloy structural steels, the influence of isothermal holding on graphite morphology and impact strength in the bulk industrial </w:t>
      </w:r>
      <w:proofErr w:type="spellStart"/>
      <w:r w:rsidR="00D023AB" w:rsidRPr="00AA693D">
        <w:rPr>
          <w:rFonts w:ascii="Times New Roman" w:hAnsi="Times New Roman" w:cs="Times New Roman"/>
          <w:sz w:val="18"/>
          <w:szCs w:val="18"/>
          <w:lang w:val="en-US"/>
        </w:rPr>
        <w:t>pearlitic</w:t>
      </w:r>
      <w:proofErr w:type="spellEnd"/>
      <w:r w:rsidR="00D023AB" w:rsidRPr="00AA693D">
        <w:rPr>
          <w:rFonts w:ascii="Times New Roman" w:hAnsi="Times New Roman" w:cs="Times New Roman"/>
          <w:sz w:val="18"/>
          <w:szCs w:val="18"/>
          <w:lang w:val="en-US"/>
        </w:rPr>
        <w:t xml:space="preserve"> irons were investigated. </w:t>
      </w:r>
      <w:r w:rsidR="00086EB8" w:rsidRPr="00AA693D">
        <w:rPr>
          <w:rFonts w:ascii="Times New Roman" w:hAnsi="Times New Roman" w:cs="Times New Roman"/>
          <w:sz w:val="18"/>
          <w:szCs w:val="18"/>
          <w:lang w:val="en-US"/>
        </w:rPr>
        <w:t xml:space="preserve">Some  novel  microstructure features were revealed after </w:t>
      </w:r>
      <w:r w:rsidR="0090099E" w:rsidRPr="00AA693D">
        <w:rPr>
          <w:rFonts w:ascii="Times New Roman" w:hAnsi="Times New Roman" w:cs="Times New Roman"/>
          <w:sz w:val="18"/>
          <w:szCs w:val="18"/>
          <w:lang w:val="en-US"/>
        </w:rPr>
        <w:t>the irons</w:t>
      </w:r>
      <w:r w:rsidR="00086EB8" w:rsidRPr="00AA693D">
        <w:rPr>
          <w:rFonts w:ascii="Times New Roman" w:hAnsi="Times New Roman" w:cs="Times New Roman"/>
          <w:sz w:val="18"/>
          <w:szCs w:val="18"/>
          <w:lang w:val="en-US"/>
        </w:rPr>
        <w:t xml:space="preserve"> optimal heat treatment, namely: ferrite matrix with ultra-fine uniformly distributed graphite precipitates and formerly spheroid graphite inclusions with branched interfaces surrounded by probably </w:t>
      </w:r>
      <w:proofErr w:type="spellStart"/>
      <w:r w:rsidR="00086EB8" w:rsidRPr="00AA693D">
        <w:rPr>
          <w:rFonts w:ascii="Times New Roman" w:hAnsi="Times New Roman" w:cs="Times New Roman"/>
          <w:sz w:val="18"/>
          <w:szCs w:val="18"/>
          <w:lang w:val="en-US"/>
        </w:rPr>
        <w:t>nano</w:t>
      </w:r>
      <w:proofErr w:type="spellEnd"/>
      <w:r w:rsidR="00086EB8" w:rsidRPr="00AA693D">
        <w:rPr>
          <w:rFonts w:ascii="Times New Roman" w:hAnsi="Times New Roman" w:cs="Times New Roman"/>
          <w:sz w:val="18"/>
          <w:szCs w:val="18"/>
          <w:lang w:val="en-US"/>
        </w:rPr>
        <w:t xml:space="preserve"> - structured ferrite </w:t>
      </w:r>
      <w:r w:rsidR="00915FC0" w:rsidRPr="00AA693D">
        <w:rPr>
          <w:rFonts w:ascii="Times New Roman" w:hAnsi="Times New Roman" w:cs="Times New Roman"/>
          <w:sz w:val="18"/>
          <w:szCs w:val="18"/>
          <w:lang w:val="en-US"/>
        </w:rPr>
        <w:t xml:space="preserve">matrix </w:t>
      </w:r>
      <w:r w:rsidR="00086EB8" w:rsidRPr="00AA693D">
        <w:rPr>
          <w:rFonts w:ascii="Times New Roman" w:hAnsi="Times New Roman" w:cs="Times New Roman"/>
          <w:sz w:val="18"/>
          <w:szCs w:val="18"/>
          <w:lang w:val="en-US"/>
        </w:rPr>
        <w:t>areas in the grey and ductile irons, respectively. The microstructure features revealed were assumed to be responsible for the obtained unprecedented increase of the each iron type impact resistance</w:t>
      </w:r>
      <w:r w:rsidR="00086EB8" w:rsidRPr="00AA693D">
        <w:rPr>
          <w:rFonts w:ascii="Times New Roman" w:hAnsi="Times New Roman" w:cs="Times New Roman"/>
          <w:sz w:val="18"/>
          <w:szCs w:val="18"/>
          <w:lang w:val="en-US" w:eastAsia="uk-UA"/>
        </w:rPr>
        <w:t xml:space="preserve"> up </w:t>
      </w:r>
      <w:proofErr w:type="gramStart"/>
      <w:r w:rsidR="00086EB8" w:rsidRPr="00AA693D">
        <w:rPr>
          <w:rFonts w:ascii="Times New Roman" w:hAnsi="Times New Roman" w:cs="Times New Roman"/>
          <w:sz w:val="18"/>
          <w:szCs w:val="18"/>
          <w:lang w:val="en-US" w:eastAsia="uk-UA"/>
        </w:rPr>
        <w:t xml:space="preserve">to </w:t>
      </w:r>
      <w:r w:rsidR="00086EB8" w:rsidRPr="00AA693D">
        <w:rPr>
          <w:rFonts w:ascii="Times New Roman" w:hAnsi="Times New Roman" w:cs="Times New Roman"/>
          <w:sz w:val="18"/>
          <w:szCs w:val="18"/>
          <w:lang w:val="en-US"/>
        </w:rPr>
        <w:t xml:space="preserve"> </w:t>
      </w:r>
      <w:r w:rsidR="00086EB8" w:rsidRPr="00AA693D">
        <w:rPr>
          <w:rFonts w:ascii="Times New Roman" w:hAnsi="Times New Roman" w:cs="Times New Roman"/>
          <w:sz w:val="18"/>
          <w:szCs w:val="18"/>
          <w:lang w:val="en-US" w:eastAsia="uk-UA"/>
        </w:rPr>
        <w:t>KCU</w:t>
      </w:r>
      <w:proofErr w:type="gramEnd"/>
      <w:r w:rsidR="00086EB8" w:rsidRPr="00AA693D">
        <w:rPr>
          <w:rFonts w:ascii="Times New Roman" w:hAnsi="Times New Roman" w:cs="Times New Roman"/>
          <w:sz w:val="18"/>
          <w:szCs w:val="18"/>
          <w:lang w:val="en-US" w:eastAsia="uk-UA"/>
        </w:rPr>
        <w:t xml:space="preserve"> </w:t>
      </w:r>
      <w:r w:rsidR="00086EB8" w:rsidRPr="00AA693D">
        <w:rPr>
          <w:rFonts w:ascii="Times New Roman" w:hAnsi="Times New Roman" w:cs="Times New Roman"/>
          <w:sz w:val="18"/>
          <w:szCs w:val="18"/>
          <w:lang w:val="en-US"/>
        </w:rPr>
        <w:sym w:font="Symbol" w:char="F0BB"/>
      </w:r>
      <w:r w:rsidR="00086EB8" w:rsidRPr="00AA693D">
        <w:rPr>
          <w:rFonts w:ascii="Times New Roman" w:hAnsi="Times New Roman" w:cs="Times New Roman"/>
          <w:sz w:val="18"/>
          <w:szCs w:val="18"/>
          <w:lang w:val="en-US" w:eastAsia="uk-UA"/>
        </w:rPr>
        <w:t xml:space="preserve"> 550 kJ/m</w:t>
      </w:r>
      <w:r w:rsidR="00086EB8" w:rsidRPr="00AA693D">
        <w:rPr>
          <w:rFonts w:ascii="Times New Roman" w:hAnsi="Times New Roman" w:cs="Times New Roman"/>
          <w:sz w:val="18"/>
          <w:szCs w:val="18"/>
          <w:vertAlign w:val="superscript"/>
          <w:lang w:val="en-US" w:eastAsia="uk-UA"/>
        </w:rPr>
        <w:t>2</w:t>
      </w:r>
      <w:r w:rsidR="00086EB8" w:rsidRPr="00AA693D">
        <w:rPr>
          <w:rFonts w:ascii="Times New Roman" w:hAnsi="Times New Roman" w:cs="Times New Roman"/>
          <w:sz w:val="18"/>
          <w:szCs w:val="18"/>
          <w:lang w:val="en-US"/>
        </w:rPr>
        <w:t xml:space="preserve">,  </w:t>
      </w:r>
      <w:r w:rsidR="0090099E" w:rsidRPr="00AA693D">
        <w:rPr>
          <w:rFonts w:ascii="Times New Roman" w:eastAsia="Times New Roman" w:hAnsi="Times New Roman" w:cs="Times New Roman"/>
          <w:sz w:val="18"/>
          <w:szCs w:val="18"/>
          <w:lang w:val="en-US" w:eastAsia="uk-UA"/>
        </w:rPr>
        <w:t>compared</w:t>
      </w:r>
      <w:r w:rsidR="00086EB8" w:rsidRPr="00AA693D">
        <w:rPr>
          <w:rFonts w:ascii="Times New Roman" w:eastAsia="Times New Roman" w:hAnsi="Times New Roman" w:cs="Times New Roman"/>
          <w:sz w:val="18"/>
          <w:szCs w:val="18"/>
          <w:lang w:val="en-US" w:eastAsia="uk-UA"/>
        </w:rPr>
        <w:t xml:space="preserve"> with </w:t>
      </w:r>
      <w:r w:rsidR="0090099E" w:rsidRPr="00AA693D">
        <w:rPr>
          <w:rFonts w:ascii="Times New Roman" w:eastAsia="Times New Roman" w:hAnsi="Times New Roman" w:cs="Times New Roman"/>
          <w:sz w:val="18"/>
          <w:szCs w:val="18"/>
          <w:lang w:val="en-US" w:eastAsia="uk-UA"/>
        </w:rPr>
        <w:t xml:space="preserve">the </w:t>
      </w:r>
      <w:r w:rsidR="008A3394" w:rsidRPr="00AA693D">
        <w:rPr>
          <w:rFonts w:ascii="Times New Roman" w:eastAsia="Times New Roman" w:hAnsi="Times New Roman" w:cs="Times New Roman"/>
          <w:sz w:val="18"/>
          <w:szCs w:val="18"/>
          <w:lang w:val="en-US" w:eastAsia="uk-UA"/>
        </w:rPr>
        <w:t xml:space="preserve">one in the </w:t>
      </w:r>
      <w:r w:rsidR="00086EB8" w:rsidRPr="00AA693D">
        <w:rPr>
          <w:rFonts w:ascii="Times New Roman" w:eastAsia="Times New Roman" w:hAnsi="Times New Roman" w:cs="Times New Roman"/>
          <w:sz w:val="18"/>
          <w:szCs w:val="18"/>
          <w:lang w:val="en-US" w:eastAsia="uk-UA"/>
        </w:rPr>
        <w:t>normalized states of the gray and ductile iron: KCU</w:t>
      </w:r>
      <w:r w:rsidR="00086EB8" w:rsidRPr="00AA693D">
        <w:rPr>
          <w:rFonts w:ascii="Times New Roman" w:eastAsia="Times New Roman" w:hAnsi="Times New Roman" w:cs="Times New Roman"/>
          <w:sz w:val="18"/>
          <w:szCs w:val="18"/>
          <w:lang w:val="en-US" w:eastAsia="uk-UA"/>
        </w:rPr>
        <w:sym w:font="Symbol" w:char="F07E"/>
      </w:r>
      <w:r w:rsidR="00086EB8" w:rsidRPr="00AA693D">
        <w:rPr>
          <w:rFonts w:ascii="Times New Roman" w:eastAsia="Times New Roman" w:hAnsi="Times New Roman" w:cs="Times New Roman"/>
          <w:sz w:val="18"/>
          <w:szCs w:val="18"/>
          <w:lang w:val="en-US" w:eastAsia="uk-UA"/>
        </w:rPr>
        <w:t xml:space="preserve"> 65 kJ/m</w:t>
      </w:r>
      <w:r w:rsidR="00086EB8" w:rsidRPr="00AA693D">
        <w:rPr>
          <w:rFonts w:ascii="Times New Roman" w:eastAsia="Times New Roman" w:hAnsi="Times New Roman" w:cs="Times New Roman"/>
          <w:sz w:val="18"/>
          <w:szCs w:val="18"/>
          <w:vertAlign w:val="superscript"/>
          <w:lang w:val="en-US" w:eastAsia="uk-UA"/>
        </w:rPr>
        <w:t>2</w:t>
      </w:r>
      <w:r w:rsidR="00086EB8" w:rsidRPr="00AA693D">
        <w:rPr>
          <w:rFonts w:ascii="Times New Roman" w:eastAsia="Times New Roman" w:hAnsi="Times New Roman" w:cs="Times New Roman"/>
          <w:sz w:val="18"/>
          <w:szCs w:val="18"/>
          <w:lang w:val="en-US" w:eastAsia="uk-UA"/>
        </w:rPr>
        <w:t xml:space="preserve"> and </w:t>
      </w:r>
      <w:r w:rsidR="00086EB8" w:rsidRPr="00AA693D">
        <w:rPr>
          <w:rFonts w:ascii="Times New Roman" w:eastAsia="Times New Roman" w:hAnsi="Times New Roman" w:cs="Times New Roman"/>
          <w:sz w:val="18"/>
          <w:szCs w:val="18"/>
          <w:lang w:val="en-US" w:eastAsia="uk-UA"/>
        </w:rPr>
        <w:sym w:font="Symbol" w:char="F07E"/>
      </w:r>
      <w:r w:rsidR="00086EB8" w:rsidRPr="00AA693D">
        <w:rPr>
          <w:rFonts w:ascii="Times New Roman" w:eastAsia="Times New Roman" w:hAnsi="Times New Roman" w:cs="Times New Roman"/>
          <w:sz w:val="18"/>
          <w:szCs w:val="18"/>
          <w:lang w:val="en-US" w:eastAsia="uk-UA"/>
        </w:rPr>
        <w:t>120 kJ/m</w:t>
      </w:r>
      <w:r w:rsidR="00086EB8" w:rsidRPr="00AA693D">
        <w:rPr>
          <w:rFonts w:ascii="Times New Roman" w:eastAsia="Times New Roman" w:hAnsi="Times New Roman" w:cs="Times New Roman"/>
          <w:sz w:val="18"/>
          <w:szCs w:val="18"/>
          <w:vertAlign w:val="superscript"/>
          <w:lang w:val="en-US" w:eastAsia="uk-UA"/>
        </w:rPr>
        <w:t>2</w:t>
      </w:r>
      <w:r w:rsidR="00086EB8" w:rsidRPr="00AA693D">
        <w:rPr>
          <w:rFonts w:ascii="Times New Roman" w:eastAsia="Times New Roman" w:hAnsi="Times New Roman" w:cs="Times New Roman"/>
          <w:sz w:val="18"/>
          <w:szCs w:val="18"/>
          <w:lang w:val="en-US" w:eastAsia="uk-UA"/>
        </w:rPr>
        <w:t>, respectively.</w:t>
      </w:r>
      <w:r w:rsidRPr="00AA693D">
        <w:rPr>
          <w:rFonts w:ascii="Times New Roman" w:eastAsia="Times New Roman" w:hAnsi="Times New Roman" w:cs="Times New Roman"/>
          <w:sz w:val="18"/>
          <w:szCs w:val="18"/>
          <w:lang w:val="en-US" w:eastAsia="uk-UA"/>
        </w:rPr>
        <w:t xml:space="preserve"> The revealed </w:t>
      </w:r>
      <w:r w:rsidR="008A3394" w:rsidRPr="00AA693D">
        <w:rPr>
          <w:rFonts w:ascii="Times New Roman" w:eastAsia="Times New Roman" w:hAnsi="Times New Roman" w:cs="Times New Roman"/>
          <w:sz w:val="18"/>
          <w:szCs w:val="18"/>
          <w:lang w:val="en-US" w:eastAsia="uk-UA"/>
        </w:rPr>
        <w:t xml:space="preserve">microstructure features formation and </w:t>
      </w:r>
      <w:r w:rsidR="007A358C" w:rsidRPr="00AA693D">
        <w:rPr>
          <w:rFonts w:ascii="Times New Roman" w:eastAsia="Times New Roman" w:hAnsi="Times New Roman" w:cs="Times New Roman"/>
          <w:sz w:val="18"/>
          <w:szCs w:val="18"/>
          <w:lang w:val="en-US" w:eastAsia="uk-UA"/>
        </w:rPr>
        <w:t xml:space="preserve">corresponding </w:t>
      </w:r>
      <w:r w:rsidRPr="00AA693D">
        <w:rPr>
          <w:rFonts w:ascii="Times New Roman" w:eastAsia="Times New Roman" w:hAnsi="Times New Roman" w:cs="Times New Roman"/>
          <w:sz w:val="18"/>
          <w:szCs w:val="18"/>
          <w:lang w:val="en-US" w:eastAsia="uk-UA"/>
        </w:rPr>
        <w:t xml:space="preserve">performance improvements are attributed to the phase transformation preferable development on the hetero-phase interfaces with further </w:t>
      </w:r>
      <w:proofErr w:type="spellStart"/>
      <w:r w:rsidR="007A358C" w:rsidRPr="00AA693D">
        <w:rPr>
          <w:rFonts w:ascii="Times New Roman" w:eastAsia="Times New Roman" w:hAnsi="Times New Roman" w:cs="Times New Roman"/>
          <w:sz w:val="18"/>
          <w:szCs w:val="18"/>
          <w:lang w:val="en-US" w:eastAsia="uk-UA"/>
        </w:rPr>
        <w:t>pearlitic</w:t>
      </w:r>
      <w:proofErr w:type="spellEnd"/>
      <w:r w:rsidR="007A358C" w:rsidRPr="00AA693D">
        <w:rPr>
          <w:rFonts w:ascii="Times New Roman" w:eastAsia="Times New Roman" w:hAnsi="Times New Roman" w:cs="Times New Roman"/>
          <w:sz w:val="18"/>
          <w:szCs w:val="18"/>
          <w:lang w:val="en-US" w:eastAsia="uk-UA"/>
        </w:rPr>
        <w:t xml:space="preserve"> matrix </w:t>
      </w:r>
      <w:proofErr w:type="spellStart"/>
      <w:r w:rsidRPr="00AA693D">
        <w:rPr>
          <w:rFonts w:ascii="Times New Roman" w:eastAsia="Times New Roman" w:hAnsi="Times New Roman" w:cs="Times New Roman"/>
          <w:sz w:val="18"/>
          <w:szCs w:val="18"/>
          <w:lang w:val="en-US" w:eastAsia="uk-UA"/>
        </w:rPr>
        <w:t>cementite</w:t>
      </w:r>
      <w:proofErr w:type="spellEnd"/>
      <w:r w:rsidRPr="00AA693D">
        <w:rPr>
          <w:rFonts w:ascii="Times New Roman" w:eastAsia="Times New Roman" w:hAnsi="Times New Roman" w:cs="Times New Roman"/>
          <w:sz w:val="18"/>
          <w:szCs w:val="18"/>
          <w:lang w:val="en-US" w:eastAsia="uk-UA"/>
        </w:rPr>
        <w:t xml:space="preserve"> decomposition and </w:t>
      </w:r>
      <w:r w:rsidR="007A358C" w:rsidRPr="00AA693D">
        <w:rPr>
          <w:rFonts w:ascii="Times New Roman" w:eastAsia="Times New Roman" w:hAnsi="Times New Roman" w:cs="Times New Roman"/>
          <w:sz w:val="18"/>
          <w:szCs w:val="18"/>
          <w:lang w:val="en-US" w:eastAsia="uk-UA"/>
        </w:rPr>
        <w:t>original</w:t>
      </w:r>
      <w:r w:rsidRPr="00AA693D">
        <w:rPr>
          <w:rFonts w:ascii="Times New Roman" w:eastAsia="Times New Roman" w:hAnsi="Times New Roman" w:cs="Times New Roman"/>
          <w:sz w:val="18"/>
          <w:szCs w:val="18"/>
          <w:lang w:val="en-US" w:eastAsia="uk-UA"/>
        </w:rPr>
        <w:t xml:space="preserve"> gr</w:t>
      </w:r>
      <w:r w:rsidR="008A3394" w:rsidRPr="00AA693D">
        <w:rPr>
          <w:rFonts w:ascii="Times New Roman" w:eastAsia="Times New Roman" w:hAnsi="Times New Roman" w:cs="Times New Roman"/>
          <w:sz w:val="18"/>
          <w:szCs w:val="18"/>
          <w:lang w:val="en-US" w:eastAsia="uk-UA"/>
        </w:rPr>
        <w:t>aphite particle partial solving</w:t>
      </w:r>
      <w:r w:rsidRPr="00AA693D">
        <w:rPr>
          <w:rFonts w:ascii="Times New Roman" w:eastAsia="Times New Roman" w:hAnsi="Times New Roman" w:cs="Times New Roman"/>
          <w:sz w:val="18"/>
          <w:szCs w:val="18"/>
          <w:lang w:val="en-US" w:eastAsia="uk-UA"/>
        </w:rPr>
        <w:t xml:space="preserve"> among </w:t>
      </w:r>
      <w:r w:rsidR="007A358C" w:rsidRPr="00AA693D">
        <w:rPr>
          <w:rFonts w:ascii="Times New Roman" w:eastAsia="Times New Roman" w:hAnsi="Times New Roman" w:cs="Times New Roman"/>
          <w:sz w:val="18"/>
          <w:szCs w:val="18"/>
          <w:lang w:val="en-US" w:eastAsia="uk-UA"/>
        </w:rPr>
        <w:t xml:space="preserve">the </w:t>
      </w:r>
      <w:r w:rsidRPr="00AA693D">
        <w:rPr>
          <w:rFonts w:ascii="Times New Roman" w:eastAsia="Times New Roman" w:hAnsi="Times New Roman" w:cs="Times New Roman"/>
          <w:sz w:val="18"/>
          <w:szCs w:val="18"/>
          <w:lang w:val="en-US" w:eastAsia="uk-UA"/>
        </w:rPr>
        <w:t>ferrite fine grain surroundings.</w:t>
      </w:r>
      <w:r w:rsidR="007A358C" w:rsidRPr="00AA693D">
        <w:rPr>
          <w:rFonts w:ascii="Times New Roman" w:hAnsi="Times New Roman" w:cs="Times New Roman"/>
          <w:sz w:val="18"/>
          <w:szCs w:val="18"/>
          <w:lang w:val="en-US"/>
        </w:rPr>
        <w:t xml:space="preserve"> Necessity </w:t>
      </w:r>
      <w:proofErr w:type="gramStart"/>
      <w:r w:rsidR="007A358C" w:rsidRPr="00AA693D">
        <w:rPr>
          <w:rFonts w:ascii="Times New Roman" w:hAnsi="Times New Roman" w:cs="Times New Roman"/>
          <w:sz w:val="18"/>
          <w:szCs w:val="18"/>
          <w:lang w:val="en-US"/>
        </w:rPr>
        <w:t xml:space="preserve">of </w:t>
      </w:r>
      <w:r w:rsidRPr="00AA693D">
        <w:rPr>
          <w:rFonts w:ascii="Times New Roman" w:hAnsi="Times New Roman" w:cs="Times New Roman"/>
          <w:sz w:val="18"/>
          <w:szCs w:val="18"/>
          <w:lang w:val="en-US"/>
        </w:rPr>
        <w:t xml:space="preserve"> additional</w:t>
      </w:r>
      <w:proofErr w:type="gramEnd"/>
      <w:r w:rsidRPr="00AA693D">
        <w:rPr>
          <w:rFonts w:ascii="Times New Roman" w:hAnsi="Times New Roman" w:cs="Times New Roman"/>
          <w:sz w:val="18"/>
          <w:szCs w:val="18"/>
          <w:lang w:val="en-US"/>
        </w:rPr>
        <w:t xml:space="preserve"> precise investigations </w:t>
      </w:r>
      <w:r w:rsidR="007A358C" w:rsidRPr="00AA693D">
        <w:rPr>
          <w:rFonts w:ascii="Times New Roman" w:hAnsi="Times New Roman" w:cs="Times New Roman"/>
          <w:sz w:val="18"/>
          <w:szCs w:val="18"/>
          <w:lang w:val="en-US"/>
        </w:rPr>
        <w:t xml:space="preserve">is emphasized </w:t>
      </w:r>
      <w:r w:rsidRPr="00AA693D">
        <w:rPr>
          <w:rFonts w:ascii="Times New Roman" w:hAnsi="Times New Roman" w:cs="Times New Roman"/>
          <w:sz w:val="18"/>
          <w:szCs w:val="18"/>
          <w:lang w:val="en-US"/>
        </w:rPr>
        <w:t xml:space="preserve">in view of </w:t>
      </w:r>
      <w:r w:rsidR="00BD6E77" w:rsidRPr="00AA693D">
        <w:rPr>
          <w:rFonts w:ascii="Times New Roman" w:hAnsi="Times New Roman" w:cs="Times New Roman"/>
          <w:sz w:val="18"/>
          <w:szCs w:val="18"/>
          <w:lang w:val="en-US"/>
        </w:rPr>
        <w:t xml:space="preserve">the revealed phenomena general theoretical </w:t>
      </w:r>
      <w:r w:rsidR="002B7EA8" w:rsidRPr="00AA693D">
        <w:rPr>
          <w:rFonts w:ascii="Times New Roman" w:hAnsi="Times New Roman" w:cs="Times New Roman"/>
          <w:sz w:val="18"/>
          <w:szCs w:val="18"/>
          <w:lang w:val="en-US"/>
        </w:rPr>
        <w:t xml:space="preserve">importance for metallic alloys and composites. Possible current </w:t>
      </w:r>
      <w:r w:rsidR="007A358C" w:rsidRPr="00AA693D">
        <w:rPr>
          <w:rFonts w:ascii="Times New Roman" w:hAnsi="Times New Roman" w:cs="Times New Roman"/>
          <w:sz w:val="18"/>
          <w:szCs w:val="18"/>
          <w:lang w:val="en-US"/>
        </w:rPr>
        <w:t xml:space="preserve">practical </w:t>
      </w:r>
      <w:r w:rsidR="002B7EA8" w:rsidRPr="00AA693D">
        <w:rPr>
          <w:rFonts w:ascii="Times New Roman" w:hAnsi="Times New Roman" w:cs="Times New Roman"/>
          <w:sz w:val="18"/>
          <w:szCs w:val="18"/>
          <w:lang w:val="en-US"/>
        </w:rPr>
        <w:t>applications of the</w:t>
      </w:r>
      <w:r w:rsidR="00B154A3">
        <w:rPr>
          <w:rFonts w:ascii="Times New Roman" w:hAnsi="Times New Roman" w:cs="Times New Roman"/>
          <w:sz w:val="18"/>
          <w:szCs w:val="18"/>
          <w:lang w:val="en-US"/>
        </w:rPr>
        <w:t xml:space="preserve"> </w:t>
      </w:r>
      <w:r w:rsidR="00B154A3" w:rsidRPr="00AA693D">
        <w:rPr>
          <w:rFonts w:ascii="Times New Roman" w:hAnsi="Times New Roman" w:cs="Times New Roman"/>
          <w:sz w:val="18"/>
          <w:szCs w:val="18"/>
          <w:lang w:val="en-US"/>
        </w:rPr>
        <w:t xml:space="preserve">developed </w:t>
      </w:r>
      <w:r w:rsidR="002B7EA8" w:rsidRPr="00AA693D">
        <w:rPr>
          <w:rFonts w:ascii="Times New Roman" w:hAnsi="Times New Roman" w:cs="Times New Roman"/>
          <w:sz w:val="18"/>
          <w:szCs w:val="18"/>
          <w:lang w:val="en-US"/>
        </w:rPr>
        <w:t xml:space="preserve"> technology in the course of </w:t>
      </w:r>
      <w:r w:rsidR="00E534C8" w:rsidRPr="00AA693D">
        <w:rPr>
          <w:rFonts w:ascii="Times New Roman" w:hAnsi="Times New Roman" w:cs="Times New Roman"/>
          <w:sz w:val="18"/>
          <w:szCs w:val="18"/>
          <w:lang w:val="en-US"/>
        </w:rPr>
        <w:t xml:space="preserve">the modern bulk industrial products conventional and additive manufacturing, repairing and recycling </w:t>
      </w:r>
      <w:r w:rsidR="002B7EA8" w:rsidRPr="00AA693D">
        <w:rPr>
          <w:rFonts w:ascii="Times New Roman" w:hAnsi="Times New Roman" w:cs="Times New Roman"/>
          <w:sz w:val="18"/>
          <w:szCs w:val="18"/>
          <w:lang w:val="en-US"/>
        </w:rPr>
        <w:t xml:space="preserve"> are discu</w:t>
      </w:r>
      <w:r w:rsidR="00694872" w:rsidRPr="00AA693D">
        <w:rPr>
          <w:rFonts w:ascii="Times New Roman" w:hAnsi="Times New Roman" w:cs="Times New Roman"/>
          <w:sz w:val="18"/>
          <w:szCs w:val="18"/>
          <w:lang w:val="en-US"/>
        </w:rPr>
        <w:t xml:space="preserve">ssed, particularly: </w:t>
      </w:r>
      <w:r w:rsidR="00E534C8" w:rsidRPr="00AA693D">
        <w:rPr>
          <w:rFonts w:ascii="Times New Roman" w:hAnsi="Times New Roman" w:cs="Times New Roman"/>
          <w:sz w:val="18"/>
          <w:szCs w:val="18"/>
          <w:lang w:val="en-US"/>
        </w:rPr>
        <w:t xml:space="preserve"> </w:t>
      </w:r>
      <w:r w:rsidR="00694872" w:rsidRPr="00AA693D">
        <w:rPr>
          <w:rStyle w:val="fontstyle01"/>
          <w:rFonts w:ascii="Times New Roman" w:hAnsi="Times New Roman" w:cs="Times New Roman"/>
          <w:b w:val="0"/>
          <w:color w:val="auto"/>
          <w:sz w:val="18"/>
          <w:szCs w:val="18"/>
          <w:lang w:val="en-US"/>
        </w:rPr>
        <w:t>reliable improving the performance of industrial products made of</w:t>
      </w:r>
      <w:r w:rsidR="00694872" w:rsidRPr="00AA693D">
        <w:rPr>
          <w:rFonts w:ascii="Times New Roman" w:hAnsi="Times New Roman" w:cs="Times New Roman"/>
          <w:b/>
          <w:bCs/>
          <w:sz w:val="18"/>
          <w:szCs w:val="18"/>
          <w:lang w:val="en-US"/>
        </w:rPr>
        <w:t xml:space="preserve"> </w:t>
      </w:r>
      <w:r w:rsidR="00694872" w:rsidRPr="00AA693D">
        <w:rPr>
          <w:rStyle w:val="fontstyle01"/>
          <w:rFonts w:ascii="Times New Roman" w:hAnsi="Times New Roman" w:cs="Times New Roman"/>
          <w:b w:val="0"/>
          <w:color w:val="auto"/>
          <w:sz w:val="18"/>
          <w:szCs w:val="18"/>
          <w:lang w:val="en-US"/>
        </w:rPr>
        <w:t>ordinary gray and ductile cast irons;  lightening and life-cycle enhancing for the currently produced industrial equipment cast iron parts</w:t>
      </w:r>
      <w:r w:rsidR="00694872" w:rsidRPr="00AA693D">
        <w:rPr>
          <w:rFonts w:ascii="Times New Roman" w:hAnsi="Times New Roman" w:cs="Times New Roman"/>
          <w:b/>
          <w:bCs/>
          <w:sz w:val="18"/>
          <w:szCs w:val="18"/>
          <w:lang w:val="en-US"/>
        </w:rPr>
        <w:t xml:space="preserve">; </w:t>
      </w:r>
      <w:r w:rsidR="00694872" w:rsidRPr="00AA693D">
        <w:rPr>
          <w:rStyle w:val="fontstyle01"/>
          <w:rFonts w:ascii="Times New Roman" w:hAnsi="Times New Roman" w:cs="Times New Roman"/>
          <w:b w:val="0"/>
          <w:color w:val="auto"/>
          <w:sz w:val="18"/>
          <w:szCs w:val="18"/>
          <w:lang w:val="en-US"/>
        </w:rPr>
        <w:t xml:space="preserve">producing the cast iron industrial products able to be used instead of </w:t>
      </w:r>
      <w:proofErr w:type="spellStart"/>
      <w:r w:rsidR="00694872" w:rsidRPr="00AA693D">
        <w:rPr>
          <w:rStyle w:val="fontstyle01"/>
          <w:rFonts w:ascii="Times New Roman" w:hAnsi="Times New Roman" w:cs="Times New Roman"/>
          <w:b w:val="0"/>
          <w:color w:val="auto"/>
          <w:sz w:val="18"/>
          <w:szCs w:val="18"/>
          <w:lang w:val="en-US"/>
        </w:rPr>
        <w:t>ones</w:t>
      </w:r>
      <w:proofErr w:type="spellEnd"/>
      <w:r w:rsidR="00694872" w:rsidRPr="00AA693D">
        <w:rPr>
          <w:rStyle w:val="fontstyle01"/>
          <w:rFonts w:ascii="Times New Roman" w:hAnsi="Times New Roman" w:cs="Times New Roman"/>
          <w:b w:val="0"/>
          <w:color w:val="auto"/>
          <w:sz w:val="18"/>
          <w:szCs w:val="18"/>
          <w:lang w:val="en-US"/>
        </w:rPr>
        <w:t xml:space="preserve"> currently made of ordinary alloy structural cast steels; application instead of </w:t>
      </w:r>
      <w:r w:rsidR="002A5325" w:rsidRPr="00AA693D">
        <w:rPr>
          <w:rStyle w:val="fontstyle01"/>
          <w:rFonts w:ascii="Times New Roman" w:hAnsi="Times New Roman" w:cs="Times New Roman"/>
          <w:b w:val="0"/>
          <w:color w:val="auto"/>
          <w:sz w:val="18"/>
          <w:szCs w:val="18"/>
          <w:lang w:val="en-US"/>
        </w:rPr>
        <w:t xml:space="preserve">the </w:t>
      </w:r>
      <w:r w:rsidR="00694872" w:rsidRPr="00AA693D">
        <w:rPr>
          <w:rStyle w:val="fontstyle01"/>
          <w:rFonts w:ascii="Times New Roman" w:hAnsi="Times New Roman" w:cs="Times New Roman"/>
          <w:b w:val="0"/>
          <w:color w:val="auto"/>
          <w:sz w:val="18"/>
          <w:szCs w:val="18"/>
          <w:lang w:val="en-US"/>
        </w:rPr>
        <w:t>complicated and expensive modern</w:t>
      </w:r>
      <w:r w:rsidR="00694872" w:rsidRPr="00AA693D">
        <w:rPr>
          <w:rFonts w:ascii="Times New Roman" w:hAnsi="Times New Roman" w:cs="Times New Roman"/>
          <w:b/>
          <w:bCs/>
          <w:sz w:val="18"/>
          <w:szCs w:val="18"/>
          <w:lang w:val="en-US"/>
        </w:rPr>
        <w:t xml:space="preserve"> </w:t>
      </w:r>
      <w:r w:rsidR="00694872" w:rsidRPr="00AA693D">
        <w:rPr>
          <w:rStyle w:val="fontstyle01"/>
          <w:rFonts w:ascii="Times New Roman" w:hAnsi="Times New Roman" w:cs="Times New Roman"/>
          <w:b w:val="0"/>
          <w:color w:val="auto"/>
          <w:sz w:val="18"/>
          <w:szCs w:val="18"/>
          <w:lang w:val="en-US"/>
        </w:rPr>
        <w:t>vermicular graphite iron production technology</w:t>
      </w:r>
      <w:r w:rsidR="00694872" w:rsidRPr="00AA693D">
        <w:rPr>
          <w:rFonts w:ascii="Times New Roman" w:hAnsi="Times New Roman" w:cs="Times New Roman"/>
          <w:b/>
          <w:sz w:val="18"/>
          <w:szCs w:val="18"/>
          <w:lang w:val="en-US"/>
        </w:rPr>
        <w:t xml:space="preserve">. </w:t>
      </w:r>
    </w:p>
    <w:p w:rsidR="005F5AB8" w:rsidRPr="00AA693D" w:rsidRDefault="00F6636E" w:rsidP="0029444D">
      <w:pPr>
        <w:jc w:val="both"/>
        <w:rPr>
          <w:rFonts w:ascii="Times New Roman" w:hAnsi="Times New Roman" w:cs="Times New Roman"/>
          <w:b/>
          <w:color w:val="FF0000"/>
          <w:sz w:val="18"/>
          <w:szCs w:val="18"/>
          <w:lang w:val="en-US"/>
        </w:rPr>
      </w:pPr>
      <w:r>
        <w:rPr>
          <w:rFonts w:ascii="Times New Roman" w:hAnsi="Times New Roman" w:cs="Times New Roman"/>
          <w:b/>
          <w:color w:val="FF0000"/>
          <w:sz w:val="18"/>
          <w:szCs w:val="18"/>
          <w:lang w:val="en-US"/>
        </w:rPr>
        <w:t>Rec</w:t>
      </w:r>
      <w:r w:rsidR="005F5AB8" w:rsidRPr="00AA693D">
        <w:rPr>
          <w:rFonts w:ascii="Times New Roman" w:hAnsi="Times New Roman" w:cs="Times New Roman"/>
          <w:b/>
          <w:color w:val="FF0000"/>
          <w:sz w:val="18"/>
          <w:szCs w:val="18"/>
          <w:lang w:val="en-US"/>
        </w:rPr>
        <w:t>ent Publications</w:t>
      </w:r>
    </w:p>
    <w:p w:rsidR="00730110" w:rsidRPr="00AA693D" w:rsidRDefault="002B7EA8" w:rsidP="00730110">
      <w:pPr>
        <w:pStyle w:val="a3"/>
        <w:widowControl w:val="0"/>
        <w:numPr>
          <w:ilvl w:val="0"/>
          <w:numId w:val="1"/>
        </w:numPr>
        <w:autoSpaceDE w:val="0"/>
        <w:autoSpaceDN w:val="0"/>
        <w:adjustRightInd w:val="0"/>
        <w:spacing w:after="240"/>
        <w:ind w:left="284" w:hanging="284"/>
        <w:jc w:val="both"/>
        <w:rPr>
          <w:sz w:val="18"/>
          <w:szCs w:val="18"/>
          <w:lang w:val="en-US"/>
        </w:rPr>
      </w:pPr>
      <w:r w:rsidRPr="00AA693D">
        <w:rPr>
          <w:sz w:val="18"/>
          <w:szCs w:val="18"/>
          <w:lang w:val="en-US"/>
        </w:rPr>
        <w:t xml:space="preserve">  </w:t>
      </w:r>
      <w:r w:rsidR="00730110" w:rsidRPr="00AA693D">
        <w:rPr>
          <w:sz w:val="18"/>
          <w:szCs w:val="18"/>
          <w:lang w:val="en-US"/>
        </w:rPr>
        <w:t xml:space="preserve">I. </w:t>
      </w:r>
      <w:proofErr w:type="spellStart"/>
      <w:r w:rsidR="00730110" w:rsidRPr="00AA693D">
        <w:rPr>
          <w:sz w:val="18"/>
          <w:szCs w:val="18"/>
          <w:lang w:val="en-US"/>
        </w:rPr>
        <w:t>Tkachenko</w:t>
      </w:r>
      <w:proofErr w:type="spellEnd"/>
      <w:r w:rsidR="00730110" w:rsidRPr="00AA693D">
        <w:rPr>
          <w:sz w:val="18"/>
          <w:szCs w:val="18"/>
          <w:lang w:val="en-US"/>
        </w:rPr>
        <w:t xml:space="preserve">, </w:t>
      </w:r>
      <w:r w:rsidR="00730110" w:rsidRPr="00AA693D">
        <w:rPr>
          <w:snapToGrid w:val="0"/>
          <w:color w:val="000000"/>
          <w:sz w:val="18"/>
          <w:szCs w:val="18"/>
          <w:lang w:val="en-US"/>
        </w:rPr>
        <w:t xml:space="preserve">K. </w:t>
      </w:r>
      <w:proofErr w:type="spellStart"/>
      <w:r w:rsidR="00730110" w:rsidRPr="00AA693D">
        <w:rPr>
          <w:snapToGrid w:val="0"/>
          <w:color w:val="000000"/>
          <w:sz w:val="18"/>
          <w:szCs w:val="18"/>
          <w:lang w:val="en-US"/>
        </w:rPr>
        <w:t>Тkachenko</w:t>
      </w:r>
      <w:proofErr w:type="spellEnd"/>
      <w:r w:rsidR="00730110" w:rsidRPr="00AA693D">
        <w:rPr>
          <w:snapToGrid w:val="0"/>
          <w:color w:val="000000"/>
          <w:sz w:val="18"/>
          <w:szCs w:val="18"/>
          <w:lang w:val="en-US"/>
        </w:rPr>
        <w:t xml:space="preserve"> and V. </w:t>
      </w:r>
      <w:proofErr w:type="spellStart"/>
      <w:r w:rsidR="00730110" w:rsidRPr="00AA693D">
        <w:rPr>
          <w:snapToGrid w:val="0"/>
          <w:color w:val="000000"/>
          <w:sz w:val="18"/>
          <w:szCs w:val="18"/>
          <w:lang w:val="en-US"/>
        </w:rPr>
        <w:t>Мiroshnichenko</w:t>
      </w:r>
      <w:proofErr w:type="spellEnd"/>
      <w:r w:rsidR="00730110" w:rsidRPr="00AA693D">
        <w:rPr>
          <w:spacing w:val="-2"/>
          <w:sz w:val="18"/>
          <w:szCs w:val="18"/>
          <w:lang w:val="en-US"/>
        </w:rPr>
        <w:t xml:space="preserve">, </w:t>
      </w:r>
      <w:r w:rsidR="00730110" w:rsidRPr="00AA693D">
        <w:rPr>
          <w:color w:val="222222"/>
          <w:sz w:val="18"/>
          <w:szCs w:val="18"/>
          <w:shd w:val="clear" w:color="auto" w:fill="FFFFFF"/>
          <w:lang w:val="en-US"/>
        </w:rPr>
        <w:t>Formation of identical fine grained microstructures with high impact resistance in as cast and as hot rolled conventional low alloy structural steels,</w:t>
      </w:r>
      <w:r w:rsidR="00730110" w:rsidRPr="00AA693D">
        <w:rPr>
          <w:spacing w:val="-2"/>
          <w:sz w:val="18"/>
          <w:szCs w:val="18"/>
          <w:lang w:val="en-US"/>
        </w:rPr>
        <w:t xml:space="preserve"> in: Contributed Papers from Materials Science &amp; Technology 2018. Paper presented at MS&amp;T18, Columbus, Ohio, 2018</w:t>
      </w:r>
      <w:r w:rsidR="00730110" w:rsidRPr="00AA693D">
        <w:rPr>
          <w:sz w:val="18"/>
          <w:szCs w:val="18"/>
          <w:lang w:val="en-US"/>
        </w:rPr>
        <w:t xml:space="preserve">, pp. 1542-1548. </w:t>
      </w:r>
    </w:p>
    <w:p w:rsidR="00730110" w:rsidRPr="00AA693D" w:rsidRDefault="00730110" w:rsidP="00730110">
      <w:pPr>
        <w:pStyle w:val="a3"/>
        <w:widowControl w:val="0"/>
        <w:numPr>
          <w:ilvl w:val="0"/>
          <w:numId w:val="1"/>
        </w:numPr>
        <w:autoSpaceDE w:val="0"/>
        <w:autoSpaceDN w:val="0"/>
        <w:adjustRightInd w:val="0"/>
        <w:ind w:left="284" w:right="20" w:hanging="284"/>
        <w:jc w:val="both"/>
        <w:rPr>
          <w:color w:val="000000"/>
          <w:sz w:val="18"/>
          <w:szCs w:val="18"/>
          <w:lang w:val="en-US"/>
        </w:rPr>
      </w:pPr>
      <w:r w:rsidRPr="00AA693D">
        <w:rPr>
          <w:sz w:val="18"/>
          <w:szCs w:val="18"/>
          <w:lang w:val="en-US"/>
        </w:rPr>
        <w:t xml:space="preserve"> I. </w:t>
      </w:r>
      <w:proofErr w:type="spellStart"/>
      <w:r w:rsidRPr="00AA693D">
        <w:rPr>
          <w:sz w:val="18"/>
          <w:szCs w:val="18"/>
          <w:lang w:val="en-US"/>
        </w:rPr>
        <w:t>Tkachenko</w:t>
      </w:r>
      <w:proofErr w:type="spellEnd"/>
      <w:r w:rsidRPr="00AA693D">
        <w:rPr>
          <w:sz w:val="18"/>
          <w:szCs w:val="18"/>
          <w:lang w:val="en-US"/>
        </w:rPr>
        <w:t xml:space="preserve">, </w:t>
      </w:r>
      <w:r w:rsidRPr="00AA693D">
        <w:rPr>
          <w:snapToGrid w:val="0"/>
          <w:color w:val="000000"/>
          <w:sz w:val="18"/>
          <w:szCs w:val="18"/>
          <w:lang w:val="en-US"/>
        </w:rPr>
        <w:t xml:space="preserve">K. </w:t>
      </w:r>
      <w:proofErr w:type="spellStart"/>
      <w:r w:rsidRPr="00AA693D">
        <w:rPr>
          <w:snapToGrid w:val="0"/>
          <w:color w:val="000000"/>
          <w:sz w:val="18"/>
          <w:szCs w:val="18"/>
          <w:lang w:val="en-US"/>
        </w:rPr>
        <w:t>Тkachenko</w:t>
      </w:r>
      <w:proofErr w:type="spellEnd"/>
      <w:r w:rsidRPr="00AA693D">
        <w:rPr>
          <w:snapToGrid w:val="0"/>
          <w:color w:val="000000"/>
          <w:sz w:val="18"/>
          <w:szCs w:val="18"/>
          <w:lang w:val="en-US"/>
        </w:rPr>
        <w:t xml:space="preserve"> and V. </w:t>
      </w:r>
      <w:proofErr w:type="spellStart"/>
      <w:r w:rsidRPr="00AA693D">
        <w:rPr>
          <w:snapToGrid w:val="0"/>
          <w:color w:val="000000"/>
          <w:sz w:val="18"/>
          <w:szCs w:val="18"/>
          <w:lang w:val="en-US"/>
        </w:rPr>
        <w:t>Мiroshnichenko</w:t>
      </w:r>
      <w:proofErr w:type="spellEnd"/>
      <w:r w:rsidRPr="00AA693D">
        <w:rPr>
          <w:sz w:val="18"/>
          <w:szCs w:val="18"/>
          <w:lang w:val="en-US"/>
        </w:rPr>
        <w:t xml:space="preserve">, Some features of the heterogeneous diffusive nucleation and their use to form new type microstructures and eliminate chemical </w:t>
      </w:r>
      <w:proofErr w:type="spellStart"/>
      <w:r w:rsidRPr="00AA693D">
        <w:rPr>
          <w:sz w:val="18"/>
          <w:szCs w:val="18"/>
          <w:lang w:val="en-US"/>
        </w:rPr>
        <w:t>nonuniformities</w:t>
      </w:r>
      <w:proofErr w:type="spellEnd"/>
      <w:r w:rsidRPr="00AA693D">
        <w:rPr>
          <w:sz w:val="18"/>
          <w:szCs w:val="18"/>
          <w:lang w:val="en-US"/>
        </w:rPr>
        <w:t xml:space="preserve"> in bulk industrial product made of alloy structural steels</w:t>
      </w:r>
      <w:r w:rsidRPr="00AA693D">
        <w:rPr>
          <w:snapToGrid w:val="0"/>
          <w:color w:val="000000"/>
          <w:sz w:val="18"/>
          <w:szCs w:val="18"/>
          <w:lang w:val="en-US"/>
        </w:rPr>
        <w:t xml:space="preserve">, </w:t>
      </w:r>
      <w:r w:rsidRPr="00AA693D">
        <w:rPr>
          <w:sz w:val="18"/>
          <w:szCs w:val="18"/>
          <w:lang w:val="en-US"/>
        </w:rPr>
        <w:t xml:space="preserve">Ukraine </w:t>
      </w:r>
      <w:proofErr w:type="spellStart"/>
      <w:r w:rsidRPr="00AA693D">
        <w:rPr>
          <w:sz w:val="18"/>
          <w:szCs w:val="18"/>
          <w:lang w:val="en-US"/>
        </w:rPr>
        <w:t>Svidotstvo</w:t>
      </w:r>
      <w:proofErr w:type="spellEnd"/>
      <w:r w:rsidRPr="00AA693D">
        <w:rPr>
          <w:sz w:val="18"/>
          <w:szCs w:val="18"/>
          <w:lang w:val="en-US"/>
        </w:rPr>
        <w:t xml:space="preserve"> № 68323 dated 25.10.2016. Application №68903 dated 25.08.2016. (2016)</w:t>
      </w:r>
    </w:p>
    <w:p w:rsidR="005F5AB8" w:rsidRPr="00AA693D" w:rsidRDefault="00730110" w:rsidP="00730110">
      <w:pPr>
        <w:pStyle w:val="a3"/>
        <w:widowControl w:val="0"/>
        <w:numPr>
          <w:ilvl w:val="0"/>
          <w:numId w:val="1"/>
        </w:numPr>
        <w:suppressAutoHyphens/>
        <w:autoSpaceDE w:val="0"/>
        <w:autoSpaceDN w:val="0"/>
        <w:adjustRightInd w:val="0"/>
        <w:ind w:left="284" w:right="20" w:hanging="284"/>
        <w:jc w:val="both"/>
        <w:rPr>
          <w:sz w:val="18"/>
          <w:szCs w:val="18"/>
          <w:lang w:val="en-US"/>
        </w:rPr>
      </w:pPr>
      <w:r w:rsidRPr="00AA693D">
        <w:rPr>
          <w:sz w:val="18"/>
          <w:szCs w:val="18"/>
          <w:lang w:val="en-US"/>
        </w:rPr>
        <w:t xml:space="preserve"> I. </w:t>
      </w:r>
      <w:proofErr w:type="spellStart"/>
      <w:r w:rsidRPr="00AA693D">
        <w:rPr>
          <w:sz w:val="18"/>
          <w:szCs w:val="18"/>
          <w:lang w:val="en-US"/>
        </w:rPr>
        <w:t>Tkachenko</w:t>
      </w:r>
      <w:proofErr w:type="spellEnd"/>
      <w:r w:rsidRPr="00AA693D">
        <w:rPr>
          <w:sz w:val="18"/>
          <w:szCs w:val="18"/>
          <w:lang w:val="en-US"/>
        </w:rPr>
        <w:t xml:space="preserve">, </w:t>
      </w:r>
      <w:r w:rsidRPr="00AA693D">
        <w:rPr>
          <w:color w:val="000000"/>
          <w:sz w:val="18"/>
          <w:szCs w:val="18"/>
          <w:lang w:val="en-US"/>
        </w:rPr>
        <w:t xml:space="preserve">K. </w:t>
      </w:r>
      <w:proofErr w:type="spellStart"/>
      <w:r w:rsidRPr="00AA693D">
        <w:rPr>
          <w:sz w:val="18"/>
          <w:szCs w:val="18"/>
          <w:lang w:val="en-US"/>
        </w:rPr>
        <w:t>Tkachenko</w:t>
      </w:r>
      <w:proofErr w:type="spellEnd"/>
      <w:r w:rsidRPr="00AA693D">
        <w:rPr>
          <w:sz w:val="18"/>
          <w:szCs w:val="18"/>
          <w:lang w:val="en-US"/>
        </w:rPr>
        <w:t xml:space="preserve">, Some features of the austenite formation during alloy structural steel heating, </w:t>
      </w:r>
      <w:proofErr w:type="spellStart"/>
      <w:r w:rsidRPr="00AA693D">
        <w:rPr>
          <w:sz w:val="18"/>
          <w:szCs w:val="18"/>
          <w:lang w:val="en-US"/>
        </w:rPr>
        <w:t>Visnik</w:t>
      </w:r>
      <w:proofErr w:type="spellEnd"/>
      <w:r w:rsidRPr="00AA693D">
        <w:rPr>
          <w:sz w:val="18"/>
          <w:szCs w:val="18"/>
          <w:lang w:val="en-US"/>
        </w:rPr>
        <w:t xml:space="preserve"> of </w:t>
      </w:r>
      <w:proofErr w:type="spellStart"/>
      <w:r w:rsidRPr="00AA693D">
        <w:rPr>
          <w:sz w:val="18"/>
          <w:szCs w:val="18"/>
          <w:lang w:val="en-US"/>
        </w:rPr>
        <w:t>Priazovsky</w:t>
      </w:r>
      <w:proofErr w:type="spellEnd"/>
      <w:r w:rsidRPr="00AA693D">
        <w:rPr>
          <w:sz w:val="18"/>
          <w:szCs w:val="18"/>
          <w:lang w:val="en-US"/>
        </w:rPr>
        <w:t xml:space="preserve"> State Technical University, 12 (2002)  25-27</w:t>
      </w:r>
    </w:p>
    <w:p w:rsidR="00730110" w:rsidRPr="00AA693D" w:rsidRDefault="00730110" w:rsidP="00730110">
      <w:pPr>
        <w:pStyle w:val="a3"/>
        <w:widowControl w:val="0"/>
        <w:numPr>
          <w:ilvl w:val="0"/>
          <w:numId w:val="1"/>
        </w:numPr>
        <w:suppressAutoHyphens/>
        <w:autoSpaceDE w:val="0"/>
        <w:autoSpaceDN w:val="0"/>
        <w:adjustRightInd w:val="0"/>
        <w:ind w:left="284" w:right="20" w:hanging="284"/>
        <w:jc w:val="both"/>
        <w:rPr>
          <w:sz w:val="18"/>
          <w:szCs w:val="18"/>
          <w:lang w:val="en-US"/>
        </w:rPr>
      </w:pPr>
      <w:r w:rsidRPr="00AA693D">
        <w:rPr>
          <w:sz w:val="18"/>
          <w:szCs w:val="18"/>
          <w:lang w:val="en-US"/>
        </w:rPr>
        <w:t xml:space="preserve"> </w:t>
      </w:r>
      <w:r w:rsidRPr="00AA693D">
        <w:rPr>
          <w:color w:val="000000"/>
          <w:sz w:val="18"/>
          <w:szCs w:val="18"/>
          <w:lang w:val="en-US"/>
        </w:rPr>
        <w:t>I.</w:t>
      </w:r>
      <w:r w:rsidRPr="00AA693D">
        <w:rPr>
          <w:sz w:val="18"/>
          <w:szCs w:val="18"/>
          <w:lang w:val="en-US"/>
        </w:rPr>
        <w:t xml:space="preserve"> </w:t>
      </w:r>
      <w:proofErr w:type="spellStart"/>
      <w:r w:rsidRPr="00AA693D">
        <w:rPr>
          <w:sz w:val="18"/>
          <w:szCs w:val="18"/>
          <w:lang w:val="en-US"/>
        </w:rPr>
        <w:t>Tkachenko</w:t>
      </w:r>
      <w:proofErr w:type="spellEnd"/>
      <w:r w:rsidRPr="00AA693D">
        <w:rPr>
          <w:sz w:val="18"/>
          <w:szCs w:val="18"/>
          <w:lang w:val="en-US"/>
        </w:rPr>
        <w:t xml:space="preserve">, M. </w:t>
      </w:r>
      <w:proofErr w:type="spellStart"/>
      <w:r w:rsidRPr="00AA693D">
        <w:rPr>
          <w:sz w:val="18"/>
          <w:szCs w:val="18"/>
          <w:lang w:val="en-US"/>
        </w:rPr>
        <w:t>Uniyat</w:t>
      </w:r>
      <w:proofErr w:type="spellEnd"/>
      <w:r w:rsidRPr="00AA693D">
        <w:rPr>
          <w:sz w:val="18"/>
          <w:szCs w:val="18"/>
          <w:lang w:val="en-US"/>
        </w:rPr>
        <w:t xml:space="preserve">, Influence of heat treatment on spatial distribution of chemical elements in </w:t>
      </w:r>
      <w:proofErr w:type="spellStart"/>
      <w:r w:rsidRPr="00AA693D">
        <w:rPr>
          <w:sz w:val="18"/>
          <w:szCs w:val="18"/>
          <w:lang w:val="en-US"/>
        </w:rPr>
        <w:t>weldable</w:t>
      </w:r>
      <w:proofErr w:type="spellEnd"/>
      <w:r w:rsidRPr="00AA693D">
        <w:rPr>
          <w:sz w:val="18"/>
          <w:szCs w:val="18"/>
          <w:lang w:val="en-US"/>
        </w:rPr>
        <w:t xml:space="preserve"> </w:t>
      </w:r>
      <w:proofErr w:type="spellStart"/>
      <w:r w:rsidRPr="00AA693D">
        <w:rPr>
          <w:sz w:val="18"/>
          <w:szCs w:val="18"/>
          <w:lang w:val="en-US"/>
        </w:rPr>
        <w:t>microalloyed</w:t>
      </w:r>
      <w:proofErr w:type="spellEnd"/>
      <w:r w:rsidRPr="00AA693D">
        <w:rPr>
          <w:sz w:val="18"/>
          <w:szCs w:val="18"/>
          <w:lang w:val="en-US"/>
        </w:rPr>
        <w:t xml:space="preserve"> steels, Metal Physics and Novel Technologies, 37 (2015) 531-537.</w:t>
      </w:r>
    </w:p>
    <w:p w:rsidR="00730110" w:rsidRPr="00AA693D" w:rsidRDefault="00730110" w:rsidP="00730110">
      <w:pPr>
        <w:pStyle w:val="a3"/>
        <w:widowControl w:val="0"/>
        <w:numPr>
          <w:ilvl w:val="0"/>
          <w:numId w:val="1"/>
        </w:numPr>
        <w:suppressAutoHyphens/>
        <w:autoSpaceDE w:val="0"/>
        <w:autoSpaceDN w:val="0"/>
        <w:adjustRightInd w:val="0"/>
        <w:ind w:left="284" w:right="20" w:hanging="284"/>
        <w:jc w:val="both"/>
        <w:rPr>
          <w:sz w:val="18"/>
          <w:szCs w:val="18"/>
          <w:lang w:val="en-US"/>
        </w:rPr>
      </w:pPr>
      <w:r w:rsidRPr="00AA693D">
        <w:rPr>
          <w:rFonts w:eastAsia="MS Mincho"/>
          <w:sz w:val="18"/>
          <w:szCs w:val="18"/>
          <w:lang w:val="en-US"/>
        </w:rPr>
        <w:t xml:space="preserve"> D. Jarvis, ed., </w:t>
      </w:r>
      <w:r w:rsidRPr="00AA693D">
        <w:rPr>
          <w:bCs/>
          <w:sz w:val="18"/>
          <w:szCs w:val="18"/>
          <w:lang w:val="en-US"/>
        </w:rPr>
        <w:t xml:space="preserve">Metallurgy Europe - A Renaissance </w:t>
      </w:r>
      <w:proofErr w:type="spellStart"/>
      <w:r w:rsidRPr="00AA693D">
        <w:rPr>
          <w:bCs/>
          <w:sz w:val="18"/>
          <w:szCs w:val="18"/>
          <w:lang w:val="en-US"/>
        </w:rPr>
        <w:t>Programme</w:t>
      </w:r>
      <w:proofErr w:type="spellEnd"/>
      <w:r w:rsidRPr="00AA693D">
        <w:rPr>
          <w:bCs/>
          <w:sz w:val="18"/>
          <w:szCs w:val="18"/>
          <w:lang w:val="en-US"/>
        </w:rPr>
        <w:t xml:space="preserve"> for 2012-2022, Science Position Paper </w:t>
      </w:r>
      <w:proofErr w:type="spellStart"/>
      <w:r w:rsidRPr="00AA693D">
        <w:rPr>
          <w:bCs/>
          <w:sz w:val="18"/>
          <w:szCs w:val="18"/>
          <w:lang w:val="en-US"/>
        </w:rPr>
        <w:t>MatSEEC</w:t>
      </w:r>
      <w:proofErr w:type="spellEnd"/>
      <w:r w:rsidRPr="00AA693D">
        <w:rPr>
          <w:bCs/>
          <w:sz w:val="18"/>
          <w:szCs w:val="18"/>
          <w:lang w:val="en-US"/>
        </w:rPr>
        <w:t xml:space="preserve">, </w:t>
      </w:r>
      <w:r w:rsidRPr="00AA693D">
        <w:rPr>
          <w:rFonts w:eastAsia="MS Mincho"/>
          <w:sz w:val="18"/>
          <w:szCs w:val="18"/>
          <w:lang w:val="en-US"/>
        </w:rPr>
        <w:t>2012</w:t>
      </w:r>
    </w:p>
    <w:p w:rsidR="00AA693D" w:rsidRDefault="00AA693D" w:rsidP="00730110">
      <w:pPr>
        <w:jc w:val="both"/>
        <w:rPr>
          <w:rFonts w:ascii="Times New Roman" w:hAnsi="Times New Roman" w:cs="Times New Roman"/>
          <w:b/>
          <w:color w:val="FF0000"/>
          <w:sz w:val="18"/>
          <w:szCs w:val="18"/>
          <w:lang w:val="en-US"/>
        </w:rPr>
      </w:pPr>
    </w:p>
    <w:p w:rsidR="0098634D" w:rsidRPr="00AA693D" w:rsidRDefault="0006380C" w:rsidP="00730110">
      <w:pPr>
        <w:jc w:val="both"/>
        <w:rPr>
          <w:rFonts w:ascii="Times New Roman" w:hAnsi="Times New Roman" w:cs="Times New Roman"/>
          <w:b/>
          <w:color w:val="FF0000"/>
          <w:sz w:val="18"/>
          <w:szCs w:val="18"/>
          <w:lang w:val="en-US"/>
        </w:rPr>
      </w:pPr>
      <w:proofErr w:type="spellStart"/>
      <w:r w:rsidRPr="00AA693D">
        <w:rPr>
          <w:rFonts w:ascii="Times New Roman" w:hAnsi="Times New Roman" w:cs="Times New Roman"/>
          <w:b/>
          <w:color w:val="FF0000"/>
          <w:sz w:val="18"/>
          <w:szCs w:val="18"/>
          <w:lang w:val="en-US"/>
        </w:rPr>
        <w:t>Biograph</w:t>
      </w:r>
      <w:r w:rsidR="0098634D" w:rsidRPr="00AA693D">
        <w:rPr>
          <w:rFonts w:ascii="Times New Roman" w:hAnsi="Times New Roman" w:cs="Times New Roman"/>
          <w:b/>
          <w:color w:val="FF0000"/>
          <w:sz w:val="18"/>
          <w:szCs w:val="18"/>
          <w:lang w:val="en-US"/>
        </w:rPr>
        <w:t>es</w:t>
      </w:r>
      <w:proofErr w:type="spellEnd"/>
      <w:r w:rsidR="0098634D" w:rsidRPr="00AA693D">
        <w:rPr>
          <w:rFonts w:ascii="Times New Roman" w:hAnsi="Times New Roman" w:cs="Times New Roman"/>
          <w:b/>
          <w:color w:val="FF0000"/>
          <w:sz w:val="18"/>
          <w:szCs w:val="18"/>
          <w:lang w:val="en-US"/>
        </w:rPr>
        <w:t xml:space="preserve"> </w:t>
      </w:r>
    </w:p>
    <w:p w:rsidR="0098634D" w:rsidRDefault="00AA693D" w:rsidP="00F6636E">
      <w:pPr>
        <w:spacing w:after="0" w:line="240" w:lineRule="auto"/>
        <w:ind w:right="231"/>
        <w:jc w:val="both"/>
        <w:rPr>
          <w:rFonts w:ascii="Times New Roman" w:hAnsi="Times New Roman" w:cs="Times New Roman"/>
          <w:sz w:val="20"/>
          <w:szCs w:val="20"/>
          <w:lang w:val="en-US"/>
        </w:rPr>
      </w:pPr>
      <w:r w:rsidRPr="00A7237B">
        <w:rPr>
          <w:rFonts w:ascii="Times New Roman" w:hAnsi="Times New Roman" w:cs="Times New Roman"/>
          <w:sz w:val="20"/>
          <w:szCs w:val="20"/>
          <w:u w:val="single"/>
          <w:lang w:val="en-US"/>
        </w:rPr>
        <w:t xml:space="preserve">Igor </w:t>
      </w:r>
      <w:proofErr w:type="spellStart"/>
      <w:r w:rsidRPr="00A7237B">
        <w:rPr>
          <w:rFonts w:ascii="Times New Roman" w:hAnsi="Times New Roman" w:cs="Times New Roman"/>
          <w:sz w:val="20"/>
          <w:szCs w:val="20"/>
          <w:u w:val="single"/>
          <w:lang w:val="en-US"/>
        </w:rPr>
        <w:t>Tkachenko</w:t>
      </w:r>
      <w:proofErr w:type="spellEnd"/>
      <w:r w:rsidRPr="00A7237B">
        <w:rPr>
          <w:rFonts w:ascii="Times New Roman" w:hAnsi="Times New Roman" w:cs="Times New Roman"/>
          <w:sz w:val="20"/>
          <w:szCs w:val="20"/>
          <w:lang w:val="en-US"/>
        </w:rPr>
        <w:t xml:space="preserve">, </w:t>
      </w:r>
      <w:proofErr w:type="spellStart"/>
      <w:proofErr w:type="gramStart"/>
      <w:r w:rsidRPr="00A7237B">
        <w:rPr>
          <w:rFonts w:ascii="Times New Roman" w:hAnsi="Times New Roman" w:cs="Times New Roman"/>
          <w:sz w:val="20"/>
          <w:szCs w:val="20"/>
          <w:lang w:val="en-US"/>
        </w:rPr>
        <w:t>DSc</w:t>
      </w:r>
      <w:proofErr w:type="spellEnd"/>
      <w:r w:rsidRPr="00A7237B">
        <w:rPr>
          <w:rFonts w:ascii="Times New Roman" w:hAnsi="Times New Roman" w:cs="Times New Roman"/>
          <w:sz w:val="20"/>
          <w:szCs w:val="20"/>
          <w:lang w:val="en-US"/>
        </w:rPr>
        <w:t>(</w:t>
      </w:r>
      <w:proofErr w:type="gramEnd"/>
      <w:r w:rsidRPr="00A7237B">
        <w:rPr>
          <w:rFonts w:ascii="Times New Roman" w:hAnsi="Times New Roman" w:cs="Times New Roman"/>
          <w:sz w:val="20"/>
          <w:szCs w:val="20"/>
          <w:lang w:val="en-US"/>
        </w:rPr>
        <w:t xml:space="preserve">Eng), </w:t>
      </w:r>
      <w:r w:rsidR="0098634D" w:rsidRPr="00A7237B">
        <w:rPr>
          <w:rFonts w:ascii="Times New Roman" w:hAnsi="Times New Roman" w:cs="Times New Roman"/>
          <w:sz w:val="20"/>
          <w:szCs w:val="20"/>
          <w:lang w:val="en-US"/>
        </w:rPr>
        <w:t xml:space="preserve">has over 25 year experience in improving quality and reliability of bulk alloy steel industrial products for demanding applications. He developed a number of novel research techniques and industrially employed steel heat treating technologies. The reported results are findings within the frame of his early developed and industrially verified approach to solving the problems relating to the multi-element steels and multi-parameter manufacturing technologies. The approach includes computer statistically based multi-purpose optimization of currently applied technologies and novel technology development to solve specific unrepaired problems. The phenomena revealed in the course of the </w:t>
      </w:r>
      <w:r w:rsidR="009949B2" w:rsidRPr="00A7237B">
        <w:rPr>
          <w:rFonts w:ascii="Times New Roman" w:hAnsi="Times New Roman" w:cs="Times New Roman"/>
          <w:sz w:val="20"/>
          <w:szCs w:val="20"/>
          <w:lang w:val="en-US"/>
        </w:rPr>
        <w:t>above investigations</w:t>
      </w:r>
      <w:r w:rsidR="0098634D" w:rsidRPr="00A7237B">
        <w:rPr>
          <w:rFonts w:ascii="Times New Roman" w:hAnsi="Times New Roman" w:cs="Times New Roman"/>
          <w:sz w:val="20"/>
          <w:szCs w:val="20"/>
          <w:lang w:val="en-US"/>
        </w:rPr>
        <w:t xml:space="preserve"> are an important challenge to the modern theory of phase transformations in metallic </w:t>
      </w:r>
      <w:r w:rsidR="00A7237B" w:rsidRPr="00A7237B">
        <w:rPr>
          <w:rFonts w:ascii="Times New Roman" w:hAnsi="Times New Roman" w:cs="Times New Roman"/>
          <w:sz w:val="20"/>
          <w:szCs w:val="20"/>
          <w:lang w:val="en-US"/>
        </w:rPr>
        <w:t>materials</w:t>
      </w:r>
      <w:r w:rsidR="009949B2" w:rsidRPr="00A7237B">
        <w:rPr>
          <w:rFonts w:ascii="Times New Roman" w:hAnsi="Times New Roman" w:cs="Times New Roman"/>
          <w:sz w:val="20"/>
          <w:szCs w:val="20"/>
          <w:lang w:val="en-US"/>
        </w:rPr>
        <w:t xml:space="preserve">. The obtained </w:t>
      </w:r>
      <w:proofErr w:type="gramStart"/>
      <w:r w:rsidR="009949B2" w:rsidRPr="00A7237B">
        <w:rPr>
          <w:rFonts w:ascii="Times New Roman" w:hAnsi="Times New Roman" w:cs="Times New Roman"/>
          <w:sz w:val="20"/>
          <w:szCs w:val="20"/>
          <w:lang w:val="en-US"/>
        </w:rPr>
        <w:t>results</w:t>
      </w:r>
      <w:r w:rsidR="00A7237B" w:rsidRPr="00A7237B">
        <w:rPr>
          <w:rFonts w:ascii="Times New Roman" w:hAnsi="Times New Roman" w:cs="Times New Roman"/>
          <w:sz w:val="20"/>
          <w:szCs w:val="20"/>
          <w:lang w:val="en-US"/>
        </w:rPr>
        <w:t xml:space="preserve"> </w:t>
      </w:r>
      <w:r w:rsidR="0098634D" w:rsidRPr="00A7237B">
        <w:rPr>
          <w:rFonts w:ascii="Times New Roman" w:hAnsi="Times New Roman" w:cs="Times New Roman"/>
          <w:sz w:val="20"/>
          <w:szCs w:val="20"/>
          <w:lang w:val="en-US"/>
        </w:rPr>
        <w:t xml:space="preserve"> open</w:t>
      </w:r>
      <w:proofErr w:type="gramEnd"/>
      <w:r w:rsidR="0098634D" w:rsidRPr="00A7237B">
        <w:rPr>
          <w:rFonts w:ascii="Times New Roman" w:hAnsi="Times New Roman" w:cs="Times New Roman"/>
          <w:sz w:val="20"/>
          <w:szCs w:val="20"/>
          <w:lang w:val="en-US"/>
        </w:rPr>
        <w:t xml:space="preserve">  new</w:t>
      </w:r>
      <w:r w:rsidR="00F6636E" w:rsidRPr="00A7237B">
        <w:rPr>
          <w:rFonts w:ascii="Times New Roman" w:hAnsi="Times New Roman" w:cs="Times New Roman"/>
          <w:sz w:val="20"/>
          <w:szCs w:val="20"/>
          <w:lang w:val="en-US"/>
        </w:rPr>
        <w:t xml:space="preserve">  </w:t>
      </w:r>
      <w:r w:rsidR="00A7237B" w:rsidRPr="00A7237B">
        <w:rPr>
          <w:rFonts w:ascii="Times New Roman" w:hAnsi="Times New Roman" w:cs="Times New Roman"/>
          <w:sz w:val="20"/>
          <w:szCs w:val="20"/>
          <w:lang w:val="en-US"/>
        </w:rPr>
        <w:t>prospects</w:t>
      </w:r>
      <w:r w:rsidR="00F6636E" w:rsidRPr="00A7237B">
        <w:rPr>
          <w:rFonts w:ascii="Times New Roman" w:hAnsi="Times New Roman" w:cs="Times New Roman"/>
          <w:sz w:val="20"/>
          <w:szCs w:val="20"/>
          <w:lang w:val="en-US"/>
        </w:rPr>
        <w:t xml:space="preserve"> to reliable improving</w:t>
      </w:r>
      <w:r w:rsidR="0098634D" w:rsidRPr="00A7237B">
        <w:rPr>
          <w:rFonts w:ascii="Times New Roman" w:hAnsi="Times New Roman" w:cs="Times New Roman"/>
          <w:sz w:val="20"/>
          <w:szCs w:val="20"/>
          <w:lang w:val="en-US"/>
        </w:rPr>
        <w:t xml:space="preserve"> performance of bulk industrial products made of most modern </w:t>
      </w:r>
      <w:r w:rsidR="00F6636E" w:rsidRPr="00A7237B">
        <w:rPr>
          <w:rFonts w:ascii="Times New Roman" w:hAnsi="Times New Roman" w:cs="Times New Roman"/>
          <w:sz w:val="20"/>
          <w:szCs w:val="20"/>
          <w:lang w:val="en-US"/>
        </w:rPr>
        <w:t xml:space="preserve">cast irons and </w:t>
      </w:r>
      <w:r w:rsidR="0098634D" w:rsidRPr="00A7237B">
        <w:rPr>
          <w:rFonts w:ascii="Times New Roman" w:hAnsi="Times New Roman" w:cs="Times New Roman"/>
          <w:sz w:val="20"/>
          <w:szCs w:val="20"/>
          <w:lang w:val="en-US"/>
        </w:rPr>
        <w:t>alloy structural steels, increase effectiveness and promote sustainable developme</w:t>
      </w:r>
      <w:r w:rsidR="00A7237B">
        <w:rPr>
          <w:rFonts w:ascii="Times New Roman" w:hAnsi="Times New Roman" w:cs="Times New Roman"/>
          <w:sz w:val="20"/>
          <w:szCs w:val="20"/>
          <w:lang w:val="en-US"/>
        </w:rPr>
        <w:t>nt of steel metallurgy.</w:t>
      </w:r>
    </w:p>
    <w:p w:rsidR="00976357" w:rsidRPr="00976357" w:rsidRDefault="00976357" w:rsidP="00A7237B">
      <w:pPr>
        <w:spacing w:before="240"/>
        <w:ind w:right="4235"/>
        <w:rPr>
          <w:rFonts w:ascii="Times New Roman" w:hAnsi="Times New Roman" w:cs="Times New Roman"/>
          <w:sz w:val="20"/>
          <w:szCs w:val="20"/>
          <w:lang w:val="en-US"/>
        </w:rPr>
      </w:pPr>
      <w:r w:rsidRPr="00976357">
        <w:rPr>
          <w:rFonts w:ascii="Times New Roman" w:hAnsi="Times New Roman" w:cs="Times New Roman"/>
          <w:sz w:val="20"/>
          <w:szCs w:val="20"/>
          <w:lang w:val="en-US"/>
        </w:rPr>
        <w:t xml:space="preserve">Email: </w:t>
      </w:r>
      <w:hyperlink r:id="rId5" w:history="1">
        <w:r w:rsidRPr="00976357">
          <w:rPr>
            <w:rStyle w:val="a4"/>
            <w:rFonts w:ascii="Times New Roman" w:hAnsi="Times New Roman" w:cs="Times New Roman"/>
            <w:sz w:val="20"/>
            <w:szCs w:val="20"/>
            <w:lang w:val="en-US"/>
          </w:rPr>
          <w:t>ift955@gmail.com</w:t>
        </w:r>
      </w:hyperlink>
    </w:p>
    <w:p w:rsidR="0098634D" w:rsidRPr="00976357" w:rsidRDefault="0098634D" w:rsidP="00A7237B">
      <w:pPr>
        <w:spacing w:before="240" w:line="240" w:lineRule="auto"/>
        <w:ind w:right="231"/>
        <w:jc w:val="both"/>
        <w:rPr>
          <w:rFonts w:ascii="Times New Roman" w:hAnsi="Times New Roman" w:cs="Times New Roman"/>
          <w:sz w:val="20"/>
          <w:szCs w:val="20"/>
          <w:lang w:val="en-US"/>
        </w:rPr>
      </w:pPr>
      <w:proofErr w:type="spellStart"/>
      <w:r w:rsidRPr="00976357">
        <w:rPr>
          <w:rFonts w:ascii="Times New Roman" w:hAnsi="Times New Roman" w:cs="Times New Roman"/>
          <w:sz w:val="20"/>
          <w:szCs w:val="20"/>
          <w:u w:val="single"/>
          <w:lang w:val="en-US"/>
        </w:rPr>
        <w:t>Kostyantyn</w:t>
      </w:r>
      <w:proofErr w:type="spellEnd"/>
      <w:r w:rsidRPr="00976357">
        <w:rPr>
          <w:rFonts w:ascii="Times New Roman" w:hAnsi="Times New Roman" w:cs="Times New Roman"/>
          <w:sz w:val="20"/>
          <w:szCs w:val="20"/>
          <w:u w:val="single"/>
          <w:lang w:val="en-US"/>
        </w:rPr>
        <w:t xml:space="preserve"> </w:t>
      </w:r>
      <w:proofErr w:type="spellStart"/>
      <w:r w:rsidRPr="00976357">
        <w:rPr>
          <w:rFonts w:ascii="Times New Roman" w:hAnsi="Times New Roman" w:cs="Times New Roman"/>
          <w:sz w:val="20"/>
          <w:szCs w:val="20"/>
          <w:u w:val="single"/>
          <w:lang w:val="en-US"/>
        </w:rPr>
        <w:t>Tkachenko</w:t>
      </w:r>
      <w:proofErr w:type="spellEnd"/>
      <w:r w:rsidR="000274B6" w:rsidRPr="00976357">
        <w:rPr>
          <w:rFonts w:ascii="Times New Roman" w:hAnsi="Times New Roman" w:cs="Times New Roman"/>
          <w:sz w:val="20"/>
          <w:szCs w:val="20"/>
          <w:lang w:val="en-US"/>
        </w:rPr>
        <w:t>,</w:t>
      </w:r>
      <w:r w:rsidRPr="00976357">
        <w:rPr>
          <w:rFonts w:ascii="Times New Roman" w:hAnsi="Times New Roman" w:cs="Times New Roman"/>
          <w:sz w:val="20"/>
          <w:szCs w:val="20"/>
          <w:lang w:val="en-US"/>
        </w:rPr>
        <w:t xml:space="preserve"> </w:t>
      </w:r>
      <w:proofErr w:type="spellStart"/>
      <w:r w:rsidR="000274B6" w:rsidRPr="00976357">
        <w:rPr>
          <w:rFonts w:ascii="Times New Roman" w:hAnsi="Times New Roman" w:cs="Times New Roman"/>
          <w:sz w:val="20"/>
          <w:szCs w:val="20"/>
        </w:rPr>
        <w:t>PhD</w:t>
      </w:r>
      <w:proofErr w:type="spellEnd"/>
      <w:r w:rsidR="000274B6" w:rsidRPr="00976357">
        <w:rPr>
          <w:rFonts w:ascii="Times New Roman" w:hAnsi="Times New Roman" w:cs="Times New Roman"/>
          <w:sz w:val="20"/>
          <w:szCs w:val="20"/>
          <w:lang w:val="en-US"/>
        </w:rPr>
        <w:t xml:space="preserve">, </w:t>
      </w:r>
      <w:r w:rsidRPr="00976357">
        <w:rPr>
          <w:rFonts w:ascii="Times New Roman" w:hAnsi="Times New Roman" w:cs="Times New Roman"/>
          <w:sz w:val="20"/>
          <w:szCs w:val="20"/>
          <w:lang w:val="en-US"/>
        </w:rPr>
        <w:t xml:space="preserve">has experimental and theoretical research experience in prevention the hydrogen </w:t>
      </w:r>
      <w:proofErr w:type="spellStart"/>
      <w:r w:rsidRPr="00976357">
        <w:rPr>
          <w:rFonts w:ascii="Times New Roman" w:hAnsi="Times New Roman" w:cs="Times New Roman"/>
          <w:sz w:val="20"/>
          <w:szCs w:val="20"/>
          <w:lang w:val="en-US"/>
        </w:rPr>
        <w:t>embrittlement</w:t>
      </w:r>
      <w:proofErr w:type="spellEnd"/>
      <w:r w:rsidRPr="00976357">
        <w:rPr>
          <w:rFonts w:ascii="Times New Roman" w:hAnsi="Times New Roman" w:cs="Times New Roman"/>
          <w:sz w:val="20"/>
          <w:szCs w:val="20"/>
          <w:lang w:val="en-US"/>
        </w:rPr>
        <w:t xml:space="preserve"> and flake formation in steels. He developed a novel universal </w:t>
      </w:r>
      <w:proofErr w:type="gramStart"/>
      <w:r w:rsidRPr="00976357">
        <w:rPr>
          <w:rFonts w:ascii="Times New Roman" w:hAnsi="Times New Roman" w:cs="Times New Roman"/>
          <w:sz w:val="20"/>
          <w:szCs w:val="20"/>
          <w:lang w:val="en-US"/>
        </w:rPr>
        <w:t>model  allowing</w:t>
      </w:r>
      <w:proofErr w:type="gramEnd"/>
      <w:r w:rsidRPr="00976357">
        <w:rPr>
          <w:rFonts w:ascii="Times New Roman" w:hAnsi="Times New Roman" w:cs="Times New Roman"/>
          <w:sz w:val="20"/>
          <w:szCs w:val="20"/>
          <w:lang w:val="en-US"/>
        </w:rPr>
        <w:t xml:space="preserve"> to describe the phenomena </w:t>
      </w:r>
      <w:r w:rsidR="00F6636E">
        <w:rPr>
          <w:rFonts w:ascii="Times New Roman" w:hAnsi="Times New Roman" w:cs="Times New Roman"/>
          <w:sz w:val="20"/>
          <w:szCs w:val="20"/>
          <w:lang w:val="en-US"/>
        </w:rPr>
        <w:t>common</w:t>
      </w:r>
      <w:r w:rsidRPr="00976357">
        <w:rPr>
          <w:rFonts w:ascii="Times New Roman" w:hAnsi="Times New Roman" w:cs="Times New Roman"/>
          <w:sz w:val="20"/>
          <w:szCs w:val="20"/>
          <w:lang w:val="en-US"/>
        </w:rPr>
        <w:t xml:space="preserve"> mechanism and predict the anti fla</w:t>
      </w:r>
      <w:r w:rsidR="00F6636E">
        <w:rPr>
          <w:rFonts w:ascii="Times New Roman" w:hAnsi="Times New Roman" w:cs="Times New Roman"/>
          <w:sz w:val="20"/>
          <w:szCs w:val="20"/>
          <w:lang w:val="en-US"/>
        </w:rPr>
        <w:t>ke treatment necessary duration.</w:t>
      </w:r>
      <w:r w:rsidRPr="00976357">
        <w:rPr>
          <w:rFonts w:ascii="Times New Roman" w:hAnsi="Times New Roman" w:cs="Times New Roman"/>
          <w:sz w:val="20"/>
          <w:szCs w:val="20"/>
          <w:lang w:val="en-US"/>
        </w:rPr>
        <w:t xml:space="preserve"> He designed a computer software package to quantitative modeling the hydrogen evacuation from </w:t>
      </w:r>
      <w:proofErr w:type="gramStart"/>
      <w:r w:rsidRPr="00976357">
        <w:rPr>
          <w:rFonts w:ascii="Times New Roman" w:hAnsi="Times New Roman" w:cs="Times New Roman"/>
          <w:sz w:val="20"/>
          <w:szCs w:val="20"/>
          <w:lang w:val="en-US"/>
        </w:rPr>
        <w:t>steel  parts</w:t>
      </w:r>
      <w:proofErr w:type="gramEnd"/>
      <w:r w:rsidRPr="00976357">
        <w:rPr>
          <w:rFonts w:ascii="Times New Roman" w:hAnsi="Times New Roman" w:cs="Times New Roman"/>
          <w:sz w:val="20"/>
          <w:szCs w:val="20"/>
          <w:lang w:val="en-US"/>
        </w:rPr>
        <w:t xml:space="preserve"> of arbitrary form and size.</w:t>
      </w:r>
    </w:p>
    <w:p w:rsidR="00976357" w:rsidRPr="00976357" w:rsidRDefault="00976357" w:rsidP="00976357">
      <w:pPr>
        <w:spacing w:before="41" w:line="240" w:lineRule="auto"/>
        <w:ind w:right="231"/>
        <w:jc w:val="both"/>
        <w:rPr>
          <w:rFonts w:ascii="Times New Roman" w:hAnsi="Times New Roman" w:cs="Times New Roman"/>
          <w:sz w:val="20"/>
          <w:szCs w:val="20"/>
          <w:lang w:val="en-US"/>
        </w:rPr>
      </w:pPr>
      <w:r w:rsidRPr="00976357">
        <w:rPr>
          <w:rFonts w:ascii="Times New Roman" w:hAnsi="Times New Roman" w:cs="Times New Roman"/>
          <w:sz w:val="20"/>
          <w:szCs w:val="20"/>
          <w:lang w:val="en-US"/>
        </w:rPr>
        <w:t>Email</w:t>
      </w:r>
      <w:proofErr w:type="gramStart"/>
      <w:r w:rsidRPr="00976357">
        <w:rPr>
          <w:rFonts w:ascii="Times New Roman" w:hAnsi="Times New Roman" w:cs="Times New Roman"/>
          <w:sz w:val="20"/>
          <w:szCs w:val="20"/>
          <w:lang w:val="en-US"/>
        </w:rPr>
        <w:t>:</w:t>
      </w:r>
      <w:proofErr w:type="gramEnd"/>
      <w:r w:rsidR="00923EB2" w:rsidRPr="00976357">
        <w:rPr>
          <w:rFonts w:ascii="Times New Roman" w:hAnsi="Times New Roman" w:cs="Times New Roman"/>
          <w:sz w:val="20"/>
          <w:szCs w:val="20"/>
        </w:rPr>
        <w:fldChar w:fldCharType="begin"/>
      </w:r>
      <w:r w:rsidRPr="00976357">
        <w:rPr>
          <w:rFonts w:ascii="Times New Roman" w:hAnsi="Times New Roman" w:cs="Times New Roman"/>
          <w:sz w:val="20"/>
          <w:szCs w:val="20"/>
          <w:lang w:val="en-US"/>
        </w:rPr>
        <w:instrText>HYPERLINK "mailto:kostyantynt@gmail.com"</w:instrText>
      </w:r>
      <w:r w:rsidR="00923EB2" w:rsidRPr="00976357">
        <w:rPr>
          <w:rFonts w:ascii="Times New Roman" w:hAnsi="Times New Roman" w:cs="Times New Roman"/>
          <w:sz w:val="20"/>
          <w:szCs w:val="20"/>
        </w:rPr>
        <w:fldChar w:fldCharType="separate"/>
      </w:r>
      <w:r w:rsidRPr="00976357">
        <w:rPr>
          <w:rStyle w:val="a4"/>
          <w:rFonts w:ascii="Times New Roman" w:hAnsi="Times New Roman" w:cs="Times New Roman"/>
          <w:sz w:val="20"/>
          <w:szCs w:val="20"/>
          <w:lang w:val="en-US"/>
        </w:rPr>
        <w:t>kostyantynt@gmail.com</w:t>
      </w:r>
      <w:r w:rsidR="00923EB2" w:rsidRPr="00976357">
        <w:rPr>
          <w:rFonts w:ascii="Times New Roman" w:hAnsi="Times New Roman" w:cs="Times New Roman"/>
          <w:sz w:val="20"/>
          <w:szCs w:val="20"/>
        </w:rPr>
        <w:fldChar w:fldCharType="end"/>
      </w:r>
    </w:p>
    <w:p w:rsidR="00976357" w:rsidRPr="00976357" w:rsidRDefault="0098634D" w:rsidP="00976357">
      <w:pPr>
        <w:spacing w:before="41" w:line="240" w:lineRule="auto"/>
        <w:ind w:right="231"/>
        <w:jc w:val="both"/>
        <w:rPr>
          <w:rFonts w:ascii="Times New Roman" w:hAnsi="Times New Roman" w:cs="Times New Roman"/>
          <w:sz w:val="20"/>
          <w:szCs w:val="20"/>
          <w:lang w:val="en-US"/>
        </w:rPr>
      </w:pPr>
      <w:r w:rsidRPr="00976357">
        <w:rPr>
          <w:rFonts w:ascii="Times New Roman" w:hAnsi="Times New Roman" w:cs="Times New Roman"/>
          <w:sz w:val="20"/>
          <w:szCs w:val="20"/>
          <w:u w:val="single"/>
          <w:lang w:val="en-US"/>
        </w:rPr>
        <w:t xml:space="preserve">Victoria </w:t>
      </w:r>
      <w:proofErr w:type="spellStart"/>
      <w:r w:rsidRPr="00976357">
        <w:rPr>
          <w:rFonts w:ascii="Times New Roman" w:hAnsi="Times New Roman" w:cs="Times New Roman"/>
          <w:sz w:val="20"/>
          <w:szCs w:val="20"/>
          <w:u w:val="single"/>
          <w:lang w:val="en-US"/>
        </w:rPr>
        <w:t>Miroshnichenko</w:t>
      </w:r>
      <w:proofErr w:type="spellEnd"/>
      <w:proofErr w:type="gramStart"/>
      <w:r w:rsidR="000274B6" w:rsidRPr="00976357">
        <w:rPr>
          <w:rFonts w:ascii="Times New Roman" w:hAnsi="Times New Roman" w:cs="Times New Roman"/>
          <w:sz w:val="20"/>
          <w:szCs w:val="20"/>
          <w:lang w:val="en-US"/>
        </w:rPr>
        <w:t xml:space="preserve">, </w:t>
      </w:r>
      <w:r w:rsidRPr="00976357">
        <w:rPr>
          <w:rFonts w:ascii="Times New Roman" w:hAnsi="Times New Roman" w:cs="Times New Roman"/>
          <w:sz w:val="20"/>
          <w:szCs w:val="20"/>
          <w:lang w:val="en-US"/>
        </w:rPr>
        <w:t xml:space="preserve"> </w:t>
      </w:r>
      <w:proofErr w:type="spellStart"/>
      <w:r w:rsidR="000274B6" w:rsidRPr="00976357">
        <w:rPr>
          <w:rFonts w:ascii="Times New Roman" w:hAnsi="Times New Roman" w:cs="Times New Roman"/>
          <w:sz w:val="20"/>
          <w:szCs w:val="20"/>
        </w:rPr>
        <w:t>MSc</w:t>
      </w:r>
      <w:proofErr w:type="spellEnd"/>
      <w:proofErr w:type="gramEnd"/>
      <w:r w:rsidR="000274B6" w:rsidRPr="00976357">
        <w:rPr>
          <w:rFonts w:ascii="Times New Roman" w:hAnsi="Times New Roman" w:cs="Times New Roman"/>
          <w:sz w:val="20"/>
          <w:szCs w:val="20"/>
        </w:rPr>
        <w:t>(</w:t>
      </w:r>
      <w:proofErr w:type="spellStart"/>
      <w:r w:rsidR="000274B6" w:rsidRPr="00976357">
        <w:rPr>
          <w:rFonts w:ascii="Times New Roman" w:hAnsi="Times New Roman" w:cs="Times New Roman"/>
          <w:sz w:val="20"/>
          <w:szCs w:val="20"/>
        </w:rPr>
        <w:t>Eng</w:t>
      </w:r>
      <w:proofErr w:type="spellEnd"/>
      <w:r w:rsidR="000274B6" w:rsidRPr="00976357">
        <w:rPr>
          <w:rFonts w:ascii="Times New Roman" w:hAnsi="Times New Roman" w:cs="Times New Roman"/>
          <w:sz w:val="20"/>
          <w:szCs w:val="20"/>
        </w:rPr>
        <w:t>)</w:t>
      </w:r>
      <w:r w:rsidR="000274B6" w:rsidRPr="00976357">
        <w:rPr>
          <w:rFonts w:ascii="Times New Roman" w:hAnsi="Times New Roman" w:cs="Times New Roman"/>
          <w:sz w:val="20"/>
          <w:szCs w:val="20"/>
          <w:lang w:val="en-US"/>
        </w:rPr>
        <w:t xml:space="preserve">, </w:t>
      </w:r>
      <w:r w:rsidRPr="00976357">
        <w:rPr>
          <w:rFonts w:ascii="Times New Roman" w:hAnsi="Times New Roman" w:cs="Times New Roman"/>
          <w:sz w:val="20"/>
          <w:szCs w:val="20"/>
          <w:lang w:val="en-US"/>
        </w:rPr>
        <w:t xml:space="preserve">is experienced in computer statistical investigations as well as mathematical modeling and control the various steel product cooling </w:t>
      </w:r>
      <w:r w:rsidR="00A7237B">
        <w:rPr>
          <w:rFonts w:ascii="Times New Roman" w:hAnsi="Times New Roman" w:cs="Times New Roman"/>
          <w:sz w:val="20"/>
          <w:szCs w:val="20"/>
          <w:lang w:val="en-US"/>
        </w:rPr>
        <w:t>processes</w:t>
      </w:r>
      <w:r w:rsidRPr="00976357">
        <w:rPr>
          <w:rFonts w:ascii="Times New Roman" w:hAnsi="Times New Roman" w:cs="Times New Roman"/>
          <w:sz w:val="20"/>
          <w:szCs w:val="20"/>
          <w:lang w:val="en-US"/>
        </w:rPr>
        <w:t xml:space="preserve"> with focusing on air-mist cooling   </w:t>
      </w:r>
    </w:p>
    <w:p w:rsidR="00976357" w:rsidRPr="00976357" w:rsidRDefault="00976357" w:rsidP="00976357">
      <w:pPr>
        <w:rPr>
          <w:rFonts w:ascii="Times New Roman" w:hAnsi="Times New Roman" w:cs="Times New Roman"/>
          <w:sz w:val="20"/>
          <w:szCs w:val="20"/>
          <w:lang w:val="en-US"/>
        </w:rPr>
      </w:pPr>
      <w:r w:rsidRPr="00976357">
        <w:rPr>
          <w:rFonts w:ascii="Times New Roman" w:hAnsi="Times New Roman" w:cs="Times New Roman"/>
          <w:sz w:val="20"/>
          <w:szCs w:val="20"/>
          <w:lang w:val="en-US"/>
        </w:rPr>
        <w:t>Email:</w:t>
      </w:r>
      <w:r>
        <w:rPr>
          <w:rFonts w:ascii="Times New Roman" w:hAnsi="Times New Roman" w:cs="Times New Roman"/>
          <w:sz w:val="20"/>
          <w:szCs w:val="20"/>
        </w:rPr>
        <w:t xml:space="preserve"> </w:t>
      </w:r>
      <w:hyperlink r:id="rId6" w:history="1">
        <w:r w:rsidRPr="00976357">
          <w:rPr>
            <w:rStyle w:val="a4"/>
            <w:rFonts w:ascii="Times New Roman" w:hAnsi="Times New Roman" w:cs="Times New Roman"/>
            <w:sz w:val="20"/>
            <w:szCs w:val="20"/>
            <w:lang w:val="en-US"/>
          </w:rPr>
          <w:t>miroviktoria@gmail.com</w:t>
        </w:r>
      </w:hyperlink>
    </w:p>
    <w:p w:rsidR="0098634D" w:rsidRPr="00976357" w:rsidRDefault="0098634D" w:rsidP="00AA693D">
      <w:pPr>
        <w:spacing w:before="41" w:line="240" w:lineRule="auto"/>
        <w:ind w:left="213" w:right="231"/>
        <w:jc w:val="both"/>
        <w:rPr>
          <w:rFonts w:ascii="Times New Roman" w:hAnsi="Times New Roman" w:cs="Times New Roman"/>
          <w:sz w:val="20"/>
          <w:szCs w:val="20"/>
          <w:lang w:val="en-US"/>
        </w:rPr>
      </w:pPr>
      <w:r w:rsidRPr="00976357">
        <w:rPr>
          <w:rFonts w:ascii="Times New Roman" w:hAnsi="Times New Roman" w:cs="Times New Roman"/>
          <w:sz w:val="20"/>
          <w:szCs w:val="20"/>
          <w:lang w:val="en-US"/>
        </w:rPr>
        <w:t xml:space="preserve">  </w:t>
      </w:r>
    </w:p>
    <w:sectPr w:rsidR="0098634D" w:rsidRPr="00976357" w:rsidSect="00976357">
      <w:pgSz w:w="11906" w:h="16838"/>
      <w:pgMar w:top="850" w:right="850" w:bottom="85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3F58C8"/>
    <w:multiLevelType w:val="hybridMultilevel"/>
    <w:tmpl w:val="10969278"/>
    <w:lvl w:ilvl="0" w:tplc="8DE28B78">
      <w:start w:val="1"/>
      <w:numFmt w:val="decimal"/>
      <w:lvlText w:val="%1."/>
      <w:lvlJc w:val="left"/>
      <w:pPr>
        <w:ind w:left="450" w:hanging="360"/>
      </w:pPr>
      <w:rPr>
        <w:rFonts w:ascii="Times New Roman" w:eastAsia="Times New Roman" w:hAnsi="Times New Roman" w:cs="Times New Roman"/>
      </w:rPr>
    </w:lvl>
    <w:lvl w:ilvl="1" w:tplc="04220019" w:tentative="1">
      <w:start w:val="1"/>
      <w:numFmt w:val="lowerLetter"/>
      <w:lvlText w:val="%2."/>
      <w:lvlJc w:val="left"/>
      <w:pPr>
        <w:ind w:left="1170" w:hanging="360"/>
      </w:pPr>
    </w:lvl>
    <w:lvl w:ilvl="2" w:tplc="0422001B" w:tentative="1">
      <w:start w:val="1"/>
      <w:numFmt w:val="lowerRoman"/>
      <w:lvlText w:val="%3."/>
      <w:lvlJc w:val="right"/>
      <w:pPr>
        <w:ind w:left="1890" w:hanging="180"/>
      </w:pPr>
    </w:lvl>
    <w:lvl w:ilvl="3" w:tplc="0422000F" w:tentative="1">
      <w:start w:val="1"/>
      <w:numFmt w:val="decimal"/>
      <w:lvlText w:val="%4."/>
      <w:lvlJc w:val="left"/>
      <w:pPr>
        <w:ind w:left="2610" w:hanging="360"/>
      </w:pPr>
    </w:lvl>
    <w:lvl w:ilvl="4" w:tplc="04220019" w:tentative="1">
      <w:start w:val="1"/>
      <w:numFmt w:val="lowerLetter"/>
      <w:lvlText w:val="%5."/>
      <w:lvlJc w:val="left"/>
      <w:pPr>
        <w:ind w:left="3330" w:hanging="360"/>
      </w:pPr>
    </w:lvl>
    <w:lvl w:ilvl="5" w:tplc="0422001B" w:tentative="1">
      <w:start w:val="1"/>
      <w:numFmt w:val="lowerRoman"/>
      <w:lvlText w:val="%6."/>
      <w:lvlJc w:val="right"/>
      <w:pPr>
        <w:ind w:left="4050" w:hanging="180"/>
      </w:pPr>
    </w:lvl>
    <w:lvl w:ilvl="6" w:tplc="0422000F" w:tentative="1">
      <w:start w:val="1"/>
      <w:numFmt w:val="decimal"/>
      <w:lvlText w:val="%7."/>
      <w:lvlJc w:val="left"/>
      <w:pPr>
        <w:ind w:left="4770" w:hanging="360"/>
      </w:pPr>
    </w:lvl>
    <w:lvl w:ilvl="7" w:tplc="04220019" w:tentative="1">
      <w:start w:val="1"/>
      <w:numFmt w:val="lowerLetter"/>
      <w:lvlText w:val="%8."/>
      <w:lvlJc w:val="left"/>
      <w:pPr>
        <w:ind w:left="5490" w:hanging="360"/>
      </w:pPr>
    </w:lvl>
    <w:lvl w:ilvl="8" w:tplc="0422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compat/>
  <w:rsids>
    <w:rsidRoot w:val="009F43E2"/>
    <w:rsid w:val="000274B6"/>
    <w:rsid w:val="0006380C"/>
    <w:rsid w:val="00086EB8"/>
    <w:rsid w:val="001C4040"/>
    <w:rsid w:val="001D3729"/>
    <w:rsid w:val="0029444D"/>
    <w:rsid w:val="002A5325"/>
    <w:rsid w:val="002B7EA8"/>
    <w:rsid w:val="004167F0"/>
    <w:rsid w:val="00434E34"/>
    <w:rsid w:val="005F5AB8"/>
    <w:rsid w:val="00694872"/>
    <w:rsid w:val="00720365"/>
    <w:rsid w:val="00730110"/>
    <w:rsid w:val="00766B44"/>
    <w:rsid w:val="007A358C"/>
    <w:rsid w:val="008A3394"/>
    <w:rsid w:val="0090099E"/>
    <w:rsid w:val="00915FC0"/>
    <w:rsid w:val="00923EB2"/>
    <w:rsid w:val="00976357"/>
    <w:rsid w:val="0098634D"/>
    <w:rsid w:val="009949B2"/>
    <w:rsid w:val="009F43E2"/>
    <w:rsid w:val="00A7237B"/>
    <w:rsid w:val="00AA693D"/>
    <w:rsid w:val="00AC443C"/>
    <w:rsid w:val="00B154A3"/>
    <w:rsid w:val="00BD6E77"/>
    <w:rsid w:val="00D023AB"/>
    <w:rsid w:val="00D52008"/>
    <w:rsid w:val="00D70253"/>
    <w:rsid w:val="00E534C8"/>
    <w:rsid w:val="00F6636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B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43E2"/>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fontstyle01">
    <w:name w:val="fontstyle01"/>
    <w:basedOn w:val="a0"/>
    <w:rsid w:val="00694872"/>
    <w:rPr>
      <w:rFonts w:ascii="Calibri" w:hAnsi="Calibri" w:hint="default"/>
      <w:b/>
      <w:bCs/>
      <w:i w:val="0"/>
      <w:iCs w:val="0"/>
      <w:color w:val="FF0000"/>
      <w:sz w:val="28"/>
      <w:szCs w:val="28"/>
    </w:rPr>
  </w:style>
  <w:style w:type="paragraph" w:customStyle="1" w:styleId="1">
    <w:name w:val="Абзац списка1"/>
    <w:basedOn w:val="a"/>
    <w:rsid w:val="00730110"/>
    <w:pPr>
      <w:spacing w:line="240" w:lineRule="auto"/>
      <w:ind w:left="720" w:firstLine="567"/>
      <w:jc w:val="both"/>
    </w:pPr>
    <w:rPr>
      <w:rFonts w:ascii="Calibri" w:eastAsia="Times New Roman" w:hAnsi="Calibri" w:cs="Calibri"/>
    </w:rPr>
  </w:style>
  <w:style w:type="character" w:styleId="a4">
    <w:name w:val="Hyperlink"/>
    <w:basedOn w:val="a0"/>
    <w:uiPriority w:val="99"/>
    <w:unhideWhenUsed/>
    <w:rsid w:val="00986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roviktoria@gmail.com" TargetMode="External"/><Relationship Id="rId5" Type="http://schemas.openxmlformats.org/officeDocument/2006/relationships/hyperlink" Target="mailto:ift955@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Pages>
  <Words>3515</Words>
  <Characters>2004</Characters>
  <Application>Microsoft Office Word</Application>
  <DocSecurity>0</DocSecurity>
  <Lines>16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IFT</dc:creator>
  <cp:lastModifiedBy>IFT</cp:lastModifiedBy>
  <cp:revision>21</cp:revision>
  <dcterms:created xsi:type="dcterms:W3CDTF">2019-04-02T07:42:00Z</dcterms:created>
  <dcterms:modified xsi:type="dcterms:W3CDTF">2019-04-02T17:08:00Z</dcterms:modified>
</cp:coreProperties>
</file>