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F728CC" w14:textId="286D7D7C" w:rsidR="00526E23" w:rsidRDefault="00F4768E">
      <w:pPr>
        <w:pStyle w:val="Ttulo1"/>
        <w:spacing w:before="92"/>
        <w:ind w:left="272" w:firstLine="0"/>
      </w:pPr>
      <w:r>
        <w:rPr>
          <w:color w:val="575757"/>
        </w:rPr>
        <w:t xml:space="preserve">Title: </w:t>
      </w:r>
      <w:r w:rsidRPr="00F4768E">
        <w:rPr>
          <w:color w:val="575757"/>
        </w:rPr>
        <w:t xml:space="preserve">Green Synthesis of Copper Oxide Nanoparticles Using Protein Fractions from an Aqueous Extract of Brown Algae </w:t>
      </w:r>
      <w:proofErr w:type="spellStart"/>
      <w:r w:rsidRPr="00C73D73">
        <w:rPr>
          <w:i/>
          <w:iCs/>
          <w:color w:val="575757"/>
        </w:rPr>
        <w:t>Macrocystis</w:t>
      </w:r>
      <w:proofErr w:type="spellEnd"/>
      <w:r w:rsidRPr="00C73D73">
        <w:rPr>
          <w:i/>
          <w:iCs/>
          <w:color w:val="575757"/>
        </w:rPr>
        <w:t xml:space="preserve"> </w:t>
      </w:r>
      <w:proofErr w:type="spellStart"/>
      <w:r w:rsidRPr="00C73D73">
        <w:rPr>
          <w:i/>
          <w:iCs/>
          <w:color w:val="575757"/>
        </w:rPr>
        <w:t>pyrifera</w:t>
      </w:r>
      <w:proofErr w:type="spellEnd"/>
    </w:p>
    <w:p w14:paraId="26E4FF6A" w14:textId="77777777" w:rsidR="00526E23" w:rsidRDefault="00526E23">
      <w:pPr>
        <w:pStyle w:val="Textoindependiente"/>
        <w:spacing w:before="7"/>
        <w:rPr>
          <w:b/>
        </w:rPr>
      </w:pPr>
    </w:p>
    <w:p w14:paraId="3A274F2A" w14:textId="10817B6C" w:rsidR="00526E23" w:rsidRPr="00C73D73" w:rsidRDefault="00C73D73">
      <w:pPr>
        <w:ind w:left="272"/>
        <w:rPr>
          <w:b/>
          <w:sz w:val="18"/>
          <w:lang w:val="es-CL"/>
        </w:rPr>
      </w:pPr>
      <w:r w:rsidRPr="00C73D73">
        <w:rPr>
          <w:b/>
          <w:color w:val="575757"/>
          <w:sz w:val="18"/>
          <w:lang w:val="es-CL"/>
        </w:rPr>
        <w:t>Karla Araya</w:t>
      </w:r>
      <w:r>
        <w:rPr>
          <w:b/>
          <w:color w:val="575757"/>
          <w:sz w:val="18"/>
          <w:lang w:val="es-CL"/>
        </w:rPr>
        <w:t>-Castro</w:t>
      </w:r>
      <w:r w:rsidR="00F4768E" w:rsidRPr="00C73D73">
        <w:rPr>
          <w:b/>
          <w:color w:val="575757"/>
          <w:position w:val="9"/>
          <w:sz w:val="18"/>
          <w:lang w:val="es-CL"/>
        </w:rPr>
        <w:t>1</w:t>
      </w:r>
      <w:r>
        <w:rPr>
          <w:b/>
          <w:color w:val="575757"/>
          <w:position w:val="9"/>
          <w:sz w:val="18"/>
          <w:lang w:val="es-CL"/>
        </w:rPr>
        <w:t>,2</w:t>
      </w:r>
      <w:r w:rsidR="00F4768E" w:rsidRPr="00C73D73">
        <w:rPr>
          <w:b/>
          <w:color w:val="575757"/>
          <w:sz w:val="18"/>
          <w:lang w:val="es-CL"/>
        </w:rPr>
        <w:t xml:space="preserve">, </w:t>
      </w:r>
      <w:r>
        <w:rPr>
          <w:b/>
          <w:color w:val="575757"/>
          <w:sz w:val="18"/>
          <w:lang w:val="es-CL"/>
        </w:rPr>
        <w:t xml:space="preserve">Tzu-Chao </w:t>
      </w:r>
      <w:proofErr w:type="spellStart"/>
      <w:r>
        <w:rPr>
          <w:b/>
          <w:color w:val="575757"/>
          <w:sz w:val="18"/>
          <w:lang w:val="es-CL"/>
        </w:rPr>
        <w:t>Chiao</w:t>
      </w:r>
      <w:proofErr w:type="spellEnd"/>
      <w:r>
        <w:rPr>
          <w:b/>
          <w:color w:val="575757"/>
          <w:position w:val="9"/>
          <w:sz w:val="18"/>
          <w:lang w:val="es-CL"/>
        </w:rPr>
        <w:t>3</w:t>
      </w:r>
      <w:r>
        <w:rPr>
          <w:b/>
          <w:color w:val="575757"/>
          <w:sz w:val="18"/>
          <w:lang w:val="es-CL"/>
        </w:rPr>
        <w:t>, Benjamín Durán-Vinet</w:t>
      </w:r>
      <w:r>
        <w:rPr>
          <w:b/>
          <w:color w:val="575757"/>
          <w:position w:val="9"/>
          <w:sz w:val="18"/>
          <w:lang w:val="es-CL"/>
        </w:rPr>
        <w:t>2</w:t>
      </w:r>
      <w:hyperlink r:id="rId5" w:anchor="a1">
        <w:r w:rsidR="00F4768E" w:rsidRPr="00C73D73">
          <w:rPr>
            <w:b/>
            <w:color w:val="575757"/>
            <w:sz w:val="18"/>
            <w:lang w:val="es-CL"/>
          </w:rPr>
          <w:t>,</w:t>
        </w:r>
      </w:hyperlink>
      <w:r w:rsidR="00F4768E" w:rsidRPr="00C73D73">
        <w:rPr>
          <w:b/>
          <w:color w:val="575757"/>
          <w:sz w:val="18"/>
          <w:lang w:val="es-CL"/>
        </w:rPr>
        <w:t xml:space="preserve"> </w:t>
      </w:r>
      <w:r>
        <w:rPr>
          <w:b/>
          <w:color w:val="575757"/>
          <w:sz w:val="18"/>
          <w:lang w:val="es-CL"/>
        </w:rPr>
        <w:t>Carla Cisternas</w:t>
      </w:r>
      <w:r w:rsidRPr="00C73D73">
        <w:rPr>
          <w:b/>
          <w:color w:val="575757"/>
          <w:position w:val="9"/>
          <w:sz w:val="18"/>
          <w:lang w:val="es-CL"/>
        </w:rPr>
        <w:t>1</w:t>
      </w:r>
      <w:r>
        <w:rPr>
          <w:b/>
          <w:color w:val="575757"/>
          <w:sz w:val="18"/>
          <w:lang w:val="es-CL"/>
        </w:rPr>
        <w:t>, Gustavo Ciudad</w:t>
      </w:r>
      <w:r>
        <w:rPr>
          <w:b/>
          <w:color w:val="575757"/>
          <w:position w:val="9"/>
          <w:sz w:val="18"/>
          <w:lang w:val="es-CL"/>
        </w:rPr>
        <w:t>4</w:t>
      </w:r>
      <w:r>
        <w:rPr>
          <w:b/>
          <w:color w:val="575757"/>
          <w:sz w:val="18"/>
          <w:lang w:val="es-CL"/>
        </w:rPr>
        <w:t>, Olga Rubilar</w:t>
      </w:r>
      <w:r>
        <w:rPr>
          <w:b/>
          <w:color w:val="575757"/>
          <w:position w:val="9"/>
          <w:sz w:val="18"/>
          <w:lang w:val="es-CL"/>
        </w:rPr>
        <w:t>4*</w:t>
      </w:r>
    </w:p>
    <w:p w14:paraId="7E23758F" w14:textId="77777777" w:rsidR="00F4768E" w:rsidRPr="00C73D73" w:rsidRDefault="00F4768E" w:rsidP="00F4768E">
      <w:pPr>
        <w:pStyle w:val="Ttulo1"/>
        <w:spacing w:before="109"/>
        <w:ind w:left="106" w:right="53"/>
        <w:jc w:val="both"/>
        <w:rPr>
          <w:b w:val="0"/>
          <w:bCs w:val="0"/>
          <w:color w:val="575757"/>
          <w:position w:val="9"/>
          <w:lang w:val="es-CL"/>
        </w:rPr>
      </w:pPr>
    </w:p>
    <w:p w14:paraId="14DB8006" w14:textId="7574B8C9" w:rsidR="00F4768E" w:rsidRPr="00F4768E" w:rsidRDefault="00F4768E" w:rsidP="00F4768E">
      <w:pPr>
        <w:pStyle w:val="Ttulo1"/>
        <w:spacing w:before="109"/>
        <w:ind w:left="106" w:right="53"/>
        <w:jc w:val="both"/>
        <w:rPr>
          <w:b w:val="0"/>
          <w:bCs w:val="0"/>
          <w:color w:val="575757"/>
          <w:position w:val="9"/>
        </w:rPr>
      </w:pPr>
      <w:r w:rsidRPr="00F4768E">
        <w:rPr>
          <w:b w:val="0"/>
          <w:bCs w:val="0"/>
          <w:color w:val="575757"/>
          <w:position w:val="9"/>
        </w:rPr>
        <w:t>1</w:t>
      </w:r>
      <w:r>
        <w:rPr>
          <w:b w:val="0"/>
          <w:bCs w:val="0"/>
          <w:color w:val="575757"/>
          <w:position w:val="9"/>
        </w:rPr>
        <w:t xml:space="preserve"> </w:t>
      </w:r>
      <w:r w:rsidRPr="00F4768E">
        <w:rPr>
          <w:b w:val="0"/>
          <w:bCs w:val="0"/>
          <w:color w:val="575757"/>
          <w:position w:val="9"/>
        </w:rPr>
        <w:t>Doctoral Program in Science of Natural Resources, Universidad de La Frontera, Temuco 54-D, Chile</w:t>
      </w:r>
    </w:p>
    <w:p w14:paraId="60314462" w14:textId="0974DE76" w:rsidR="00F4768E" w:rsidRPr="00F4768E" w:rsidRDefault="00F4768E" w:rsidP="00F4768E">
      <w:pPr>
        <w:pStyle w:val="Ttulo1"/>
        <w:spacing w:before="109"/>
        <w:ind w:left="106" w:right="53"/>
        <w:jc w:val="both"/>
        <w:rPr>
          <w:b w:val="0"/>
          <w:bCs w:val="0"/>
          <w:color w:val="575757"/>
          <w:position w:val="9"/>
        </w:rPr>
      </w:pPr>
      <w:r w:rsidRPr="00F4768E">
        <w:rPr>
          <w:b w:val="0"/>
          <w:bCs w:val="0"/>
          <w:color w:val="575757"/>
          <w:position w:val="9"/>
        </w:rPr>
        <w:t>2</w:t>
      </w:r>
      <w:r>
        <w:rPr>
          <w:b w:val="0"/>
          <w:bCs w:val="0"/>
          <w:color w:val="575757"/>
          <w:position w:val="9"/>
        </w:rPr>
        <w:t xml:space="preserve"> </w:t>
      </w:r>
      <w:r w:rsidRPr="00F4768E">
        <w:rPr>
          <w:b w:val="0"/>
          <w:bCs w:val="0"/>
          <w:color w:val="575757"/>
          <w:position w:val="9"/>
        </w:rPr>
        <w:t>Scientific and Technological Bioresource Nucleus, Universidad de La Frontera, Temuco 54-D, Chile</w:t>
      </w:r>
    </w:p>
    <w:p w14:paraId="313391BA" w14:textId="4C891E76" w:rsidR="00F4768E" w:rsidRPr="00F4768E" w:rsidRDefault="00F4768E" w:rsidP="00F4768E">
      <w:pPr>
        <w:pStyle w:val="Ttulo1"/>
        <w:spacing w:before="109"/>
        <w:ind w:left="106" w:right="53"/>
        <w:jc w:val="both"/>
        <w:rPr>
          <w:b w:val="0"/>
          <w:bCs w:val="0"/>
          <w:color w:val="575757"/>
          <w:position w:val="9"/>
        </w:rPr>
      </w:pPr>
      <w:r w:rsidRPr="00F4768E">
        <w:rPr>
          <w:b w:val="0"/>
          <w:bCs w:val="0"/>
          <w:color w:val="575757"/>
          <w:position w:val="9"/>
        </w:rPr>
        <w:t>3</w:t>
      </w:r>
      <w:r>
        <w:rPr>
          <w:b w:val="0"/>
          <w:bCs w:val="0"/>
          <w:color w:val="575757"/>
          <w:position w:val="9"/>
        </w:rPr>
        <w:t xml:space="preserve"> </w:t>
      </w:r>
      <w:r w:rsidRPr="00F4768E">
        <w:rPr>
          <w:b w:val="0"/>
          <w:bCs w:val="0"/>
          <w:color w:val="575757"/>
          <w:position w:val="9"/>
        </w:rPr>
        <w:t>Institute of Environmental Change &amp; Society, Department of Biology, University of Regina, Regina, SK S4S, Canada</w:t>
      </w:r>
    </w:p>
    <w:p w14:paraId="63E25E9A" w14:textId="33DEB4AD" w:rsidR="00F4768E" w:rsidRPr="00F4768E" w:rsidRDefault="00F4768E" w:rsidP="00F4768E">
      <w:pPr>
        <w:pStyle w:val="Ttulo1"/>
        <w:spacing w:before="109"/>
        <w:ind w:left="106" w:right="53"/>
        <w:jc w:val="both"/>
        <w:rPr>
          <w:b w:val="0"/>
          <w:bCs w:val="0"/>
          <w:color w:val="575757"/>
          <w:position w:val="9"/>
        </w:rPr>
      </w:pPr>
      <w:r w:rsidRPr="00F4768E">
        <w:rPr>
          <w:b w:val="0"/>
          <w:bCs w:val="0"/>
          <w:color w:val="575757"/>
          <w:position w:val="9"/>
        </w:rPr>
        <w:t>4</w:t>
      </w:r>
      <w:r>
        <w:rPr>
          <w:b w:val="0"/>
          <w:bCs w:val="0"/>
          <w:color w:val="575757"/>
          <w:position w:val="9"/>
        </w:rPr>
        <w:t xml:space="preserve"> </w:t>
      </w:r>
      <w:r w:rsidRPr="00F4768E">
        <w:rPr>
          <w:b w:val="0"/>
          <w:bCs w:val="0"/>
          <w:color w:val="575757"/>
          <w:position w:val="9"/>
        </w:rPr>
        <w:t>Chemical Engineering Department, Universidad de La Frontera, Temuco 54-D, Chile</w:t>
      </w:r>
    </w:p>
    <w:p w14:paraId="5D307CB4" w14:textId="10B009B1" w:rsidR="00C73D73" w:rsidRDefault="00F4768E" w:rsidP="00C73D73">
      <w:pPr>
        <w:pStyle w:val="Ttulo1"/>
        <w:spacing w:before="109"/>
        <w:ind w:left="106" w:right="53"/>
        <w:jc w:val="both"/>
        <w:rPr>
          <w:color w:val="575757"/>
        </w:rPr>
      </w:pPr>
      <w:r w:rsidRPr="00F4768E">
        <w:rPr>
          <w:b w:val="0"/>
          <w:bCs w:val="0"/>
          <w:color w:val="575757"/>
          <w:position w:val="9"/>
        </w:rPr>
        <w:t xml:space="preserve">*Author to whom correspondence should be addressed. </w:t>
      </w:r>
    </w:p>
    <w:p w14:paraId="3566F48B" w14:textId="770B15AF" w:rsidR="00526E23" w:rsidRDefault="00C73D73" w:rsidP="00C73D73">
      <w:pPr>
        <w:pStyle w:val="Ttulo1"/>
        <w:spacing w:before="109"/>
        <w:ind w:left="106" w:right="53"/>
        <w:jc w:val="both"/>
      </w:pPr>
      <w:r>
        <w:rPr>
          <w:color w:val="575757"/>
        </w:rPr>
        <w:t>K</w:t>
      </w:r>
      <w:r w:rsidR="00F4768E">
        <w:rPr>
          <w:color w:val="575757"/>
        </w:rPr>
        <w:t xml:space="preserve">eywords: </w:t>
      </w:r>
      <w:r w:rsidRPr="00C73D73">
        <w:rPr>
          <w:color w:val="575757"/>
        </w:rPr>
        <w:t>green synthesis; brown seaweed; proteins; size exclusion chromatography; copper oxide nanoparticles</w:t>
      </w:r>
    </w:p>
    <w:p w14:paraId="49C03DA8" w14:textId="77777777" w:rsidR="00526E23" w:rsidRDefault="00526E23">
      <w:pPr>
        <w:pStyle w:val="Textoindependiente"/>
        <w:spacing w:before="1"/>
        <w:rPr>
          <w:b/>
          <w:sz w:val="28"/>
        </w:rPr>
      </w:pPr>
    </w:p>
    <w:p w14:paraId="6F0A229B" w14:textId="77777777" w:rsidR="00526E23" w:rsidRDefault="00F4768E">
      <w:pPr>
        <w:pStyle w:val="Prrafodelista"/>
        <w:numPr>
          <w:ilvl w:val="0"/>
          <w:numId w:val="1"/>
        </w:numPr>
        <w:tabs>
          <w:tab w:val="left" w:pos="1547"/>
        </w:tabs>
        <w:jc w:val="both"/>
        <w:rPr>
          <w:b/>
          <w:sz w:val="18"/>
        </w:rPr>
      </w:pPr>
      <w:r>
        <w:rPr>
          <w:b/>
          <w:color w:val="575757"/>
          <w:sz w:val="18"/>
        </w:rPr>
        <w:t>Abstract Body (up to 300</w:t>
      </w:r>
      <w:r>
        <w:rPr>
          <w:b/>
          <w:color w:val="575757"/>
          <w:spacing w:val="-17"/>
          <w:sz w:val="18"/>
        </w:rPr>
        <w:t xml:space="preserve"> </w:t>
      </w:r>
      <w:r>
        <w:rPr>
          <w:b/>
          <w:color w:val="575757"/>
          <w:sz w:val="18"/>
        </w:rPr>
        <w:t>words)</w:t>
      </w:r>
    </w:p>
    <w:p w14:paraId="72DE8692" w14:textId="7ED330A9" w:rsidR="00526E23" w:rsidRDefault="00C73D73">
      <w:pPr>
        <w:pStyle w:val="Textoindependiente"/>
        <w:spacing w:before="108"/>
        <w:ind w:left="106" w:right="38"/>
        <w:jc w:val="both"/>
      </w:pPr>
      <w:r w:rsidRPr="00C73D73">
        <w:rPr>
          <w:color w:val="575757"/>
        </w:rPr>
        <w:t>Amongst different living organisms studied as potential candidates for the green synthesis of copper nanoparticles, algal biomass is presented as a novel and easy-to-handle method. However, the role of specific biomolecules and their contribution as reductant and capping agents has not yet been described. This contribution reports a green synthesis method to obtain copper oxide nanoparticles (</w:t>
      </w:r>
      <w:proofErr w:type="spellStart"/>
      <w:r w:rsidRPr="00C73D73">
        <w:rPr>
          <w:color w:val="575757"/>
        </w:rPr>
        <w:t>CuO</w:t>
      </w:r>
      <w:proofErr w:type="spellEnd"/>
      <w:r w:rsidRPr="00C73D73">
        <w:rPr>
          <w:color w:val="575757"/>
        </w:rPr>
        <w:t xml:space="preserve">-NPs) using separated protein fractions from an aqueous extract of brown algae </w:t>
      </w:r>
      <w:proofErr w:type="spellStart"/>
      <w:r w:rsidRPr="00C73D73">
        <w:rPr>
          <w:i/>
          <w:iCs/>
          <w:color w:val="575757"/>
        </w:rPr>
        <w:t>Macrocystis</w:t>
      </w:r>
      <w:proofErr w:type="spellEnd"/>
      <w:r w:rsidRPr="00C73D73">
        <w:rPr>
          <w:i/>
          <w:iCs/>
          <w:color w:val="575757"/>
        </w:rPr>
        <w:t xml:space="preserve"> </w:t>
      </w:r>
      <w:proofErr w:type="spellStart"/>
      <w:r w:rsidRPr="00C73D73">
        <w:rPr>
          <w:i/>
          <w:iCs/>
          <w:color w:val="575757"/>
        </w:rPr>
        <w:t>pyrifera</w:t>
      </w:r>
      <w:proofErr w:type="spellEnd"/>
      <w:r w:rsidRPr="00C73D73">
        <w:rPr>
          <w:color w:val="575757"/>
        </w:rPr>
        <w:t xml:space="preserve"> through size exclusion chromatography (HPLC-SEC). Proteins were detected by a UV/VIS diode array, time-based fraction collection was carried out, and each collected fraction was used to evaluate the synthesis of </w:t>
      </w:r>
      <w:proofErr w:type="spellStart"/>
      <w:r w:rsidRPr="00C73D73">
        <w:rPr>
          <w:color w:val="575757"/>
        </w:rPr>
        <w:t>CuO</w:t>
      </w:r>
      <w:proofErr w:type="spellEnd"/>
      <w:r w:rsidRPr="00C73D73">
        <w:rPr>
          <w:color w:val="575757"/>
        </w:rPr>
        <w:t xml:space="preserve">-NPs. The characterization of </w:t>
      </w:r>
      <w:proofErr w:type="spellStart"/>
      <w:r w:rsidRPr="00C73D73">
        <w:rPr>
          <w:color w:val="575757"/>
        </w:rPr>
        <w:t>CuO</w:t>
      </w:r>
      <w:proofErr w:type="spellEnd"/>
      <w:r w:rsidRPr="00C73D73">
        <w:rPr>
          <w:color w:val="575757"/>
        </w:rPr>
        <w:t xml:space="preserve">-NPs was evaluated by Dynamic Light Scattering (DLS), Z-potential, Fourier Transform Infrared (FTIR), Transmission Electron Microscope (TEM) equipped with Energy Dispersive X-ray Spectroscopy (EDS) detector. Low Molecular Weight (LMW) and High Molecular Weight (HMW) protein fractions were able to synthesize spherical </w:t>
      </w:r>
      <w:proofErr w:type="spellStart"/>
      <w:r w:rsidRPr="00C73D73">
        <w:rPr>
          <w:color w:val="575757"/>
        </w:rPr>
        <w:t>CuO</w:t>
      </w:r>
      <w:proofErr w:type="spellEnd"/>
      <w:r w:rsidRPr="00C73D73">
        <w:rPr>
          <w:color w:val="575757"/>
        </w:rPr>
        <w:t xml:space="preserve">-NPs. TEM images showed that the metallic core present in the observed samples ranged from 2 to 50 nm in diameter, with spherical nanostructures present in all containing protein samples. FTIR measurements showed functional groups from proteins having a pivotal role in the reduction and stabilization of the nanoparticles. The highly negative zeta potential average values from obtained nanoparticles suggest high stability, expanding the range of possible applications. This facile and novel protein-assisted method for the green synthesis of </w:t>
      </w:r>
      <w:proofErr w:type="spellStart"/>
      <w:r w:rsidRPr="00C73D73">
        <w:rPr>
          <w:color w:val="575757"/>
        </w:rPr>
        <w:t>CuO</w:t>
      </w:r>
      <w:proofErr w:type="spellEnd"/>
      <w:r w:rsidRPr="00C73D73">
        <w:rPr>
          <w:color w:val="575757"/>
        </w:rPr>
        <w:t>-NPs may also provide a suitable tool to synthesize other nanoparticles that have different application areas</w:t>
      </w:r>
      <w:r>
        <w:rPr>
          <w:color w:val="575757"/>
        </w:rPr>
        <w:t>.</w:t>
      </w:r>
    </w:p>
    <w:p w14:paraId="5DDD8F64" w14:textId="77777777" w:rsidR="00526E23" w:rsidRDefault="00526E23">
      <w:pPr>
        <w:pStyle w:val="Textoindependiente"/>
        <w:spacing w:before="10"/>
      </w:pPr>
    </w:p>
    <w:p w14:paraId="17D2CF04" w14:textId="77777777" w:rsidR="00526E23" w:rsidRDefault="00F4768E">
      <w:pPr>
        <w:pStyle w:val="Ttulo1"/>
        <w:numPr>
          <w:ilvl w:val="0"/>
          <w:numId w:val="1"/>
        </w:numPr>
        <w:tabs>
          <w:tab w:val="left" w:pos="1593"/>
        </w:tabs>
        <w:spacing w:before="1"/>
        <w:ind w:left="1592" w:hanging="493"/>
        <w:jc w:val="both"/>
      </w:pPr>
      <w:r>
        <w:rPr>
          <w:color w:val="575757"/>
        </w:rPr>
        <w:t>Image:</w:t>
      </w:r>
    </w:p>
    <w:p w14:paraId="0D5C7E35" w14:textId="348639D5" w:rsidR="00526E23" w:rsidRDefault="0066507B">
      <w:pPr>
        <w:pStyle w:val="Textoindependiente"/>
        <w:ind w:left="1274"/>
        <w:rPr>
          <w:sz w:val="20"/>
        </w:rPr>
      </w:pPr>
      <w:r>
        <w:rPr>
          <w:noProof/>
        </w:rPr>
        <w:drawing>
          <wp:inline distT="0" distB="0" distL="0" distR="0" wp14:anchorId="0DC9E99C" wp14:editId="348E3A9F">
            <wp:extent cx="1701800" cy="17018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01800" cy="1701800"/>
                    </a:xfrm>
                    <a:prstGeom prst="rect">
                      <a:avLst/>
                    </a:prstGeom>
                    <a:noFill/>
                    <a:ln>
                      <a:noFill/>
                    </a:ln>
                  </pic:spPr>
                </pic:pic>
              </a:graphicData>
            </a:graphic>
          </wp:inline>
        </w:drawing>
      </w:r>
    </w:p>
    <w:p w14:paraId="3D5685AF" w14:textId="4F6BB45C" w:rsidR="00526E23" w:rsidRDefault="00F4768E" w:rsidP="0066507B">
      <w:pPr>
        <w:tabs>
          <w:tab w:val="left" w:pos="1551"/>
        </w:tabs>
        <w:spacing w:before="88"/>
      </w:pPr>
      <w:r w:rsidRPr="0066507B">
        <w:rPr>
          <w:b/>
          <w:color w:val="575757"/>
          <w:w w:val="99"/>
          <w:sz w:val="18"/>
        </w:rPr>
        <w:br w:type="column"/>
      </w:r>
    </w:p>
    <w:p w14:paraId="3B534F5C" w14:textId="77777777" w:rsidR="00526E23" w:rsidRDefault="00F4768E">
      <w:pPr>
        <w:pStyle w:val="Ttulo1"/>
        <w:numPr>
          <w:ilvl w:val="0"/>
          <w:numId w:val="1"/>
        </w:numPr>
        <w:tabs>
          <w:tab w:val="left" w:pos="1551"/>
        </w:tabs>
        <w:ind w:left="1550"/>
      </w:pPr>
      <w:r>
        <w:rPr>
          <w:color w:val="575757"/>
        </w:rPr>
        <w:t>Biography:</w:t>
      </w:r>
    </w:p>
    <w:p w14:paraId="6D3C6AD2" w14:textId="57423864" w:rsidR="00526E23" w:rsidRDefault="0066507B" w:rsidP="0066507B">
      <w:pPr>
        <w:pStyle w:val="Textoindependiente"/>
        <w:spacing w:before="110"/>
        <w:ind w:left="110" w:right="115"/>
        <w:jc w:val="both"/>
      </w:pPr>
      <w:r w:rsidRPr="0066507B">
        <w:rPr>
          <w:color w:val="575757"/>
        </w:rPr>
        <w:t>Biotechnologist, Master and Ph.D. in Natural Resource Sciences. Extensive experience in project and enterprise management, climate change and sustainable initiatives, teaching, interdisciplinary teamwork and multicultural contexts problem solving. Person with physical disability, wheelchair user.</w:t>
      </w:r>
    </w:p>
    <w:p w14:paraId="41DAF8B1" w14:textId="77777777" w:rsidR="00526E23" w:rsidRDefault="00F4768E">
      <w:pPr>
        <w:pStyle w:val="Ttulo1"/>
        <w:numPr>
          <w:ilvl w:val="0"/>
          <w:numId w:val="1"/>
        </w:numPr>
        <w:tabs>
          <w:tab w:val="left" w:pos="1550"/>
          <w:tab w:val="left" w:pos="1551"/>
        </w:tabs>
        <w:ind w:left="1550"/>
      </w:pPr>
      <w:r>
        <w:rPr>
          <w:color w:val="575757"/>
        </w:rPr>
        <w:t>Presenting author</w:t>
      </w:r>
      <w:r>
        <w:rPr>
          <w:color w:val="575757"/>
          <w:spacing w:val="-4"/>
        </w:rPr>
        <w:t xml:space="preserve"> </w:t>
      </w:r>
      <w:r>
        <w:rPr>
          <w:color w:val="575757"/>
        </w:rPr>
        <w:t>details</w:t>
      </w:r>
    </w:p>
    <w:p w14:paraId="088388A1" w14:textId="25DEDB5A" w:rsidR="00526E23" w:rsidRDefault="00CE6C11">
      <w:pPr>
        <w:pStyle w:val="Textoindependiente"/>
        <w:spacing w:before="6"/>
        <w:rPr>
          <w:b/>
          <w:sz w:val="15"/>
        </w:rPr>
      </w:pPr>
      <w:r>
        <w:rPr>
          <w:noProof/>
        </w:rPr>
        <w:drawing>
          <wp:inline distT="0" distB="0" distL="0" distR="0" wp14:anchorId="11C54E89" wp14:editId="7F0F28AD">
            <wp:extent cx="1041400" cy="1386423"/>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51713" cy="1400152"/>
                    </a:xfrm>
                    <a:prstGeom prst="rect">
                      <a:avLst/>
                    </a:prstGeom>
                    <a:noFill/>
                    <a:ln>
                      <a:noFill/>
                    </a:ln>
                  </pic:spPr>
                </pic:pic>
              </a:graphicData>
            </a:graphic>
          </wp:inline>
        </w:drawing>
      </w:r>
    </w:p>
    <w:p w14:paraId="6E19C722" w14:textId="77777777" w:rsidR="00CE6C11" w:rsidRDefault="00F4768E" w:rsidP="00CE6C11">
      <w:pPr>
        <w:pStyle w:val="Textoindependiente"/>
        <w:spacing w:before="137"/>
        <w:ind w:left="110" w:right="1200"/>
        <w:rPr>
          <w:color w:val="575757"/>
        </w:rPr>
      </w:pPr>
      <w:r>
        <w:rPr>
          <w:color w:val="575757"/>
        </w:rPr>
        <w:t>Full Name:</w:t>
      </w:r>
      <w:r w:rsidR="00CE6C11">
        <w:rPr>
          <w:color w:val="575757"/>
        </w:rPr>
        <w:t xml:space="preserve"> Karla Jesús Araya Castro </w:t>
      </w:r>
    </w:p>
    <w:p w14:paraId="43E19C52" w14:textId="77777777" w:rsidR="00CE6C11" w:rsidRDefault="00F4768E" w:rsidP="00CE6C11">
      <w:pPr>
        <w:pStyle w:val="Textoindependiente"/>
        <w:spacing w:before="137"/>
        <w:ind w:left="110" w:right="1200"/>
        <w:rPr>
          <w:color w:val="575757"/>
        </w:rPr>
      </w:pPr>
      <w:r>
        <w:rPr>
          <w:color w:val="575757"/>
        </w:rPr>
        <w:t>Contact number:</w:t>
      </w:r>
      <w:r w:rsidR="00CE6C11">
        <w:rPr>
          <w:color w:val="575757"/>
        </w:rPr>
        <w:t xml:space="preserve"> +56 9 9943 2239</w:t>
      </w:r>
      <w:r>
        <w:rPr>
          <w:color w:val="575757"/>
        </w:rPr>
        <w:t xml:space="preserve"> </w:t>
      </w:r>
    </w:p>
    <w:p w14:paraId="6BFF453B" w14:textId="5E968B0F" w:rsidR="00CE6C11" w:rsidRDefault="00F4768E" w:rsidP="00CE6C11">
      <w:pPr>
        <w:pStyle w:val="Textoindependiente"/>
        <w:spacing w:before="137"/>
        <w:ind w:left="110" w:right="1200"/>
        <w:rPr>
          <w:color w:val="575757"/>
        </w:rPr>
      </w:pPr>
      <w:r>
        <w:rPr>
          <w:color w:val="575757"/>
        </w:rPr>
        <w:t xml:space="preserve">Twitter account: </w:t>
      </w:r>
      <w:r w:rsidR="00CE6C11" w:rsidRPr="00CE6C11">
        <w:rPr>
          <w:color w:val="575757"/>
        </w:rPr>
        <w:t>@KarlaArayaC</w:t>
      </w:r>
    </w:p>
    <w:p w14:paraId="391D324D" w14:textId="72F372B4" w:rsidR="00526E23" w:rsidRDefault="00F4768E" w:rsidP="00CE6C11">
      <w:pPr>
        <w:pStyle w:val="Textoindependiente"/>
        <w:spacing w:before="137"/>
        <w:ind w:left="110" w:right="1200"/>
        <w:rPr>
          <w:color w:val="575757"/>
        </w:rPr>
      </w:pPr>
      <w:r>
        <w:rPr>
          <w:color w:val="575757"/>
        </w:rPr>
        <w:t>Linked In account:</w:t>
      </w:r>
      <w:r w:rsidR="00CE6C11">
        <w:rPr>
          <w:color w:val="575757"/>
        </w:rPr>
        <w:t xml:space="preserve"> </w:t>
      </w:r>
      <w:hyperlink r:id="rId8" w:history="1">
        <w:r w:rsidR="00CE6C11" w:rsidRPr="004B3BF9">
          <w:rPr>
            <w:rStyle w:val="Hipervnculo"/>
          </w:rPr>
          <w:t>https://www.linkedin.com/in/karlaarayacastro/</w:t>
        </w:r>
      </w:hyperlink>
    </w:p>
    <w:p w14:paraId="2FD135D4" w14:textId="77777777" w:rsidR="00CE6C11" w:rsidRDefault="00CE6C11" w:rsidP="00CE6C11">
      <w:pPr>
        <w:pStyle w:val="Textoindependiente"/>
        <w:spacing w:before="137"/>
        <w:ind w:left="110" w:right="1200"/>
      </w:pPr>
    </w:p>
    <w:p w14:paraId="301F7516" w14:textId="7FC30F23" w:rsidR="00526E23" w:rsidRDefault="00F4768E">
      <w:pPr>
        <w:pStyle w:val="Textoindependiente"/>
        <w:spacing w:before="3" w:line="207" w:lineRule="exact"/>
        <w:ind w:left="110"/>
        <w:rPr>
          <w:i/>
          <w:iCs/>
          <w:color w:val="575757"/>
        </w:rPr>
      </w:pPr>
      <w:r>
        <w:rPr>
          <w:color w:val="575757"/>
        </w:rPr>
        <w:t>Session name/ number:</w:t>
      </w:r>
      <w:r w:rsidR="00CE6C11">
        <w:rPr>
          <w:color w:val="575757"/>
        </w:rPr>
        <w:t xml:space="preserve"> </w:t>
      </w:r>
      <w:r w:rsidR="00CE6C11" w:rsidRPr="00F4768E">
        <w:rPr>
          <w:color w:val="575757"/>
        </w:rPr>
        <w:t xml:space="preserve">Green Synthesis of Copper Oxide Nanoparticles Using Protein Fractions from an Aqueous Extract of Brown Algae </w:t>
      </w:r>
      <w:proofErr w:type="spellStart"/>
      <w:r w:rsidR="00CE6C11" w:rsidRPr="00C73D73">
        <w:rPr>
          <w:i/>
          <w:iCs/>
          <w:color w:val="575757"/>
        </w:rPr>
        <w:t>Macrocystis</w:t>
      </w:r>
      <w:proofErr w:type="spellEnd"/>
      <w:r w:rsidR="00CE6C11" w:rsidRPr="00C73D73">
        <w:rPr>
          <w:i/>
          <w:iCs/>
          <w:color w:val="575757"/>
        </w:rPr>
        <w:t xml:space="preserve"> </w:t>
      </w:r>
      <w:proofErr w:type="spellStart"/>
      <w:r w:rsidR="00CE6C11" w:rsidRPr="00C73D73">
        <w:rPr>
          <w:i/>
          <w:iCs/>
          <w:color w:val="575757"/>
        </w:rPr>
        <w:t>pyrifera</w:t>
      </w:r>
      <w:proofErr w:type="spellEnd"/>
    </w:p>
    <w:p w14:paraId="7928A387" w14:textId="77777777" w:rsidR="00CE6C11" w:rsidRDefault="00CE6C11">
      <w:pPr>
        <w:pStyle w:val="Textoindependiente"/>
        <w:spacing w:before="3" w:line="207" w:lineRule="exact"/>
        <w:ind w:left="110"/>
      </w:pPr>
    </w:p>
    <w:p w14:paraId="1DF44FCD" w14:textId="77777777" w:rsidR="00CE6C11" w:rsidRDefault="00F4768E">
      <w:pPr>
        <w:pStyle w:val="Textoindependiente"/>
        <w:ind w:left="110" w:right="1734"/>
        <w:rPr>
          <w:color w:val="575757"/>
        </w:rPr>
      </w:pPr>
      <w:r>
        <w:rPr>
          <w:color w:val="575757"/>
        </w:rPr>
        <w:t>Category: Oral presentation</w:t>
      </w:r>
    </w:p>
    <w:p w14:paraId="41DBA0E9" w14:textId="40A63919" w:rsidR="00526E23" w:rsidRDefault="00526E23">
      <w:pPr>
        <w:pStyle w:val="Textoindependiente"/>
        <w:ind w:left="110" w:right="1734"/>
      </w:pPr>
    </w:p>
    <w:sectPr w:rsidR="00526E23">
      <w:type w:val="continuous"/>
      <w:pgSz w:w="11920" w:h="16850"/>
      <w:pgMar w:top="1220" w:right="440" w:bottom="280" w:left="460" w:header="720" w:footer="720" w:gutter="0"/>
      <w:cols w:num="2" w:space="720" w:equalWidth="0">
        <w:col w:w="5360" w:space="207"/>
        <w:col w:w="5453"/>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1E7E84"/>
    <w:multiLevelType w:val="hybridMultilevel"/>
    <w:tmpl w:val="E86E665C"/>
    <w:lvl w:ilvl="0" w:tplc="32FE9882">
      <w:start w:val="1"/>
      <w:numFmt w:val="upperRoman"/>
      <w:lvlText w:val="%1."/>
      <w:lvlJc w:val="left"/>
      <w:pPr>
        <w:ind w:left="1546" w:hanging="447"/>
      </w:pPr>
      <w:rPr>
        <w:rFonts w:ascii="Times New Roman" w:eastAsia="Times New Roman" w:hAnsi="Times New Roman" w:cs="Times New Roman" w:hint="default"/>
        <w:b/>
        <w:bCs/>
        <w:color w:val="575757"/>
        <w:w w:val="96"/>
        <w:sz w:val="19"/>
        <w:szCs w:val="19"/>
        <w:lang w:val="en-US" w:eastAsia="en-US" w:bidi="en-US"/>
      </w:rPr>
    </w:lvl>
    <w:lvl w:ilvl="1" w:tplc="298064F0">
      <w:numFmt w:val="bullet"/>
      <w:lvlText w:val="•"/>
      <w:lvlJc w:val="left"/>
      <w:pPr>
        <w:ind w:left="1921" w:hanging="447"/>
      </w:pPr>
      <w:rPr>
        <w:rFonts w:hint="default"/>
        <w:lang w:val="en-US" w:eastAsia="en-US" w:bidi="en-US"/>
      </w:rPr>
    </w:lvl>
    <w:lvl w:ilvl="2" w:tplc="A1B05FDC">
      <w:numFmt w:val="bullet"/>
      <w:lvlText w:val="•"/>
      <w:lvlJc w:val="left"/>
      <w:pPr>
        <w:ind w:left="2303" w:hanging="447"/>
      </w:pPr>
      <w:rPr>
        <w:rFonts w:hint="default"/>
        <w:lang w:val="en-US" w:eastAsia="en-US" w:bidi="en-US"/>
      </w:rPr>
    </w:lvl>
    <w:lvl w:ilvl="3" w:tplc="E55824E8">
      <w:numFmt w:val="bullet"/>
      <w:lvlText w:val="•"/>
      <w:lvlJc w:val="left"/>
      <w:pPr>
        <w:ind w:left="2685" w:hanging="447"/>
      </w:pPr>
      <w:rPr>
        <w:rFonts w:hint="default"/>
        <w:lang w:val="en-US" w:eastAsia="en-US" w:bidi="en-US"/>
      </w:rPr>
    </w:lvl>
    <w:lvl w:ilvl="4" w:tplc="42AAEC58">
      <w:numFmt w:val="bullet"/>
      <w:lvlText w:val="•"/>
      <w:lvlJc w:val="left"/>
      <w:pPr>
        <w:ind w:left="3067" w:hanging="447"/>
      </w:pPr>
      <w:rPr>
        <w:rFonts w:hint="default"/>
        <w:lang w:val="en-US" w:eastAsia="en-US" w:bidi="en-US"/>
      </w:rPr>
    </w:lvl>
    <w:lvl w:ilvl="5" w:tplc="A8D20210">
      <w:numFmt w:val="bullet"/>
      <w:lvlText w:val="•"/>
      <w:lvlJc w:val="left"/>
      <w:pPr>
        <w:ind w:left="3449" w:hanging="447"/>
      </w:pPr>
      <w:rPr>
        <w:rFonts w:hint="default"/>
        <w:lang w:val="en-US" w:eastAsia="en-US" w:bidi="en-US"/>
      </w:rPr>
    </w:lvl>
    <w:lvl w:ilvl="6" w:tplc="8B20B484">
      <w:numFmt w:val="bullet"/>
      <w:lvlText w:val="•"/>
      <w:lvlJc w:val="left"/>
      <w:pPr>
        <w:ind w:left="3831" w:hanging="447"/>
      </w:pPr>
      <w:rPr>
        <w:rFonts w:hint="default"/>
        <w:lang w:val="en-US" w:eastAsia="en-US" w:bidi="en-US"/>
      </w:rPr>
    </w:lvl>
    <w:lvl w:ilvl="7" w:tplc="DA64CA46">
      <w:numFmt w:val="bullet"/>
      <w:lvlText w:val="•"/>
      <w:lvlJc w:val="left"/>
      <w:pPr>
        <w:ind w:left="4213" w:hanging="447"/>
      </w:pPr>
      <w:rPr>
        <w:rFonts w:hint="default"/>
        <w:lang w:val="en-US" w:eastAsia="en-US" w:bidi="en-US"/>
      </w:rPr>
    </w:lvl>
    <w:lvl w:ilvl="8" w:tplc="7A7A3B42">
      <w:numFmt w:val="bullet"/>
      <w:lvlText w:val="•"/>
      <w:lvlJc w:val="left"/>
      <w:pPr>
        <w:ind w:left="4595" w:hanging="447"/>
      </w:pPr>
      <w:rPr>
        <w:rFonts w:hint="default"/>
        <w:lang w:val="en-US" w:eastAsia="en-US" w:bidi="en-US"/>
      </w:rPr>
    </w:lvl>
  </w:abstractNum>
  <w:abstractNum w:abstractNumId="1" w15:restartNumberingAfterBreak="0">
    <w:nsid w:val="5C795614"/>
    <w:multiLevelType w:val="hybridMultilevel"/>
    <w:tmpl w:val="09C2B004"/>
    <w:lvl w:ilvl="0" w:tplc="1A5A4BC4">
      <w:start w:val="2"/>
      <w:numFmt w:val="decimal"/>
      <w:lvlText w:val="%1."/>
      <w:lvlJc w:val="left"/>
      <w:pPr>
        <w:ind w:left="830" w:hanging="360"/>
      </w:pPr>
      <w:rPr>
        <w:rFonts w:ascii="Times New Roman" w:eastAsia="Times New Roman" w:hAnsi="Times New Roman" w:cs="Times New Roman" w:hint="default"/>
        <w:color w:val="575757"/>
        <w:spacing w:val="0"/>
        <w:w w:val="96"/>
        <w:sz w:val="19"/>
        <w:szCs w:val="19"/>
        <w:lang w:val="en-US" w:eastAsia="en-US" w:bidi="en-US"/>
      </w:rPr>
    </w:lvl>
    <w:lvl w:ilvl="1" w:tplc="F84051DE">
      <w:numFmt w:val="bullet"/>
      <w:lvlText w:val="•"/>
      <w:lvlJc w:val="left"/>
      <w:pPr>
        <w:ind w:left="1300" w:hanging="360"/>
      </w:pPr>
      <w:rPr>
        <w:rFonts w:hint="default"/>
        <w:lang w:val="en-US" w:eastAsia="en-US" w:bidi="en-US"/>
      </w:rPr>
    </w:lvl>
    <w:lvl w:ilvl="2" w:tplc="2A487568">
      <w:numFmt w:val="bullet"/>
      <w:lvlText w:val="•"/>
      <w:lvlJc w:val="left"/>
      <w:pPr>
        <w:ind w:left="1760" w:hanging="360"/>
      </w:pPr>
      <w:rPr>
        <w:rFonts w:hint="default"/>
        <w:lang w:val="en-US" w:eastAsia="en-US" w:bidi="en-US"/>
      </w:rPr>
    </w:lvl>
    <w:lvl w:ilvl="3" w:tplc="B73628F6">
      <w:numFmt w:val="bullet"/>
      <w:lvlText w:val="•"/>
      <w:lvlJc w:val="left"/>
      <w:pPr>
        <w:ind w:left="2221" w:hanging="360"/>
      </w:pPr>
      <w:rPr>
        <w:rFonts w:hint="default"/>
        <w:lang w:val="en-US" w:eastAsia="en-US" w:bidi="en-US"/>
      </w:rPr>
    </w:lvl>
    <w:lvl w:ilvl="4" w:tplc="E0A0FB4C">
      <w:numFmt w:val="bullet"/>
      <w:lvlText w:val="•"/>
      <w:lvlJc w:val="left"/>
      <w:pPr>
        <w:ind w:left="2681" w:hanging="360"/>
      </w:pPr>
      <w:rPr>
        <w:rFonts w:hint="default"/>
        <w:lang w:val="en-US" w:eastAsia="en-US" w:bidi="en-US"/>
      </w:rPr>
    </w:lvl>
    <w:lvl w:ilvl="5" w:tplc="4AA4D5DA">
      <w:numFmt w:val="bullet"/>
      <w:lvlText w:val="•"/>
      <w:lvlJc w:val="left"/>
      <w:pPr>
        <w:ind w:left="3141" w:hanging="360"/>
      </w:pPr>
      <w:rPr>
        <w:rFonts w:hint="default"/>
        <w:lang w:val="en-US" w:eastAsia="en-US" w:bidi="en-US"/>
      </w:rPr>
    </w:lvl>
    <w:lvl w:ilvl="6" w:tplc="9978FEA0">
      <w:numFmt w:val="bullet"/>
      <w:lvlText w:val="•"/>
      <w:lvlJc w:val="left"/>
      <w:pPr>
        <w:ind w:left="3602" w:hanging="360"/>
      </w:pPr>
      <w:rPr>
        <w:rFonts w:hint="default"/>
        <w:lang w:val="en-US" w:eastAsia="en-US" w:bidi="en-US"/>
      </w:rPr>
    </w:lvl>
    <w:lvl w:ilvl="7" w:tplc="DBD4F790">
      <w:numFmt w:val="bullet"/>
      <w:lvlText w:val="•"/>
      <w:lvlJc w:val="left"/>
      <w:pPr>
        <w:ind w:left="4062" w:hanging="360"/>
      </w:pPr>
      <w:rPr>
        <w:rFonts w:hint="default"/>
        <w:lang w:val="en-US" w:eastAsia="en-US" w:bidi="en-US"/>
      </w:rPr>
    </w:lvl>
    <w:lvl w:ilvl="8" w:tplc="086429A6">
      <w:numFmt w:val="bullet"/>
      <w:lvlText w:val="•"/>
      <w:lvlJc w:val="left"/>
      <w:pPr>
        <w:ind w:left="4522" w:hanging="360"/>
      </w:pPr>
      <w:rPr>
        <w:rFonts w:hint="default"/>
        <w:lang w:val="en-US" w:eastAsia="en-US" w:bidi="en-U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NbUwNrU0MTY3MTQyNjJU0lEKTi0uzszPAykwqgUArEyF9CwAAAA="/>
  </w:docVars>
  <w:rsids>
    <w:rsidRoot w:val="00526E23"/>
    <w:rsid w:val="00526E23"/>
    <w:rsid w:val="0066507B"/>
    <w:rsid w:val="00C73D73"/>
    <w:rsid w:val="00CE6C11"/>
    <w:rsid w:val="00F4768E"/>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23910"/>
  <w15:docId w15:val="{A8945612-3CCB-4443-B945-66DEC558A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en-US"/>
    </w:rPr>
  </w:style>
  <w:style w:type="paragraph" w:styleId="Ttulo1">
    <w:name w:val="heading 1"/>
    <w:basedOn w:val="Normal"/>
    <w:uiPriority w:val="9"/>
    <w:qFormat/>
    <w:pPr>
      <w:ind w:left="1550" w:hanging="447"/>
      <w:outlineLvl w:val="0"/>
    </w:pPr>
    <w:rPr>
      <w:b/>
      <w:bCs/>
      <w:sz w:val="18"/>
      <w:szCs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18"/>
      <w:szCs w:val="18"/>
    </w:rPr>
  </w:style>
  <w:style w:type="paragraph" w:styleId="Prrafodelista">
    <w:name w:val="List Paragraph"/>
    <w:basedOn w:val="Normal"/>
    <w:uiPriority w:val="1"/>
    <w:qFormat/>
    <w:pPr>
      <w:ind w:left="1550" w:hanging="44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CE6C11"/>
    <w:rPr>
      <w:color w:val="0000FF" w:themeColor="hyperlink"/>
      <w:u w:val="single"/>
    </w:rPr>
  </w:style>
  <w:style w:type="character" w:styleId="Mencinsinresolver">
    <w:name w:val="Unresolved Mention"/>
    <w:basedOn w:val="Fuentedeprrafopredeter"/>
    <w:uiPriority w:val="99"/>
    <w:semiHidden/>
    <w:unhideWhenUsed/>
    <w:rsid w:val="00CE6C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22137291">
      <w:bodyDiv w:val="1"/>
      <w:marLeft w:val="0"/>
      <w:marRight w:val="0"/>
      <w:marTop w:val="0"/>
      <w:marBottom w:val="0"/>
      <w:divBdr>
        <w:top w:val="none" w:sz="0" w:space="0" w:color="auto"/>
        <w:left w:val="none" w:sz="0" w:space="0" w:color="auto"/>
        <w:bottom w:val="none" w:sz="0" w:space="0" w:color="auto"/>
        <w:right w:val="none" w:sz="0" w:space="0" w:color="auto"/>
      </w:divBdr>
      <w:divsChild>
        <w:div w:id="900559766">
          <w:marLeft w:val="0"/>
          <w:marRight w:val="0"/>
          <w:marTop w:val="0"/>
          <w:marBottom w:val="0"/>
          <w:divBdr>
            <w:top w:val="none" w:sz="0" w:space="0" w:color="auto"/>
            <w:left w:val="none" w:sz="0" w:space="0" w:color="auto"/>
            <w:bottom w:val="none" w:sz="0" w:space="0" w:color="auto"/>
            <w:right w:val="none" w:sz="0" w:space="0" w:color="auto"/>
          </w:divBdr>
          <w:divsChild>
            <w:div w:id="2006783469">
              <w:marLeft w:val="0"/>
              <w:marRight w:val="0"/>
              <w:marTop w:val="0"/>
              <w:marBottom w:val="0"/>
              <w:divBdr>
                <w:top w:val="none" w:sz="0" w:space="0" w:color="auto"/>
                <w:left w:val="none" w:sz="0" w:space="0" w:color="auto"/>
                <w:bottom w:val="none" w:sz="0" w:space="0" w:color="auto"/>
                <w:right w:val="none" w:sz="0" w:space="0" w:color="auto"/>
              </w:divBdr>
            </w:div>
            <w:div w:id="641616249">
              <w:marLeft w:val="195"/>
              <w:marRight w:val="0"/>
              <w:marTop w:val="0"/>
              <w:marBottom w:val="0"/>
              <w:divBdr>
                <w:top w:val="none" w:sz="0" w:space="0" w:color="auto"/>
                <w:left w:val="none" w:sz="0" w:space="0" w:color="auto"/>
                <w:bottom w:val="none" w:sz="0" w:space="0" w:color="auto"/>
                <w:right w:val="none" w:sz="0" w:space="0" w:color="auto"/>
              </w:divBdr>
            </w:div>
          </w:divsChild>
        </w:div>
        <w:div w:id="480655857">
          <w:marLeft w:val="0"/>
          <w:marRight w:val="0"/>
          <w:marTop w:val="0"/>
          <w:marBottom w:val="0"/>
          <w:divBdr>
            <w:top w:val="none" w:sz="0" w:space="0" w:color="auto"/>
            <w:left w:val="none" w:sz="0" w:space="0" w:color="auto"/>
            <w:bottom w:val="none" w:sz="0" w:space="0" w:color="auto"/>
            <w:right w:val="none" w:sz="0" w:space="0" w:color="auto"/>
          </w:divBdr>
          <w:divsChild>
            <w:div w:id="1976984673">
              <w:marLeft w:val="0"/>
              <w:marRight w:val="0"/>
              <w:marTop w:val="0"/>
              <w:marBottom w:val="0"/>
              <w:divBdr>
                <w:top w:val="none" w:sz="0" w:space="0" w:color="auto"/>
                <w:left w:val="none" w:sz="0" w:space="0" w:color="auto"/>
                <w:bottom w:val="none" w:sz="0" w:space="0" w:color="auto"/>
                <w:right w:val="none" w:sz="0" w:space="0" w:color="auto"/>
              </w:divBdr>
            </w:div>
            <w:div w:id="2074428268">
              <w:marLeft w:val="195"/>
              <w:marRight w:val="0"/>
              <w:marTop w:val="0"/>
              <w:marBottom w:val="0"/>
              <w:divBdr>
                <w:top w:val="none" w:sz="0" w:space="0" w:color="auto"/>
                <w:left w:val="none" w:sz="0" w:space="0" w:color="auto"/>
                <w:bottom w:val="none" w:sz="0" w:space="0" w:color="auto"/>
                <w:right w:val="none" w:sz="0" w:space="0" w:color="auto"/>
              </w:divBdr>
            </w:div>
          </w:divsChild>
        </w:div>
        <w:div w:id="31421213">
          <w:marLeft w:val="0"/>
          <w:marRight w:val="0"/>
          <w:marTop w:val="0"/>
          <w:marBottom w:val="0"/>
          <w:divBdr>
            <w:top w:val="none" w:sz="0" w:space="0" w:color="auto"/>
            <w:left w:val="none" w:sz="0" w:space="0" w:color="auto"/>
            <w:bottom w:val="none" w:sz="0" w:space="0" w:color="auto"/>
            <w:right w:val="none" w:sz="0" w:space="0" w:color="auto"/>
          </w:divBdr>
          <w:divsChild>
            <w:div w:id="1860045624">
              <w:marLeft w:val="0"/>
              <w:marRight w:val="0"/>
              <w:marTop w:val="0"/>
              <w:marBottom w:val="0"/>
              <w:divBdr>
                <w:top w:val="none" w:sz="0" w:space="0" w:color="auto"/>
                <w:left w:val="none" w:sz="0" w:space="0" w:color="auto"/>
                <w:bottom w:val="none" w:sz="0" w:space="0" w:color="auto"/>
                <w:right w:val="none" w:sz="0" w:space="0" w:color="auto"/>
              </w:divBdr>
            </w:div>
            <w:div w:id="1626615848">
              <w:marLeft w:val="195"/>
              <w:marRight w:val="0"/>
              <w:marTop w:val="0"/>
              <w:marBottom w:val="0"/>
              <w:divBdr>
                <w:top w:val="none" w:sz="0" w:space="0" w:color="auto"/>
                <w:left w:val="none" w:sz="0" w:space="0" w:color="auto"/>
                <w:bottom w:val="none" w:sz="0" w:space="0" w:color="auto"/>
                <w:right w:val="none" w:sz="0" w:space="0" w:color="auto"/>
              </w:divBdr>
            </w:div>
          </w:divsChild>
        </w:div>
        <w:div w:id="1042243313">
          <w:marLeft w:val="0"/>
          <w:marRight w:val="0"/>
          <w:marTop w:val="0"/>
          <w:marBottom w:val="0"/>
          <w:divBdr>
            <w:top w:val="none" w:sz="0" w:space="0" w:color="auto"/>
            <w:left w:val="none" w:sz="0" w:space="0" w:color="auto"/>
            <w:bottom w:val="none" w:sz="0" w:space="0" w:color="auto"/>
            <w:right w:val="none" w:sz="0" w:space="0" w:color="auto"/>
          </w:divBdr>
          <w:divsChild>
            <w:div w:id="1469014069">
              <w:marLeft w:val="0"/>
              <w:marRight w:val="0"/>
              <w:marTop w:val="0"/>
              <w:marBottom w:val="0"/>
              <w:divBdr>
                <w:top w:val="none" w:sz="0" w:space="0" w:color="auto"/>
                <w:left w:val="none" w:sz="0" w:space="0" w:color="auto"/>
                <w:bottom w:val="none" w:sz="0" w:space="0" w:color="auto"/>
                <w:right w:val="none" w:sz="0" w:space="0" w:color="auto"/>
              </w:divBdr>
            </w:div>
            <w:div w:id="1679767894">
              <w:marLeft w:val="195"/>
              <w:marRight w:val="0"/>
              <w:marTop w:val="0"/>
              <w:marBottom w:val="0"/>
              <w:divBdr>
                <w:top w:val="none" w:sz="0" w:space="0" w:color="auto"/>
                <w:left w:val="none" w:sz="0" w:space="0" w:color="auto"/>
                <w:bottom w:val="none" w:sz="0" w:space="0" w:color="auto"/>
                <w:right w:val="none" w:sz="0" w:space="0" w:color="auto"/>
              </w:divBdr>
            </w:div>
          </w:divsChild>
        </w:div>
        <w:div w:id="1816559003">
          <w:marLeft w:val="0"/>
          <w:marRight w:val="0"/>
          <w:marTop w:val="0"/>
          <w:marBottom w:val="0"/>
          <w:divBdr>
            <w:top w:val="none" w:sz="0" w:space="0" w:color="auto"/>
            <w:left w:val="none" w:sz="0" w:space="0" w:color="auto"/>
            <w:bottom w:val="none" w:sz="0" w:space="0" w:color="auto"/>
            <w:right w:val="none" w:sz="0" w:space="0" w:color="auto"/>
          </w:divBdr>
          <w:divsChild>
            <w:div w:id="1697000103">
              <w:marLeft w:val="0"/>
              <w:marRight w:val="0"/>
              <w:marTop w:val="0"/>
              <w:marBottom w:val="0"/>
              <w:divBdr>
                <w:top w:val="none" w:sz="0" w:space="0" w:color="auto"/>
                <w:left w:val="none" w:sz="0" w:space="0" w:color="auto"/>
                <w:bottom w:val="none" w:sz="0" w:space="0" w:color="auto"/>
                <w:right w:val="none" w:sz="0" w:space="0" w:color="auto"/>
              </w:divBdr>
            </w:div>
            <w:div w:id="1482622365">
              <w:marLeft w:val="195"/>
              <w:marRight w:val="0"/>
              <w:marTop w:val="0"/>
              <w:marBottom w:val="0"/>
              <w:divBdr>
                <w:top w:val="none" w:sz="0" w:space="0" w:color="auto"/>
                <w:left w:val="none" w:sz="0" w:space="0" w:color="auto"/>
                <w:bottom w:val="none" w:sz="0" w:space="0" w:color="auto"/>
                <w:right w:val="none" w:sz="0" w:space="0" w:color="auto"/>
              </w:divBdr>
            </w:div>
          </w:divsChild>
        </w:div>
      </w:divsChild>
    </w:div>
    <w:div w:id="14235310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in/karlaarayacastro/"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www.openaccessjournals.com/articles/major-risk-factors-for-atherosclerosis-and-metabolic-syndrome-the-uhs-12178.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278</TotalTime>
  <Pages>1</Pages>
  <Words>535</Words>
  <Characters>2946</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Paper Title (use style: paper title)</vt:lpstr>
    </vt:vector>
  </TitlesOfParts>
  <Company/>
  <LinksUpToDate>false</LinksUpToDate>
  <CharactersWithSpaces>3475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Karla Araya-Castro</cp:lastModifiedBy>
  <cp:revision>4</cp:revision>
  <dcterms:created xsi:type="dcterms:W3CDTF">2021-01-23T00:37:00Z</dcterms:created>
  <dcterms:modified xsi:type="dcterms:W3CDTF">2021-01-24T02:33:00Z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2019-11-22T00:00:00Z</vt:filetime>
  </property>
  <property fmtid="{D5CDD505-2E9C-101B-9397-08002B2CF9AE}" pid="3" name="Creator">
    <vt:lpwstr>Microsoft® Word 2010</vt:lpwstr>
  </property>
  <property fmtid="{D5CDD505-2E9C-101B-9397-08002B2CF9AE}" pid="4" name="LastSaved">
    <vt:filetime>2021-01-23T00:00:00Z</vt:filetime>
  </property>
</Properties>
</file>