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6AF" w:rsidRPr="009C36AF" w:rsidRDefault="009C36AF" w:rsidP="001A5940">
      <w:pPr>
        <w:jc w:val="center"/>
        <w:rPr>
          <w:b/>
        </w:rPr>
      </w:pPr>
      <w:r w:rsidRPr="009C36AF">
        <w:rPr>
          <w:b/>
        </w:rPr>
        <w:t>Abstract Template</w:t>
      </w:r>
    </w:p>
    <w:p w:rsidR="009C36AF" w:rsidRPr="00A52758" w:rsidRDefault="009C36AF" w:rsidP="009C36AF">
      <w:pPr>
        <w:jc w:val="both"/>
      </w:pPr>
      <w:r w:rsidRPr="001A5940">
        <w:rPr>
          <w:b/>
        </w:rPr>
        <w:t>Title:</w:t>
      </w:r>
      <w:r w:rsidRPr="00A52758">
        <w:t xml:space="preserve"> </w:t>
      </w:r>
      <w:r w:rsidR="00480828">
        <w:t>Fabrication of micro/</w:t>
      </w:r>
      <w:proofErr w:type="spellStart"/>
      <w:r w:rsidR="00480828">
        <w:t>nano</w:t>
      </w:r>
      <w:proofErr w:type="spellEnd"/>
      <w:r w:rsidR="00480828" w:rsidRPr="00480828">
        <w:t xml:space="preserve"> structure</w:t>
      </w:r>
      <w:r w:rsidR="00480828">
        <w:t>s</w:t>
      </w:r>
      <w:r w:rsidR="00480828" w:rsidRPr="00480828">
        <w:t xml:space="preserve"> by hybrid process with short-pulsed laser and machining</w:t>
      </w:r>
    </w:p>
    <w:p w:rsidR="009C36AF" w:rsidRPr="001A5940" w:rsidRDefault="00480828" w:rsidP="009C36AF">
      <w:pPr>
        <w:jc w:val="both"/>
        <w:rPr>
          <w:b/>
          <w:position w:val="9"/>
          <w:sz w:val="12"/>
        </w:rPr>
      </w:pPr>
      <w:proofErr w:type="gramStart"/>
      <w:r>
        <w:rPr>
          <w:b/>
        </w:rPr>
        <w:t>Kodama</w:t>
      </w:r>
      <w:r w:rsidR="009C36AF" w:rsidRPr="001A5940">
        <w:rPr>
          <w:b/>
        </w:rPr>
        <w:t xml:space="preserve">  </w:t>
      </w:r>
      <w:r>
        <w:rPr>
          <w:b/>
        </w:rPr>
        <w:t>S</w:t>
      </w:r>
      <w:r w:rsidR="009C36AF" w:rsidRPr="001A5940">
        <w:rPr>
          <w:b/>
          <w:position w:val="9"/>
          <w:sz w:val="12"/>
        </w:rPr>
        <w:t>1</w:t>
      </w:r>
      <w:proofErr w:type="gramEnd"/>
      <w:r w:rsidR="009C36AF" w:rsidRPr="001A5940">
        <w:rPr>
          <w:b/>
        </w:rPr>
        <w:t xml:space="preserve">,  </w:t>
      </w:r>
      <w:proofErr w:type="spellStart"/>
      <w:r>
        <w:rPr>
          <w:b/>
        </w:rPr>
        <w:t>Natsu</w:t>
      </w:r>
      <w:proofErr w:type="spellEnd"/>
      <w:r w:rsidR="009C36AF" w:rsidRPr="001A5940">
        <w:rPr>
          <w:b/>
        </w:rPr>
        <w:t xml:space="preserve">  </w:t>
      </w:r>
      <w:r>
        <w:rPr>
          <w:b/>
        </w:rPr>
        <w:t>W</w:t>
      </w:r>
      <w:r w:rsidR="009C36AF" w:rsidRPr="001A5940">
        <w:rPr>
          <w:b/>
          <w:position w:val="9"/>
          <w:sz w:val="12"/>
        </w:rPr>
        <w:t>1</w:t>
      </w:r>
    </w:p>
    <w:p w:rsidR="009C36AF" w:rsidRPr="00A52758" w:rsidRDefault="009C36AF" w:rsidP="009C36AF">
      <w:pPr>
        <w:jc w:val="both"/>
      </w:pPr>
      <w:r w:rsidRPr="00A52758">
        <w:rPr>
          <w:position w:val="9"/>
        </w:rPr>
        <w:t>1</w:t>
      </w:r>
      <w:r w:rsidRPr="00A52758">
        <w:t xml:space="preserve">Department of </w:t>
      </w:r>
      <w:r w:rsidR="00480828">
        <w:t>Mechanical Systems Engineering</w:t>
      </w:r>
      <w:r w:rsidRPr="00A52758">
        <w:t xml:space="preserve">, </w:t>
      </w:r>
      <w:r w:rsidR="00480828">
        <w:t>Tokyo University of</w:t>
      </w:r>
      <w:r w:rsidR="009B3375">
        <w:t xml:space="preserve"> Agriculture and Technology</w:t>
      </w:r>
      <w:r w:rsidRPr="00A52758">
        <w:t xml:space="preserve">, </w:t>
      </w:r>
      <w:r w:rsidR="009B3375">
        <w:t>Tokyo</w:t>
      </w:r>
      <w:r w:rsidRPr="00A52758">
        <w:t xml:space="preserve">, </w:t>
      </w:r>
      <w:r w:rsidR="009B3375">
        <w:t>Japan</w:t>
      </w:r>
    </w:p>
    <w:p w:rsidR="009C36AF" w:rsidRPr="009C36AF" w:rsidRDefault="009C36AF" w:rsidP="009C36AF">
      <w:pPr>
        <w:jc w:val="both"/>
        <w:rPr>
          <w:b/>
        </w:rPr>
      </w:pPr>
      <w:r w:rsidRPr="009C36AF">
        <w:rPr>
          <w:b/>
        </w:rPr>
        <w:t>Abstract Body (up to 300 words)</w:t>
      </w:r>
      <w:r>
        <w:rPr>
          <w:b/>
        </w:rPr>
        <w:t>:</w:t>
      </w:r>
    </w:p>
    <w:p w:rsidR="009C36AF" w:rsidRPr="00A52758" w:rsidRDefault="00E41D36" w:rsidP="009C36AF">
      <w:pPr>
        <w:jc w:val="both"/>
      </w:pPr>
      <w:r w:rsidRPr="00E41D36">
        <w:t xml:space="preserve">Laser-induced periodic surface structures (LIPSS) have been studied to alter surface functions such as tribology, wettability, optical properties and bioaffinity. </w:t>
      </w:r>
      <w:r w:rsidR="005126AC" w:rsidRPr="005126AC">
        <w:t>However, this method has difficulty in control of LIPSS since the principles and the phenomena have not been clarified completely.</w:t>
      </w:r>
      <w:r w:rsidR="005126AC">
        <w:t xml:space="preserve"> </w:t>
      </w:r>
      <w:r w:rsidRPr="00E41D36">
        <w:t xml:space="preserve">It has been reported that LIPSS follow debris on a material surface due to the </w:t>
      </w:r>
      <w:r w:rsidR="005126AC">
        <w:t xml:space="preserve">incidence and </w:t>
      </w:r>
      <w:r w:rsidRPr="00E41D36">
        <w:t xml:space="preserve">propagation of plasma waves improved by </w:t>
      </w:r>
      <w:r w:rsidR="005126AC">
        <w:t>debris,</w:t>
      </w:r>
      <w:r w:rsidR="005126AC" w:rsidRPr="005126AC">
        <w:t xml:space="preserve"> hence, the short-pulsed laser</w:t>
      </w:r>
      <w:r w:rsidR="009956C0">
        <w:t xml:space="preserve"> (SPL)</w:t>
      </w:r>
      <w:r w:rsidR="005126AC" w:rsidRPr="005126AC">
        <w:t xml:space="preserve"> assisted by mechanical processing was proposed to control LIPSS, and the effects of the surface geometry before laser irradiation on LIPSS were investigated. </w:t>
      </w:r>
      <w:r w:rsidRPr="00E41D36">
        <w:t xml:space="preserve"> The use of magnetic abrasive finishing </w:t>
      </w:r>
      <w:r w:rsidR="009956C0">
        <w:t xml:space="preserve">and precision cutting </w:t>
      </w:r>
      <w:r w:rsidRPr="00E41D36">
        <w:t>is proposed to create micro/</w:t>
      </w:r>
      <w:proofErr w:type="spellStart"/>
      <w:r w:rsidRPr="00E41D36">
        <w:t>nano</w:t>
      </w:r>
      <w:proofErr w:type="spellEnd"/>
      <w:r w:rsidRPr="00E41D36">
        <w:t xml:space="preserve">-grooves prior to the short-pulsed-laser irradiation. The subsequent laser irradiation fabricated straight LIPSS </w:t>
      </w:r>
      <w:r w:rsidR="009956C0">
        <w:t xml:space="preserve">with high aspect ratio </w:t>
      </w:r>
      <w:r w:rsidRPr="00E41D36">
        <w:t>on the processed surface</w:t>
      </w:r>
      <w:r w:rsidR="009956C0">
        <w:t>s</w:t>
      </w:r>
      <w:r w:rsidRPr="00E41D36">
        <w:t>. The surface geometry prior to the short-pulsed laser irradiation is the dominant factor in determining the geometry of the LIPSS.</w:t>
      </w:r>
      <w:r w:rsidR="009956C0">
        <w:t xml:space="preserve"> </w:t>
      </w:r>
      <w:r w:rsidR="001832D6">
        <w:t xml:space="preserve">On the other hand, </w:t>
      </w:r>
      <w:r w:rsidR="001832D6" w:rsidRPr="001832D6">
        <w:t xml:space="preserve">an SPL capable of fabricating nanostructures is unstable for the creation of large scale shapes. The appropriate processing method depends on the scale of the demanded shape and structure, and it takes long processing time with the complicated process to create the shape and fabricate nanostructures on the surface. </w:t>
      </w:r>
      <w:r w:rsidR="009956C0" w:rsidRPr="009956C0">
        <w:t xml:space="preserve">The hybrid manufacturing process with an SPL and </w:t>
      </w:r>
      <w:r w:rsidR="009956C0">
        <w:t>e</w:t>
      </w:r>
      <w:r w:rsidR="009956C0" w:rsidRPr="009956C0">
        <w:t xml:space="preserve">lectrochemical machining (ECM) was </w:t>
      </w:r>
      <w:r w:rsidR="009956C0">
        <w:t>also</w:t>
      </w:r>
      <w:r w:rsidR="009956C0" w:rsidRPr="009956C0">
        <w:t xml:space="preserve"> proposed to fabricate multiscale structures effectively, that an SPL increasing electric filed intensity enables ECM to improve the processing speed and fabrication of nanostructures on the electrochemical machined surface. </w:t>
      </w:r>
      <w:r w:rsidR="001832D6">
        <w:t>T</w:t>
      </w:r>
      <w:r w:rsidR="009956C0" w:rsidRPr="009956C0">
        <w:t>he effects of the hybrid process with an SPL and ECM on the fabrication of multiscale structures were investigated experimentally</w:t>
      </w:r>
      <w:r w:rsidR="001832D6">
        <w:t>, and t</w:t>
      </w:r>
      <w:r w:rsidR="009956C0" w:rsidRPr="009956C0">
        <w:t xml:space="preserve">he proposed method </w:t>
      </w:r>
      <w:r w:rsidR="001832D6">
        <w:t>i</w:t>
      </w:r>
      <w:r w:rsidR="009956C0" w:rsidRPr="009956C0">
        <w:t>mprov</w:t>
      </w:r>
      <w:r w:rsidR="001832D6">
        <w:t>ed</w:t>
      </w:r>
      <w:r w:rsidR="009956C0" w:rsidRPr="009956C0">
        <w:t xml:space="preserve"> processing speed and fabricat</w:t>
      </w:r>
      <w:r w:rsidR="001832D6">
        <w:t>ed</w:t>
      </w:r>
      <w:r w:rsidR="009956C0" w:rsidRPr="009956C0">
        <w:t xml:space="preserve"> multi-scale structures. </w:t>
      </w:r>
    </w:p>
    <w:p w:rsidR="009C36AF" w:rsidRPr="009C36AF" w:rsidRDefault="009C36AF" w:rsidP="009C36AF">
      <w:pPr>
        <w:jc w:val="both"/>
        <w:rPr>
          <w:b/>
        </w:rPr>
      </w:pPr>
      <w:r w:rsidRPr="009C36AF">
        <w:rPr>
          <w:b/>
        </w:rPr>
        <w:t>Biography:</w:t>
      </w:r>
    </w:p>
    <w:p w:rsidR="009C36AF" w:rsidRPr="00A52758" w:rsidRDefault="009B3375" w:rsidP="009C36AF">
      <w:pPr>
        <w:jc w:val="both"/>
      </w:pPr>
      <w:r>
        <w:t>Shuhei Kodama</w:t>
      </w:r>
      <w:r w:rsidR="009C36AF" w:rsidRPr="00A52758">
        <w:t xml:space="preserve"> has co</w:t>
      </w:r>
      <w:r>
        <w:t>mpleted his PhD at the age of 27</w:t>
      </w:r>
      <w:r w:rsidR="009C36AF" w:rsidRPr="00A52758">
        <w:t xml:space="preserve"> years from </w:t>
      </w:r>
      <w:r>
        <w:t>Tohoku</w:t>
      </w:r>
      <w:r w:rsidR="009C36AF" w:rsidRPr="00A52758">
        <w:t xml:space="preserve"> University. He is </w:t>
      </w:r>
      <w:r>
        <w:t>an</w:t>
      </w:r>
      <w:r w:rsidR="009C36AF" w:rsidRPr="00A52758">
        <w:t xml:space="preserve"> </w:t>
      </w:r>
      <w:r>
        <w:t xml:space="preserve">Assistant Professor </w:t>
      </w:r>
      <w:r w:rsidR="009C36AF" w:rsidRPr="00A52758">
        <w:t xml:space="preserve">of </w:t>
      </w:r>
      <w:r>
        <w:t>Tokyo University of Agriculture and Technology</w:t>
      </w:r>
      <w:r w:rsidR="009C36AF" w:rsidRPr="00A52758">
        <w:t xml:space="preserve">. </w:t>
      </w:r>
      <w:r w:rsidRPr="009B3375">
        <w:t xml:space="preserve">His research activities focus on short-pulsed laser-induced periodic surface structures (SPLIPSS) to clarify principles and phenomena, to control LIPSS and to provide a material surface with various functionalities such as reduction of friction, water </w:t>
      </w:r>
      <w:proofErr w:type="spellStart"/>
      <w:r w:rsidRPr="009B3375">
        <w:t>repellency</w:t>
      </w:r>
      <w:proofErr w:type="spellEnd"/>
      <w:r w:rsidRPr="009B3375">
        <w:t>, anti-reflection and</w:t>
      </w:r>
      <w:bookmarkStart w:id="0" w:name="_GoBack"/>
      <w:bookmarkEnd w:id="0"/>
      <w:r w:rsidRPr="009B3375">
        <w:t xml:space="preserve"> bioaffinit</w:t>
      </w:r>
      <w:r>
        <w:t>y. He gave 9 presentations and 3</w:t>
      </w:r>
      <w:r w:rsidRPr="009B3375">
        <w:t xml:space="preserve"> lecture</w:t>
      </w:r>
      <w:r w:rsidR="00E41D36">
        <w:t>s</w:t>
      </w:r>
      <w:r w:rsidRPr="009B3375">
        <w:t xml:space="preserve"> about SPLIPSS at international and domestic conferences</w:t>
      </w:r>
      <w:r>
        <w:t xml:space="preserve">, and </w:t>
      </w:r>
      <w:r w:rsidRPr="00A52758">
        <w:t xml:space="preserve">published </w:t>
      </w:r>
      <w:r>
        <w:t>6</w:t>
      </w:r>
      <w:r w:rsidRPr="00A52758">
        <w:t xml:space="preserve"> papers in reputed jour</w:t>
      </w:r>
      <w:r>
        <w:t>nals</w:t>
      </w:r>
      <w:r w:rsidRPr="009B3375">
        <w:t xml:space="preserve">. </w:t>
      </w:r>
      <w:r w:rsidR="00E41D36">
        <w:t>He</w:t>
      </w:r>
      <w:r w:rsidRPr="009B3375">
        <w:t xml:space="preserve"> is passionate about precision processing.</w:t>
      </w:r>
      <w:r w:rsidR="009C36AF" w:rsidRPr="00A52758">
        <w:t xml:space="preserve"> </w:t>
      </w:r>
    </w:p>
    <w:p w:rsidR="009C36AF" w:rsidRPr="00A52758" w:rsidRDefault="009C36AF" w:rsidP="009C36AF">
      <w:pPr>
        <w:jc w:val="both"/>
      </w:pPr>
    </w:p>
    <w:p w:rsidR="009C36AF" w:rsidRPr="009C36AF" w:rsidRDefault="007D5B6B" w:rsidP="009C36AF">
      <w:pPr>
        <w:jc w:val="both"/>
        <w:rPr>
          <w:b/>
        </w:rPr>
      </w:pPr>
      <w:r w:rsidRPr="005839CB">
        <w:rPr>
          <w:rFonts w:eastAsia="Times New Roman" w:cs="Times New Roman"/>
          <w:noProof/>
          <w:sz w:val="24"/>
        </w:rPr>
        <w:drawing>
          <wp:anchor distT="0" distB="0" distL="114300" distR="114300" simplePos="0" relativeHeight="251661312" behindDoc="0" locked="0" layoutInCell="1" allowOverlap="1" wp14:anchorId="563BE902" wp14:editId="5366C4F9">
            <wp:simplePos x="0" y="0"/>
            <wp:positionH relativeFrom="margin">
              <wp:posOffset>2705100</wp:posOffset>
            </wp:positionH>
            <wp:positionV relativeFrom="paragraph">
              <wp:posOffset>10160</wp:posOffset>
            </wp:positionV>
            <wp:extent cx="1295400" cy="1619250"/>
            <wp:effectExtent l="0" t="0" r="0" b="0"/>
            <wp:wrapSquare wrapText="bothSides"/>
            <wp:docPr id="1" name="図 1" descr="C:\Users\bbxwt\Desktop\Optics2020\ShuheiKoda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bxwt\Desktop\Optics2020\ShuheiKodama.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3285" t="12408" r="3285"/>
                    <a:stretch/>
                  </pic:blipFill>
                  <pic:spPr bwMode="auto">
                    <a:xfrm>
                      <a:off x="0" y="0"/>
                      <a:ext cx="1295400" cy="1619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36AF" w:rsidRPr="009C36AF">
        <w:rPr>
          <w:b/>
        </w:rPr>
        <w:t>Presenting author details:</w:t>
      </w:r>
    </w:p>
    <w:p w:rsidR="009C36AF" w:rsidRDefault="009C36AF" w:rsidP="009C36AF">
      <w:pPr>
        <w:jc w:val="both"/>
      </w:pPr>
      <w:r>
        <w:t>Full Name:</w:t>
      </w:r>
      <w:r w:rsidR="00E41D36">
        <w:t xml:space="preserve"> Shuhei Kodama</w:t>
      </w:r>
    </w:p>
    <w:p w:rsidR="009C36AF" w:rsidRDefault="009C36AF" w:rsidP="009C36AF">
      <w:pPr>
        <w:jc w:val="both"/>
      </w:pPr>
      <w:r>
        <w:t>Contact number:</w:t>
      </w:r>
      <w:r w:rsidR="00E41D36">
        <w:t xml:space="preserve"> +</w:t>
      </w:r>
      <w:r w:rsidR="00E41D36" w:rsidRPr="00E41D36">
        <w:t>81-90-7262-4887</w:t>
      </w:r>
    </w:p>
    <w:p w:rsidR="009C36AF" w:rsidRDefault="009C36AF" w:rsidP="00E41D36">
      <w:r>
        <w:t>Email Id:</w:t>
      </w:r>
      <w:r w:rsidR="00E41D36">
        <w:t xml:space="preserve"> </w:t>
      </w:r>
      <w:r w:rsidR="00E41D36" w:rsidRPr="00E41D36">
        <w:t>shuhei-kodama@go.tuat.ac.jp</w:t>
      </w:r>
    </w:p>
    <w:p w:rsidR="009C36AF" w:rsidRDefault="009C36AF" w:rsidP="009C36AF">
      <w:pPr>
        <w:jc w:val="both"/>
      </w:pPr>
      <w:r>
        <w:t>Category: (Keynote)</w:t>
      </w:r>
    </w:p>
    <w:p w:rsidR="004F753D" w:rsidRDefault="004F753D" w:rsidP="009C36AF">
      <w:pPr>
        <w:jc w:val="both"/>
      </w:pPr>
    </w:p>
    <w:sectPr w:rsidR="004F753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43CD" w:rsidRDefault="00DE43CD" w:rsidP="009C36AF">
      <w:pPr>
        <w:spacing w:after="0" w:line="240" w:lineRule="auto"/>
      </w:pPr>
      <w:r>
        <w:separator/>
      </w:r>
    </w:p>
  </w:endnote>
  <w:endnote w:type="continuationSeparator" w:id="0">
    <w:p w:rsidR="00DE43CD" w:rsidRDefault="00DE43CD"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43CD" w:rsidRDefault="00DE43CD" w:rsidP="009C36AF">
      <w:pPr>
        <w:spacing w:after="0" w:line="240" w:lineRule="auto"/>
      </w:pPr>
      <w:r>
        <w:separator/>
      </w:r>
    </w:p>
  </w:footnote>
  <w:footnote w:type="continuationSeparator" w:id="0">
    <w:p w:rsidR="00DE43CD" w:rsidRDefault="00DE43CD"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9E9" w:rsidRPr="00C20CCA" w:rsidRDefault="00DE43CD" w:rsidP="00C20CCA">
    <w:pPr>
      <w:pStyle w:val="a3"/>
      <w:tabs>
        <w:tab w:val="clear" w:pos="4513"/>
        <w:tab w:val="clear" w:pos="9026"/>
        <w:tab w:val="left" w:pos="5850"/>
      </w:tabs>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6AF"/>
    <w:rsid w:val="000544DE"/>
    <w:rsid w:val="00127114"/>
    <w:rsid w:val="001832D6"/>
    <w:rsid w:val="001A5940"/>
    <w:rsid w:val="0040434B"/>
    <w:rsid w:val="00480828"/>
    <w:rsid w:val="004F753D"/>
    <w:rsid w:val="005126AC"/>
    <w:rsid w:val="00664FC4"/>
    <w:rsid w:val="006D2152"/>
    <w:rsid w:val="007D5B6B"/>
    <w:rsid w:val="009956C0"/>
    <w:rsid w:val="009B3375"/>
    <w:rsid w:val="009C36AF"/>
    <w:rsid w:val="00BE5971"/>
    <w:rsid w:val="00C20CCA"/>
    <w:rsid w:val="00CF2562"/>
    <w:rsid w:val="00DE43CD"/>
    <w:rsid w:val="00E41D36"/>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6890EFF-0484-4182-AF82-D29410F90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36AF"/>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36AF"/>
    <w:pPr>
      <w:tabs>
        <w:tab w:val="center" w:pos="4513"/>
        <w:tab w:val="right" w:pos="9026"/>
      </w:tabs>
      <w:spacing w:after="0" w:line="240" w:lineRule="auto"/>
    </w:pPr>
  </w:style>
  <w:style w:type="character" w:customStyle="1" w:styleId="a4">
    <w:name w:val="ヘッダー (文字)"/>
    <w:basedOn w:val="a0"/>
    <w:link w:val="a3"/>
    <w:uiPriority w:val="99"/>
    <w:rsid w:val="009C36AF"/>
  </w:style>
  <w:style w:type="paragraph" w:styleId="a5">
    <w:name w:val="footer"/>
    <w:basedOn w:val="a"/>
    <w:link w:val="a6"/>
    <w:uiPriority w:val="99"/>
    <w:unhideWhenUsed/>
    <w:rsid w:val="009C36AF"/>
    <w:pPr>
      <w:tabs>
        <w:tab w:val="center" w:pos="4513"/>
        <w:tab w:val="right" w:pos="9026"/>
      </w:tabs>
      <w:spacing w:after="0" w:line="240" w:lineRule="auto"/>
    </w:pPr>
  </w:style>
  <w:style w:type="character" w:customStyle="1" w:styleId="a6">
    <w:name w:val="フッター (文字)"/>
    <w:basedOn w:val="a0"/>
    <w:link w:val="a5"/>
    <w:uiPriority w:val="99"/>
    <w:rsid w:val="009C36AF"/>
  </w:style>
  <w:style w:type="paragraph" w:styleId="a7">
    <w:name w:val="Body Text"/>
    <w:basedOn w:val="a"/>
    <w:link w:val="a8"/>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a8">
    <w:name w:val="本文 (文字)"/>
    <w:basedOn w:val="a0"/>
    <w:link w:val="a7"/>
    <w:uiPriority w:val="1"/>
    <w:rsid w:val="009C36AF"/>
    <w:rPr>
      <w:rFonts w:ascii="Times New Roman" w:eastAsia="Times New Roman" w:hAnsi="Times New Roman" w:cs="Times New Roman"/>
      <w:sz w:val="19"/>
      <w:szCs w:val="19"/>
      <w:lang w:val="en-US"/>
    </w:rPr>
  </w:style>
  <w:style w:type="paragraph" w:styleId="a9">
    <w:name w:val="Balloon Text"/>
    <w:basedOn w:val="a"/>
    <w:link w:val="aa"/>
    <w:uiPriority w:val="99"/>
    <w:semiHidden/>
    <w:unhideWhenUsed/>
    <w:rsid w:val="009C36AF"/>
    <w:pPr>
      <w:spacing w:after="0" w:line="240" w:lineRule="auto"/>
    </w:pPr>
    <w:rPr>
      <w:rFonts w:ascii="Tahoma" w:hAnsi="Tahoma" w:cs="Tahoma"/>
      <w:sz w:val="16"/>
      <w:szCs w:val="16"/>
    </w:rPr>
  </w:style>
  <w:style w:type="character" w:customStyle="1" w:styleId="aa">
    <w:name w:val="吹き出し (文字)"/>
    <w:basedOn w:val="a0"/>
    <w:link w:val="a9"/>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2530</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Kodama Shuhei</cp:lastModifiedBy>
  <cp:revision>2</cp:revision>
  <dcterms:created xsi:type="dcterms:W3CDTF">2020-02-25T11:19:00Z</dcterms:created>
  <dcterms:modified xsi:type="dcterms:W3CDTF">2020-02-25T11:19:00Z</dcterms:modified>
</cp:coreProperties>
</file>