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7EAC" w:rsidRPr="00227EAC" w:rsidRDefault="00A72605" w:rsidP="00227EAC">
      <w:pPr>
        <w:pStyle w:val="PaperTitle"/>
        <w:spacing w:before="170"/>
        <w:jc w:val="left"/>
        <w:rPr>
          <w:rFonts w:ascii="Minion Pro" w:hAnsi="Minion Pro"/>
          <w:color w:val="3282B8"/>
        </w:rPr>
      </w:pPr>
      <w:r w:rsidRPr="00A72605">
        <w:rPr>
          <w:rFonts w:ascii="Minion Pro" w:hAnsi="Minion Pro"/>
          <w:color w:val="3282B8"/>
        </w:rPr>
        <w:t xml:space="preserve">Advanced applications of some biopolymers: Cellulose, </w:t>
      </w:r>
      <w:proofErr w:type="spellStart"/>
      <w:r w:rsidRPr="00A72605">
        <w:rPr>
          <w:rFonts w:ascii="Minion Pro" w:hAnsi="Minion Pro"/>
          <w:color w:val="3282B8"/>
        </w:rPr>
        <w:t>Chitozan</w:t>
      </w:r>
      <w:proofErr w:type="spellEnd"/>
      <w:r w:rsidRPr="00A72605">
        <w:rPr>
          <w:rFonts w:ascii="Minion Pro" w:hAnsi="Minion Pro"/>
          <w:color w:val="3282B8"/>
        </w:rPr>
        <w:t xml:space="preserve">, Starch and </w:t>
      </w:r>
      <w:proofErr w:type="spellStart"/>
      <w:r w:rsidRPr="00A72605">
        <w:rPr>
          <w:rFonts w:ascii="Minion Pro" w:hAnsi="Minion Pro"/>
          <w:color w:val="3282B8"/>
        </w:rPr>
        <w:t>Xylan</w:t>
      </w:r>
      <w:proofErr w:type="spellEnd"/>
    </w:p>
    <w:p w:rsidR="00227EAC" w:rsidRDefault="00227EAC" w:rsidP="00227EAC">
      <w:pPr>
        <w:pStyle w:val="Corpsdetexte"/>
        <w:spacing w:before="73" w:line="198" w:lineRule="exact"/>
        <w:ind w:right="5987"/>
        <w:rPr>
          <w:rFonts w:ascii="Arial"/>
        </w:rPr>
      </w:pPr>
      <w:r>
        <w:rPr>
          <w:rFonts w:ascii="Arial"/>
          <w:vertAlign w:val="superscript"/>
        </w:rPr>
        <w:t>1</w:t>
      </w:r>
      <w:r w:rsidR="00FE307C">
        <w:rPr>
          <w:rFonts w:ascii="Arial"/>
        </w:rPr>
        <w:t xml:space="preserve">Oum </w:t>
      </w:r>
      <w:proofErr w:type="spellStart"/>
      <w:r w:rsidR="00FE307C">
        <w:rPr>
          <w:rFonts w:ascii="Arial"/>
        </w:rPr>
        <w:t>Keltoum</w:t>
      </w:r>
      <w:proofErr w:type="spellEnd"/>
      <w:r w:rsidR="00FE307C">
        <w:rPr>
          <w:rFonts w:ascii="Arial"/>
        </w:rPr>
        <w:t xml:space="preserve"> MALLEM, </w:t>
      </w:r>
      <w:r>
        <w:rPr>
          <w:rFonts w:ascii="Arial"/>
          <w:vertAlign w:val="superscript"/>
        </w:rPr>
        <w:t>2</w:t>
      </w:r>
      <w:r w:rsidR="00FE307C">
        <w:rPr>
          <w:rFonts w:ascii="Arial"/>
        </w:rPr>
        <w:t xml:space="preserve">Foued ZOUAI, </w:t>
      </w:r>
      <w:r>
        <w:rPr>
          <w:rFonts w:ascii="Arial"/>
          <w:vertAlign w:val="superscript"/>
        </w:rPr>
        <w:t>1</w:t>
      </w:r>
      <w:r w:rsidR="00FE307C">
        <w:rPr>
          <w:rFonts w:ascii="Arial"/>
        </w:rPr>
        <w:t xml:space="preserve">Fatma </w:t>
      </w:r>
      <w:proofErr w:type="spellStart"/>
      <w:r w:rsidR="00FE307C">
        <w:rPr>
          <w:rFonts w:ascii="Arial"/>
        </w:rPr>
        <w:t>Zohra</w:t>
      </w:r>
      <w:proofErr w:type="spellEnd"/>
      <w:r>
        <w:rPr>
          <w:rFonts w:ascii="Arial"/>
        </w:rPr>
        <w:t xml:space="preserve"> BENABID, </w:t>
      </w:r>
      <w:r>
        <w:rPr>
          <w:rFonts w:ascii="Arial"/>
          <w:vertAlign w:val="superscript"/>
        </w:rPr>
        <w:t>1</w:t>
      </w:r>
      <w:r>
        <w:rPr>
          <w:rFonts w:ascii="Arial"/>
        </w:rPr>
        <w:t>Djafer BENACHOUR</w:t>
      </w:r>
    </w:p>
    <w:p w:rsidR="00FE307C" w:rsidRDefault="00FE307C" w:rsidP="00FE307C">
      <w:pPr>
        <w:pStyle w:val="Corpsdetexte"/>
        <w:spacing w:before="73" w:line="198" w:lineRule="exact"/>
        <w:ind w:right="5987"/>
        <w:rPr>
          <w:rFonts w:ascii="Arial"/>
        </w:rPr>
      </w:pPr>
      <w:r>
        <w:rPr>
          <w:rFonts w:ascii="Arial"/>
        </w:rPr>
        <w:t xml:space="preserve"> </w:t>
      </w:r>
      <w:r w:rsidR="005973B9">
        <w:rPr>
          <w:rFonts w:ascii="Arial"/>
        </w:rPr>
        <w:t xml:space="preserve"> </w:t>
      </w:r>
    </w:p>
    <w:p w:rsidR="00FE307C" w:rsidRDefault="00FE307C" w:rsidP="00FE307C">
      <w:pPr>
        <w:pStyle w:val="Corpsdetexte"/>
        <w:rPr>
          <w:rFonts w:asciiTheme="minorBidi" w:hAnsiTheme="minorBidi" w:cstheme="minorBidi"/>
          <w:lang w:val="en-GB"/>
        </w:rPr>
      </w:pPr>
      <w:r w:rsidRPr="00FE307C">
        <w:rPr>
          <w:rFonts w:asciiTheme="minorBidi" w:hAnsiTheme="minorBidi" w:cstheme="minorBidi"/>
          <w:vertAlign w:val="superscript"/>
        </w:rPr>
        <w:t>1</w:t>
      </w:r>
      <w:r w:rsidRPr="00FE307C">
        <w:rPr>
          <w:rFonts w:asciiTheme="minorBidi" w:hAnsiTheme="minorBidi" w:cstheme="minorBidi"/>
          <w:lang w:val="en-GB"/>
        </w:rPr>
        <w:t xml:space="preserve">LMPMP, Department of Process Engineering, University </w:t>
      </w:r>
      <w:proofErr w:type="spellStart"/>
      <w:r w:rsidRPr="00FE307C">
        <w:rPr>
          <w:rFonts w:asciiTheme="minorBidi" w:hAnsiTheme="minorBidi" w:cstheme="minorBidi"/>
          <w:lang w:val="en-GB"/>
        </w:rPr>
        <w:t>Ferhat</w:t>
      </w:r>
      <w:proofErr w:type="spellEnd"/>
      <w:r w:rsidRPr="00FE307C">
        <w:rPr>
          <w:rFonts w:asciiTheme="minorBidi" w:hAnsiTheme="minorBidi" w:cstheme="minorBidi"/>
          <w:lang w:val="en-GB"/>
        </w:rPr>
        <w:t xml:space="preserve"> </w:t>
      </w:r>
      <w:proofErr w:type="spellStart"/>
      <w:r w:rsidRPr="00FE307C">
        <w:rPr>
          <w:rFonts w:asciiTheme="minorBidi" w:hAnsiTheme="minorBidi" w:cstheme="minorBidi"/>
          <w:lang w:val="en-GB"/>
        </w:rPr>
        <w:t>Abbas</w:t>
      </w:r>
      <w:proofErr w:type="spellEnd"/>
      <w:r w:rsidRPr="00FE307C">
        <w:rPr>
          <w:rFonts w:asciiTheme="minorBidi" w:hAnsiTheme="minorBidi" w:cstheme="minorBidi"/>
          <w:lang w:val="en-GB"/>
        </w:rPr>
        <w:t xml:space="preserve"> Sétif-1, </w:t>
      </w:r>
      <w:proofErr w:type="spellStart"/>
      <w:r w:rsidRPr="00FE307C">
        <w:rPr>
          <w:rFonts w:asciiTheme="minorBidi" w:hAnsiTheme="minorBidi" w:cstheme="minorBidi"/>
          <w:lang w:val="en-GB"/>
        </w:rPr>
        <w:t>Setif</w:t>
      </w:r>
      <w:proofErr w:type="spellEnd"/>
      <w:r w:rsidRPr="00FE307C">
        <w:rPr>
          <w:rFonts w:asciiTheme="minorBidi" w:hAnsiTheme="minorBidi" w:cstheme="minorBidi"/>
          <w:lang w:val="en-GB"/>
        </w:rPr>
        <w:t>, Algeria</w:t>
      </w:r>
    </w:p>
    <w:p w:rsidR="005973B9" w:rsidRPr="00227EAC" w:rsidRDefault="00FE307C" w:rsidP="00227EAC">
      <w:pPr>
        <w:pStyle w:val="AuthorEmail"/>
        <w:jc w:val="left"/>
        <w:rPr>
          <w:rFonts w:asciiTheme="minorBidi" w:hAnsiTheme="minorBidi" w:cstheme="minorBidi"/>
          <w:sz w:val="18"/>
          <w:szCs w:val="18"/>
          <w:lang w:val="en-GB"/>
        </w:rPr>
      </w:pPr>
      <w:r w:rsidRPr="00227EAC">
        <w:rPr>
          <w:rFonts w:asciiTheme="minorBidi" w:hAnsiTheme="minorBidi" w:cstheme="minorBidi"/>
          <w:sz w:val="18"/>
          <w:szCs w:val="18"/>
          <w:vertAlign w:val="superscript"/>
        </w:rPr>
        <w:t>2</w:t>
      </w:r>
      <w:r w:rsidRPr="00227EAC">
        <w:rPr>
          <w:rFonts w:asciiTheme="minorBidi" w:hAnsiTheme="minorBidi" w:cstheme="minorBidi"/>
          <w:sz w:val="18"/>
          <w:szCs w:val="18"/>
          <w:lang w:val="en-GB"/>
        </w:rPr>
        <w:t xml:space="preserve">Research Unit Emerging Materials, University </w:t>
      </w:r>
      <w:proofErr w:type="spellStart"/>
      <w:r w:rsidRPr="00227EAC">
        <w:rPr>
          <w:rFonts w:asciiTheme="minorBidi" w:hAnsiTheme="minorBidi" w:cstheme="minorBidi"/>
          <w:sz w:val="18"/>
          <w:szCs w:val="18"/>
          <w:lang w:val="en-GB"/>
        </w:rPr>
        <w:t>Ferhat</w:t>
      </w:r>
      <w:proofErr w:type="spellEnd"/>
      <w:r w:rsidRPr="00227EAC">
        <w:rPr>
          <w:rFonts w:asciiTheme="minorBidi" w:hAnsiTheme="minorBidi" w:cstheme="minorBidi"/>
          <w:sz w:val="18"/>
          <w:szCs w:val="18"/>
          <w:lang w:val="en-GB"/>
        </w:rPr>
        <w:t xml:space="preserve"> </w:t>
      </w:r>
      <w:proofErr w:type="spellStart"/>
      <w:r w:rsidRPr="00227EAC">
        <w:rPr>
          <w:rFonts w:asciiTheme="minorBidi" w:hAnsiTheme="minorBidi" w:cstheme="minorBidi"/>
          <w:sz w:val="18"/>
          <w:szCs w:val="18"/>
          <w:lang w:val="en-GB"/>
        </w:rPr>
        <w:t>Abbas</w:t>
      </w:r>
      <w:proofErr w:type="spellEnd"/>
      <w:r w:rsidRPr="00227EAC">
        <w:rPr>
          <w:rFonts w:asciiTheme="minorBidi" w:hAnsiTheme="minorBidi" w:cstheme="minorBidi"/>
          <w:sz w:val="18"/>
          <w:szCs w:val="18"/>
          <w:lang w:val="en-GB"/>
        </w:rPr>
        <w:t xml:space="preserve"> Setif-1, </w:t>
      </w:r>
      <w:proofErr w:type="spellStart"/>
      <w:r w:rsidRPr="00227EAC">
        <w:rPr>
          <w:rFonts w:asciiTheme="minorBidi" w:hAnsiTheme="minorBidi" w:cstheme="minorBidi"/>
          <w:sz w:val="18"/>
          <w:szCs w:val="18"/>
          <w:lang w:val="en-GB"/>
        </w:rPr>
        <w:t>Setif</w:t>
      </w:r>
      <w:proofErr w:type="spellEnd"/>
      <w:r w:rsidRPr="00227EAC">
        <w:rPr>
          <w:rFonts w:asciiTheme="minorBidi" w:hAnsiTheme="minorBidi" w:cstheme="minorBidi"/>
          <w:sz w:val="18"/>
          <w:szCs w:val="18"/>
          <w:lang w:val="en-GB"/>
        </w:rPr>
        <w:t>, Algeria</w:t>
      </w:r>
      <w:r w:rsidR="00227EAC">
        <w:rPr>
          <w:rFonts w:ascii="Arial"/>
        </w:rPr>
        <w:t xml:space="preserve"> </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4F5EE1">
      <w:pPr>
        <w:pStyle w:val="Titre3"/>
        <w:spacing w:before="147"/>
        <w:jc w:val="both"/>
      </w:pPr>
      <w:r>
        <w:rPr>
          <w:color w:val="BF5A14"/>
        </w:rPr>
        <w:lastRenderedPageBreak/>
        <w:t>Abstract</w:t>
      </w:r>
      <w:r w:rsidR="00404E5B">
        <w:rPr>
          <w:color w:val="BF5A14"/>
        </w:rPr>
        <w:t xml:space="preserve"> </w:t>
      </w:r>
    </w:p>
    <w:p w:rsidR="00A72605" w:rsidRDefault="00A72605" w:rsidP="00A72605">
      <w:pPr>
        <w:autoSpaceDE w:val="0"/>
        <w:autoSpaceDN w:val="0"/>
        <w:adjustRightInd w:val="0"/>
        <w:spacing w:before="360" w:after="240"/>
        <w:ind w:right="289"/>
        <w:jc w:val="both"/>
        <w:rPr>
          <w:sz w:val="18"/>
          <w:szCs w:val="18"/>
        </w:rPr>
      </w:pPr>
      <w:r w:rsidRPr="00A72605">
        <w:rPr>
          <w:color w:val="000000"/>
          <w:sz w:val="18"/>
          <w:szCs w:val="18"/>
          <w:lang w:eastAsia="fr-FR"/>
        </w:rPr>
        <w:t xml:space="preserve">Natural polymers have been investigated for drug fields. They are widely being studied because of their non-toxic and biocompatible in nature. Biopolymers are used in industries as diverse as paper, plastics, food, textiles, pharmaceuticals, and cosmetics and also as biomaterials for medical devices. This review covers different natural polymers, recent techniques applied in their processing and characterization. Advanced applications of natural polymers, including cellulose, </w:t>
      </w:r>
      <w:proofErr w:type="spellStart"/>
      <w:r w:rsidRPr="00A72605">
        <w:rPr>
          <w:color w:val="000000"/>
          <w:sz w:val="18"/>
          <w:szCs w:val="18"/>
          <w:lang w:eastAsia="fr-FR"/>
        </w:rPr>
        <w:t>chitosan</w:t>
      </w:r>
      <w:proofErr w:type="spellEnd"/>
      <w:r w:rsidRPr="00A72605">
        <w:rPr>
          <w:color w:val="000000"/>
          <w:sz w:val="18"/>
          <w:szCs w:val="18"/>
          <w:lang w:eastAsia="fr-FR"/>
        </w:rPr>
        <w:t>, starch, etc., are discussed.</w:t>
      </w:r>
    </w:p>
    <w:p w:rsidR="00A72605" w:rsidRPr="00A72605" w:rsidRDefault="00A72605" w:rsidP="00A72605">
      <w:pPr>
        <w:autoSpaceDE w:val="0"/>
        <w:autoSpaceDN w:val="0"/>
        <w:adjustRightInd w:val="0"/>
        <w:spacing w:before="360" w:after="240"/>
        <w:ind w:right="289"/>
        <w:jc w:val="both"/>
        <w:rPr>
          <w:sz w:val="18"/>
          <w:szCs w:val="18"/>
        </w:rPr>
      </w:pPr>
      <w:r w:rsidRPr="00A72605">
        <w:rPr>
          <w:b/>
          <w:bCs/>
          <w:sz w:val="18"/>
          <w:szCs w:val="18"/>
        </w:rPr>
        <w:t>Keywords:</w:t>
      </w:r>
      <w:r w:rsidRPr="00A72605">
        <w:rPr>
          <w:sz w:val="18"/>
          <w:szCs w:val="18"/>
        </w:rPr>
        <w:t xml:space="preserve"> </w:t>
      </w:r>
      <w:r w:rsidRPr="00A72605">
        <w:rPr>
          <w:color w:val="000000"/>
          <w:sz w:val="18"/>
          <w:szCs w:val="18"/>
          <w:shd w:val="clear" w:color="auto" w:fill="FFFFFF"/>
        </w:rPr>
        <w:t>Biopolymers, applications, chemical structure, properties</w:t>
      </w:r>
      <w:r w:rsidRPr="00A72605">
        <w:rPr>
          <w:sz w:val="18"/>
          <w:szCs w:val="18"/>
        </w:rPr>
        <w:t>.</w:t>
      </w:r>
    </w:p>
    <w:p w:rsidR="00AE3E37" w:rsidRDefault="00AE3E37">
      <w:pPr>
        <w:pStyle w:val="Corpsdetexte"/>
        <w:rPr>
          <w:rFonts w:ascii="Calibri"/>
          <w:sz w:val="20"/>
        </w:rPr>
      </w:pPr>
    </w:p>
    <w:p w:rsidR="00AE3E37" w:rsidRDefault="00292CE9">
      <w:pPr>
        <w:pStyle w:val="Corpsdetexte"/>
        <w:spacing w:line="40" w:lineRule="exact"/>
        <w:ind w:left="2202"/>
        <w:rPr>
          <w:rFonts w:ascii="Calibri"/>
          <w:sz w:val="4"/>
        </w:rPr>
      </w:pPr>
      <w:r w:rsidRPr="00292CE9">
        <w:rPr>
          <w:rFonts w:ascii="Calibri"/>
          <w:noProof/>
          <w:sz w:val="4"/>
          <w:lang w:val="en-IN" w:eastAsia="en-IN"/>
        </w:rPr>
      </w:r>
      <w:r w:rsidRPr="00292CE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227EAC">
      <w:pPr>
        <w:spacing w:before="92"/>
        <w:ind w:right="4234"/>
        <w:rPr>
          <w:rFonts w:ascii="Arial"/>
        </w:rPr>
      </w:pPr>
      <w:r>
        <w:rPr>
          <w:noProof/>
        </w:rPr>
        <w:t xml:space="preserve">              </w:t>
      </w:r>
      <w:r>
        <w:rPr>
          <w:noProof/>
          <w:lang w:val="fr-FR" w:eastAsia="fr-F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227EAC">
      <w:pPr>
        <w:spacing w:before="41" w:line="154" w:lineRule="exact"/>
        <w:ind w:left="213" w:right="231"/>
        <w:jc w:val="both"/>
        <w:rPr>
          <w:rFonts w:ascii="Arial"/>
          <w:sz w:val="14"/>
        </w:rPr>
      </w:pPr>
      <w:proofErr w:type="spellStart"/>
      <w:proofErr w:type="gramStart"/>
      <w:r>
        <w:rPr>
          <w:rFonts w:ascii="Arial"/>
          <w:sz w:val="14"/>
        </w:rPr>
        <w:t>Oum</w:t>
      </w:r>
      <w:proofErr w:type="spellEnd"/>
      <w:r>
        <w:rPr>
          <w:rFonts w:ascii="Arial"/>
          <w:sz w:val="14"/>
        </w:rPr>
        <w:t xml:space="preserve"> </w:t>
      </w:r>
      <w:proofErr w:type="spellStart"/>
      <w:r>
        <w:rPr>
          <w:rFonts w:ascii="Arial"/>
          <w:sz w:val="14"/>
        </w:rPr>
        <w:t>Keltoum</w:t>
      </w:r>
      <w:proofErr w:type="spellEnd"/>
      <w:r>
        <w:rPr>
          <w:rFonts w:ascii="Arial"/>
          <w:sz w:val="14"/>
        </w:rPr>
        <w:t xml:space="preserve"> MALLEM</w:t>
      </w:r>
      <w:r w:rsidR="00A9710C">
        <w:rPr>
          <w:rFonts w:ascii="Arial"/>
          <w:sz w:val="14"/>
        </w:rPr>
        <w:t xml:space="preserve"> </w:t>
      </w:r>
      <w:r w:rsidR="004F5EE1" w:rsidRPr="004F5EE1">
        <w:rPr>
          <w:rFonts w:ascii="Arial"/>
          <w:sz w:val="14"/>
        </w:rPr>
        <w:t xml:space="preserve">student on 3rd year </w:t>
      </w:r>
      <w:proofErr w:type="spellStart"/>
      <w:r w:rsidR="004F5EE1" w:rsidRPr="004F5EE1">
        <w:rPr>
          <w:rFonts w:ascii="Arial"/>
          <w:sz w:val="14"/>
        </w:rPr>
        <w:t>doctorat</w:t>
      </w:r>
      <w:proofErr w:type="spellEnd"/>
      <w:r w:rsidR="00A9710C">
        <w:rPr>
          <w:rFonts w:ascii="Arial"/>
          <w:sz w:val="14"/>
        </w:rPr>
        <w:t>.</w:t>
      </w:r>
      <w:proofErr w:type="gramEnd"/>
    </w:p>
    <w:p w:rsidR="00AE3E37" w:rsidRDefault="00A9710C">
      <w:pPr>
        <w:spacing w:before="62"/>
        <w:ind w:left="4217" w:right="4235"/>
        <w:jc w:val="center"/>
        <w:rPr>
          <w:rFonts w:ascii="Arial"/>
          <w:sz w:val="14"/>
        </w:rPr>
      </w:pPr>
      <w:r>
        <w:rPr>
          <w:rFonts w:ascii="Arial"/>
          <w:sz w:val="14"/>
        </w:rPr>
        <w:t>Email:</w:t>
      </w:r>
      <w:r w:rsidR="00227EAC">
        <w:rPr>
          <w:rFonts w:ascii="Arial"/>
          <w:sz w:val="14"/>
        </w:rPr>
        <w:t xml:space="preserve"> </w:t>
      </w:r>
      <w:hyperlink r:id="rId11" w:history="1">
        <w:r w:rsidR="00227EAC" w:rsidRPr="00280F2B">
          <w:rPr>
            <w:rStyle w:val="Lienhypertexte"/>
            <w:rFonts w:ascii="Arial"/>
            <w:sz w:val="14"/>
          </w:rPr>
          <w:t>oumkeltoummallem@yahoo.com</w:t>
        </w:r>
      </w:hyperlink>
    </w:p>
    <w:p w:rsidR="00AE3E37" w:rsidRDefault="00292CE9">
      <w:pPr>
        <w:pStyle w:val="Corpsdetexte"/>
        <w:spacing w:before="2"/>
        <w:rPr>
          <w:rFonts w:ascii="Arial"/>
          <w:sz w:val="19"/>
        </w:rPr>
      </w:pPr>
      <w:r w:rsidRPr="00292CE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2605" w:rsidRDefault="00A72605">
      <w:r>
        <w:separator/>
      </w:r>
    </w:p>
  </w:endnote>
  <w:endnote w:type="continuationSeparator" w:id="0">
    <w:p w:rsidR="00A72605" w:rsidRDefault="00A7260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05" w:rsidRDefault="00A72605">
    <w:pPr>
      <w:pStyle w:val="Corpsdetexte"/>
      <w:spacing w:line="14" w:lineRule="auto"/>
      <w:rPr>
        <w:sz w:val="20"/>
      </w:rPr>
    </w:pPr>
    <w:r w:rsidRPr="00292CE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72605" w:rsidRPr="005B3A56" w:rsidRDefault="00A7260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72605" w:rsidRPr="005B3A56" w:rsidRDefault="00A7260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92CE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72605" w:rsidRPr="005B3A56" w:rsidRDefault="00A7260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72605" w:rsidRPr="005B3A56" w:rsidRDefault="00A7260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92CE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72605" w:rsidRPr="005B3A56" w:rsidRDefault="00A7260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72605" w:rsidRPr="005B3A56" w:rsidRDefault="00A7260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2605" w:rsidRDefault="00A72605">
      <w:r>
        <w:separator/>
      </w:r>
    </w:p>
  </w:footnote>
  <w:footnote w:type="continuationSeparator" w:id="0">
    <w:p w:rsidR="00A72605" w:rsidRDefault="00A726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05" w:rsidRDefault="00A72605">
    <w:pPr>
      <w:pStyle w:val="Corpsdetexte"/>
      <w:spacing w:line="14" w:lineRule="auto"/>
      <w:rPr>
        <w:sz w:val="20"/>
      </w:rPr>
    </w:pPr>
    <w:r w:rsidRPr="00292CE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72605" w:rsidRPr="005B3A56" w:rsidRDefault="00A7260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92CE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72605" w:rsidRPr="005B3A56" w:rsidRDefault="00A72605">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72605" w:rsidRPr="005B3A56" w:rsidRDefault="00A7260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4104"/>
    <o:shapelayout v:ext="edit">
      <o:idmap v:ext="edit" data="4"/>
    </o:shapelayout>
  </w:hdrShapeDefaults>
  <w:footnotePr>
    <w:footnote w:id="-1"/>
    <w:footnote w:id="0"/>
  </w:footnotePr>
  <w:endnotePr>
    <w:endnote w:id="-1"/>
    <w:endnote w:id="0"/>
  </w:endnotePr>
  <w:compat>
    <w:ulTrailSpace/>
  </w:compat>
  <w:rsids>
    <w:rsidRoot w:val="00AE3E37"/>
    <w:rsid w:val="00035805"/>
    <w:rsid w:val="00096D60"/>
    <w:rsid w:val="000E2911"/>
    <w:rsid w:val="001263DF"/>
    <w:rsid w:val="00227EAC"/>
    <w:rsid w:val="002455EC"/>
    <w:rsid w:val="00292CE9"/>
    <w:rsid w:val="00292ED9"/>
    <w:rsid w:val="00390AE4"/>
    <w:rsid w:val="00404E5B"/>
    <w:rsid w:val="00414F7B"/>
    <w:rsid w:val="004355DC"/>
    <w:rsid w:val="004749B4"/>
    <w:rsid w:val="00494130"/>
    <w:rsid w:val="004F3523"/>
    <w:rsid w:val="004F5EE1"/>
    <w:rsid w:val="005973B9"/>
    <w:rsid w:val="005B3A56"/>
    <w:rsid w:val="006060CE"/>
    <w:rsid w:val="0063497F"/>
    <w:rsid w:val="00873DF0"/>
    <w:rsid w:val="008756E6"/>
    <w:rsid w:val="008A08B6"/>
    <w:rsid w:val="009B2D44"/>
    <w:rsid w:val="00A07E82"/>
    <w:rsid w:val="00A72605"/>
    <w:rsid w:val="00A9710C"/>
    <w:rsid w:val="00AE3E37"/>
    <w:rsid w:val="00B21A57"/>
    <w:rsid w:val="00C33602"/>
    <w:rsid w:val="00CD6F55"/>
    <w:rsid w:val="00DE3104"/>
    <w:rsid w:val="00E26B10"/>
    <w:rsid w:val="00F72EEA"/>
    <w:rsid w:val="00F84CAE"/>
    <w:rsid w:val="00FC55FC"/>
    <w:rsid w:val="00FE307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PaperTitle">
    <w:name w:val="Paper Title"/>
    <w:basedOn w:val="Normal"/>
    <w:next w:val="Normal"/>
    <w:rsid w:val="00A72605"/>
    <w:pPr>
      <w:widowControl/>
      <w:spacing w:before="1200"/>
      <w:jc w:val="center"/>
    </w:pPr>
    <w:rPr>
      <w:rFonts w:ascii="Times New Roman" w:eastAsia="Times New Roman" w:hAnsi="Times New Roman" w:cs="Times New Roman"/>
      <w:b/>
      <w:sz w:val="36"/>
      <w:szCs w:val="20"/>
    </w:rPr>
  </w:style>
  <w:style w:type="paragraph" w:customStyle="1" w:styleId="AuthorEmail">
    <w:name w:val="Author Email"/>
    <w:basedOn w:val="Normal"/>
    <w:qFormat/>
    <w:rsid w:val="00FE307C"/>
    <w:pPr>
      <w:widowControl/>
      <w:jc w:val="center"/>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umkeltoummallem@yahoo.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625301-895B-49AA-91E9-2B6FC890B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963</Characters>
  <Application>Microsoft Office Word</Application>
  <DocSecurity>0</DocSecurity>
  <Lines>8</Lines>
  <Paragraphs>2</Paragraphs>
  <ScaleCrop>false</ScaleCrop>
  <HeadingPairs>
    <vt:vector size="6" baseType="variant">
      <vt:variant>
        <vt:lpstr>Titre</vt:lpstr>
      </vt:variant>
      <vt:variant>
        <vt:i4>1</vt:i4>
      </vt:variant>
      <vt:variant>
        <vt:lpstr>Titres</vt:lpstr>
      </vt:variant>
      <vt:variant>
        <vt:i4>1</vt:i4>
      </vt:variant>
      <vt:variant>
        <vt:lpstr>Title</vt:lpstr>
      </vt:variant>
      <vt:variant>
        <vt:i4>1</vt:i4>
      </vt:variant>
    </vt:vector>
  </HeadingPairs>
  <TitlesOfParts>
    <vt:vector size="3" baseType="lpstr">
      <vt:lpstr/>
      <vt:lpstr>        Abstract (300 word limit)</vt:lpstr>
      <vt:lpstr/>
    </vt:vector>
  </TitlesOfParts>
  <Company>Microsoft</Company>
  <LinksUpToDate>false</LinksUpToDate>
  <CharactersWithSpaces>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cp:lastModifiedBy>
  <cp:revision>2</cp:revision>
  <dcterms:created xsi:type="dcterms:W3CDTF">2017-11-11T10:04:00Z</dcterms:created>
  <dcterms:modified xsi:type="dcterms:W3CDTF">2017-11-11T10:04:00Z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