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C39D9" w:rsidP="00494130">
      <w:pPr>
        <w:pStyle w:val="1"/>
        <w:spacing w:before="170"/>
        <w:ind w:left="0"/>
      </w:pPr>
      <w:r>
        <w:rPr>
          <w:color w:val="337AB7"/>
        </w:rPr>
        <w:t>Slag resistant o</w:t>
      </w:r>
      <w:r w:rsidRPr="003C39D9">
        <w:rPr>
          <w:color w:val="337AB7"/>
        </w:rPr>
        <w:t xml:space="preserve">xide-graphite ceramic </w:t>
      </w:r>
      <w:r>
        <w:rPr>
          <w:color w:val="337AB7"/>
        </w:rPr>
        <w:t>materials</w:t>
      </w:r>
      <w:r w:rsidR="00944E32">
        <w:rPr>
          <w:color w:val="337AB7"/>
        </w:rPr>
        <w:t xml:space="preserve"> for metallurgy </w:t>
      </w:r>
    </w:p>
    <w:p w:rsidR="005973B9" w:rsidRDefault="00944E32" w:rsidP="00944E32">
      <w:pPr>
        <w:pStyle w:val="a3"/>
        <w:spacing w:before="73" w:line="198" w:lineRule="exact"/>
        <w:ind w:left="100" w:right="5445"/>
        <w:rPr>
          <w:rFonts w:ascii="Arial"/>
        </w:rPr>
      </w:pPr>
      <w:r>
        <w:rPr>
          <w:rFonts w:ascii="Arial"/>
        </w:rPr>
        <w:t>Zebo Babakhanova</w:t>
      </w:r>
      <w:r w:rsidR="005973B9">
        <w:rPr>
          <w:rFonts w:ascii="Arial"/>
        </w:rPr>
        <w:t xml:space="preserve"> PhD, </w:t>
      </w:r>
      <w:r>
        <w:rPr>
          <w:rFonts w:ascii="Arial"/>
        </w:rPr>
        <w:t>Tashkent Chemical-Technological Institute, Uzbekistan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B02220" w:rsidRDefault="00A9710C" w:rsidP="00B02220">
      <w:pPr>
        <w:pStyle w:val="a3"/>
        <w:spacing w:before="90" w:line="280" w:lineRule="auto"/>
        <w:ind w:left="100"/>
        <w:jc w:val="both"/>
      </w:pPr>
      <w:r>
        <w:t xml:space="preserve">Statement of the Problem: </w:t>
      </w:r>
      <w:r w:rsidR="00944E32">
        <w:t xml:space="preserve">Synthesis of novel advanced ceramics with unique physical and mechanical properties, in particular high-temperature materials for metallurgy is an urgent task. The aim of this study was to investigate the possibility of synthesis of advanced ceramics using preceramic polymer as silicone matrix. As result oxide-graphite ceramic refractory </w:t>
      </w:r>
      <w:r w:rsidR="00B06900">
        <w:t>nano</w:t>
      </w:r>
      <w:r w:rsidR="00944E32">
        <w:t>materials were synthesized. Nano-sized oxide particles, such as γ-Al</w:t>
      </w:r>
      <w:r w:rsidR="00944E32" w:rsidRPr="00B02220">
        <w:rPr>
          <w:vertAlign w:val="subscript"/>
        </w:rPr>
        <w:t>2</w:t>
      </w:r>
      <w:r w:rsidR="00944E32">
        <w:t>O</w:t>
      </w:r>
      <w:r w:rsidR="00944E32" w:rsidRPr="00B02220">
        <w:rPr>
          <w:vertAlign w:val="subscript"/>
        </w:rPr>
        <w:t>3</w:t>
      </w:r>
      <w:r w:rsidR="00944E32">
        <w:t xml:space="preserve"> contrary to micro-sized ones, have a distinctive character in that they are capable of reacting directly with the ceramic residue deriving from the heat treatment of a preceramic polymer, either in inert atmosphere or in air upon transformation of Si-based polymers into pure silica.</w:t>
      </w:r>
      <w:r w:rsidR="00B02220">
        <w:t xml:space="preserve"> Silicones SILRES® H44 (WACKER), Al</w:t>
      </w:r>
      <w:r w:rsidR="00B02220" w:rsidRPr="00B02220">
        <w:rPr>
          <w:vertAlign w:val="subscript"/>
        </w:rPr>
        <w:t>2</w:t>
      </w:r>
      <w:r w:rsidR="00B02220">
        <w:t>O</w:t>
      </w:r>
      <w:r w:rsidR="00B02220" w:rsidRPr="00B02220">
        <w:rPr>
          <w:vertAlign w:val="subscript"/>
        </w:rPr>
        <w:t>3</w:t>
      </w:r>
      <w:r w:rsidR="00B02220">
        <w:t xml:space="preserve"> (nano, Puralox, γ - modification), </w:t>
      </w:r>
      <w:proofErr w:type="gramStart"/>
      <w:r w:rsidR="00B02220">
        <w:t>Mg(</w:t>
      </w:r>
      <w:proofErr w:type="gramEnd"/>
      <w:r w:rsidR="00B02220">
        <w:t>OH)</w:t>
      </w:r>
      <w:r w:rsidR="00B02220" w:rsidRPr="00B02220">
        <w:rPr>
          <w:vertAlign w:val="subscript"/>
        </w:rPr>
        <w:t>2</w:t>
      </w:r>
      <w:r w:rsidR="00B02220">
        <w:t>, graphite concentrate (Uzbekistan) have been used for the synthesis of oxide-graphite ceramics,  applicable in melting and casting of non-ferrous and precious metals. Samples annealing was performed in nitrogen and air at 1550°C/1 hour in a tubular furnace. The mineralogical composition of synthesized materials was set by using XRD. Oxide-graphite refractory’s composition was aluminum oxynitride -34, corundum - 60 and graphite – 6 (in wt. %). The presence of aluminum oxide nitride and corundum enhances the mechanical and thermal properties of ceramic materials. The compositions of the samples synthesi</w:t>
      </w:r>
      <w:r w:rsidR="00B06900">
        <w:t>zed in the air consist in wt. %:</w:t>
      </w:r>
      <w:r w:rsidR="00B02220">
        <w:t xml:space="preserve"> corundum - 60 and Al</w:t>
      </w:r>
      <w:r w:rsidR="00B02220" w:rsidRPr="00B02220">
        <w:rPr>
          <w:vertAlign w:val="subscript"/>
        </w:rPr>
        <w:t>2</w:t>
      </w:r>
      <w:r w:rsidR="00B02220">
        <w:t>SiO</w:t>
      </w:r>
      <w:r w:rsidR="00B02220" w:rsidRPr="00B02220">
        <w:rPr>
          <w:vertAlign w:val="subscript"/>
        </w:rPr>
        <w:t>5</w:t>
      </w:r>
      <w:r w:rsidR="00B02220">
        <w:t xml:space="preserve"> - 34. The modulus of elasticity and the mechanical strength was measured by dynamic nondestructive resonance. The density of graphite-corundum material were in the range of 2195-2610 kg/m</w:t>
      </w:r>
      <w:r w:rsidR="00B02220" w:rsidRPr="00B02220">
        <w:rPr>
          <w:vertAlign w:val="superscript"/>
        </w:rPr>
        <w:t>3</w:t>
      </w:r>
      <w:r w:rsidR="00B02220">
        <w:t>, water absorption- 10,489-17,779 %, the bending strength - 61-75 MPa, Young's modulus - 89-107 GPa, refractoriness - more than 1,800</w:t>
      </w:r>
      <w:r w:rsidR="00B02220" w:rsidRPr="00B02220">
        <w:rPr>
          <w:vertAlign w:val="superscript"/>
        </w:rPr>
        <w:t>o</w:t>
      </w:r>
      <w:r w:rsidR="00B02220">
        <w:t xml:space="preserve">C. Slag resistance of ceramic composites was tested to the metallurgical slag of Almalyk Mining Metallurgical Complex for 1 hour at 1450 </w:t>
      </w:r>
      <w:r w:rsidR="00B02220" w:rsidRPr="00B02220">
        <w:rPr>
          <w:vertAlign w:val="superscript"/>
        </w:rPr>
        <w:t>o</w:t>
      </w:r>
      <w:r w:rsidR="00B02220">
        <w:t xml:space="preserve">C. Visual investigation and SEM analysis showed that the samples were not destroyed (Fig. 1). </w:t>
      </w:r>
    </w:p>
    <w:p w:rsidR="00944E32" w:rsidRPr="002148E6" w:rsidRDefault="00064BB3" w:rsidP="00944E32">
      <w:pPr>
        <w:pStyle w:val="a3"/>
        <w:spacing w:before="90" w:line="280" w:lineRule="auto"/>
        <w:ind w:left="100"/>
        <w:jc w:val="both"/>
        <w:rPr>
          <w:rFonts w:ascii="Arial" w:hAnsi="Arial" w:cs="Arial"/>
          <w:b/>
          <w:color w:val="BF5A14"/>
        </w:rPr>
      </w:pPr>
      <w:r w:rsidRPr="002148E6">
        <w:rPr>
          <w:rFonts w:ascii="Arial" w:hAnsi="Arial" w:cs="Arial"/>
          <w:b/>
          <w:color w:val="BF5A14"/>
        </w:rPr>
        <w:lastRenderedPageBreak/>
        <w:t>Image</w:t>
      </w:r>
    </w:p>
    <w:p w:rsidR="00064BB3" w:rsidRDefault="00F42F6E" w:rsidP="00944E32">
      <w:pPr>
        <w:pStyle w:val="a3"/>
        <w:spacing w:before="90" w:line="280" w:lineRule="auto"/>
        <w:ind w:left="100"/>
        <w:jc w:val="both"/>
      </w:pPr>
      <w:r>
        <w:rPr>
          <w:noProof/>
          <w:lang w:val="ru-RU" w:eastAsia="ru-RU"/>
        </w:rPr>
        <w:drawing>
          <wp:inline distT="0" distB="0" distL="0" distR="0">
            <wp:extent cx="3163537" cy="247131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165498" cy="2472847"/>
                    </a:xfrm>
                    <a:prstGeom prst="rect">
                      <a:avLst/>
                    </a:prstGeom>
                    <a:noFill/>
                    <a:ln w="9525">
                      <a:noFill/>
                      <a:miter lim="800000"/>
                      <a:headEnd/>
                      <a:tailEnd/>
                    </a:ln>
                  </pic:spPr>
                </pic:pic>
              </a:graphicData>
            </a:graphic>
          </wp:inline>
        </w:drawing>
      </w:r>
    </w:p>
    <w:p w:rsidR="005973B9" w:rsidRDefault="005973B9" w:rsidP="00F42F6E">
      <w:pPr>
        <w:pStyle w:val="a3"/>
        <w:spacing w:before="2"/>
        <w:rPr>
          <w:rFonts w:ascii="Arial"/>
          <w:b/>
          <w:sz w:val="20"/>
        </w:rPr>
      </w:pPr>
      <w:r>
        <w:rPr>
          <w:rFonts w:ascii="Arial"/>
          <w:b/>
          <w:color w:val="BF5A14"/>
          <w:sz w:val="20"/>
        </w:rPr>
        <w:br/>
        <w:t>Recent Publications</w:t>
      </w:r>
    </w:p>
    <w:p w:rsidR="002B5988" w:rsidRDefault="002B5988" w:rsidP="002B5988">
      <w:pPr>
        <w:pStyle w:val="a5"/>
        <w:numPr>
          <w:ilvl w:val="0"/>
          <w:numId w:val="3"/>
        </w:numPr>
        <w:tabs>
          <w:tab w:val="left" w:pos="384"/>
        </w:tabs>
        <w:spacing w:before="92" w:line="218" w:lineRule="exact"/>
        <w:ind w:hanging="283"/>
        <w:rPr>
          <w:sz w:val="18"/>
        </w:rPr>
      </w:pPr>
      <w:r w:rsidRPr="002148E6">
        <w:rPr>
          <w:sz w:val="18"/>
        </w:rPr>
        <w:t xml:space="preserve">Babakhanova Z, Ruzimova Sh., Turgunov Sh </w:t>
      </w:r>
      <w:r>
        <w:rPr>
          <w:sz w:val="18"/>
        </w:rPr>
        <w:t>(</w:t>
      </w:r>
      <w:r w:rsidRPr="002148E6">
        <w:rPr>
          <w:sz w:val="18"/>
        </w:rPr>
        <w:t>2017</w:t>
      </w:r>
      <w:r>
        <w:rPr>
          <w:sz w:val="18"/>
        </w:rPr>
        <w:t xml:space="preserve">) </w:t>
      </w:r>
      <w:r w:rsidRPr="002148E6">
        <w:rPr>
          <w:sz w:val="18"/>
        </w:rPr>
        <w:t>Refractory graphite-containing ceramic materials in the MgO-Al</w:t>
      </w:r>
      <w:r w:rsidRPr="002148E6">
        <w:rPr>
          <w:sz w:val="18"/>
          <w:vertAlign w:val="subscript"/>
        </w:rPr>
        <w:t>2</w:t>
      </w:r>
      <w:r w:rsidRPr="002148E6">
        <w:rPr>
          <w:sz w:val="18"/>
        </w:rPr>
        <w:t>O</w:t>
      </w:r>
      <w:r w:rsidRPr="002148E6">
        <w:rPr>
          <w:sz w:val="18"/>
          <w:vertAlign w:val="subscript"/>
        </w:rPr>
        <w:t>3</w:t>
      </w:r>
      <w:r w:rsidRPr="002148E6">
        <w:rPr>
          <w:sz w:val="18"/>
        </w:rPr>
        <w:t>-SiO</w:t>
      </w:r>
      <w:r w:rsidRPr="002148E6">
        <w:rPr>
          <w:sz w:val="18"/>
          <w:vertAlign w:val="subscript"/>
        </w:rPr>
        <w:t>2</w:t>
      </w:r>
      <w:r w:rsidRPr="002148E6">
        <w:rPr>
          <w:sz w:val="18"/>
        </w:rPr>
        <w:t xml:space="preserve"> system</w:t>
      </w:r>
      <w:r>
        <w:rPr>
          <w:sz w:val="18"/>
        </w:rPr>
        <w:t xml:space="preserve"> </w:t>
      </w:r>
      <w:r w:rsidRPr="002148E6">
        <w:rPr>
          <w:sz w:val="18"/>
        </w:rPr>
        <w:t>Universum 2</w:t>
      </w:r>
      <w:r>
        <w:rPr>
          <w:sz w:val="18"/>
        </w:rPr>
        <w:t xml:space="preserve"> (</w:t>
      </w:r>
      <w:r w:rsidRPr="002148E6">
        <w:rPr>
          <w:sz w:val="18"/>
        </w:rPr>
        <w:t>35</w:t>
      </w:r>
      <w:r>
        <w:rPr>
          <w:sz w:val="18"/>
        </w:rPr>
        <w:t>)</w:t>
      </w:r>
      <w:r w:rsidRPr="002148E6">
        <w:rPr>
          <w:sz w:val="18"/>
        </w:rPr>
        <w:t>:</w:t>
      </w:r>
      <w:r>
        <w:rPr>
          <w:sz w:val="18"/>
        </w:rPr>
        <w:t xml:space="preserve"> 5-10. </w:t>
      </w:r>
    </w:p>
    <w:p w:rsidR="00241C54" w:rsidRDefault="00241C54" w:rsidP="005973B9">
      <w:pPr>
        <w:pStyle w:val="a5"/>
        <w:numPr>
          <w:ilvl w:val="0"/>
          <w:numId w:val="3"/>
        </w:numPr>
        <w:tabs>
          <w:tab w:val="left" w:pos="384"/>
        </w:tabs>
        <w:spacing w:before="103" w:line="216" w:lineRule="exact"/>
        <w:ind w:right="138" w:hanging="283"/>
        <w:rPr>
          <w:sz w:val="18"/>
        </w:rPr>
      </w:pPr>
      <w:r w:rsidRPr="00241C54">
        <w:rPr>
          <w:sz w:val="18"/>
        </w:rPr>
        <w:t>Babakhanova Z</w:t>
      </w:r>
      <w:r>
        <w:rPr>
          <w:sz w:val="18"/>
        </w:rPr>
        <w:t xml:space="preserve">, </w:t>
      </w:r>
      <w:r w:rsidRPr="00241C54">
        <w:rPr>
          <w:sz w:val="18"/>
        </w:rPr>
        <w:t>Aripova</w:t>
      </w:r>
      <w:r>
        <w:rPr>
          <w:sz w:val="18"/>
        </w:rPr>
        <w:t xml:space="preserve"> M</w:t>
      </w:r>
      <w:r w:rsidRPr="00241C54">
        <w:rPr>
          <w:sz w:val="18"/>
        </w:rPr>
        <w:t>, Khodjaev</w:t>
      </w:r>
      <w:r>
        <w:rPr>
          <w:sz w:val="18"/>
        </w:rPr>
        <w:t xml:space="preserve"> N</w:t>
      </w:r>
      <w:r w:rsidRPr="00241C54">
        <w:rPr>
          <w:sz w:val="18"/>
        </w:rPr>
        <w:t>, Khamidov</w:t>
      </w:r>
      <w:r>
        <w:rPr>
          <w:sz w:val="18"/>
        </w:rPr>
        <w:t xml:space="preserve"> R</w:t>
      </w:r>
      <w:r w:rsidRPr="00241C54">
        <w:rPr>
          <w:sz w:val="18"/>
        </w:rPr>
        <w:t xml:space="preserve"> </w:t>
      </w:r>
      <w:r>
        <w:rPr>
          <w:sz w:val="18"/>
        </w:rPr>
        <w:t xml:space="preserve">(2016) </w:t>
      </w:r>
      <w:r w:rsidRPr="00241C54">
        <w:rPr>
          <w:sz w:val="18"/>
        </w:rPr>
        <w:t>The Study оf the Mineralogical Composition and Flotation Parameters of Quartz-Graphitized Schist Chemistry &amp; Chemical Technology. 10</w:t>
      </w:r>
      <w:r>
        <w:rPr>
          <w:sz w:val="18"/>
        </w:rPr>
        <w:t xml:space="preserve">: </w:t>
      </w:r>
      <w:r w:rsidRPr="00241C54">
        <w:rPr>
          <w:sz w:val="18"/>
        </w:rPr>
        <w:t>3</w:t>
      </w:r>
      <w:r>
        <w:rPr>
          <w:sz w:val="18"/>
        </w:rPr>
        <w:t>:</w:t>
      </w:r>
      <w:r w:rsidRPr="00241C54">
        <w:rPr>
          <w:sz w:val="18"/>
        </w:rPr>
        <w:t xml:space="preserve"> 343-348. </w:t>
      </w:r>
    </w:p>
    <w:p w:rsidR="0091187A" w:rsidRPr="0091187A" w:rsidRDefault="0091187A" w:rsidP="0091187A">
      <w:pPr>
        <w:pStyle w:val="a5"/>
        <w:numPr>
          <w:ilvl w:val="0"/>
          <w:numId w:val="3"/>
        </w:numPr>
        <w:tabs>
          <w:tab w:val="left" w:pos="384"/>
        </w:tabs>
        <w:spacing w:line="216" w:lineRule="exact"/>
        <w:ind w:right="138" w:hanging="283"/>
        <w:rPr>
          <w:sz w:val="18"/>
        </w:rPr>
      </w:pPr>
      <w:r w:rsidRPr="0091187A">
        <w:rPr>
          <w:sz w:val="18"/>
        </w:rPr>
        <w:t>Babakhanova</w:t>
      </w:r>
      <w:r>
        <w:rPr>
          <w:sz w:val="18"/>
        </w:rPr>
        <w:t xml:space="preserve"> Z</w:t>
      </w:r>
      <w:r w:rsidRPr="0091187A">
        <w:rPr>
          <w:sz w:val="18"/>
        </w:rPr>
        <w:t>, Aripova M,Ergashev S,</w:t>
      </w:r>
      <w:r>
        <w:rPr>
          <w:sz w:val="18"/>
        </w:rPr>
        <w:t xml:space="preserve"> </w:t>
      </w:r>
      <w:r w:rsidRPr="0091187A">
        <w:rPr>
          <w:sz w:val="18"/>
        </w:rPr>
        <w:t>Bernardo E,</w:t>
      </w:r>
      <w:r>
        <w:rPr>
          <w:sz w:val="18"/>
        </w:rPr>
        <w:t xml:space="preserve"> </w:t>
      </w:r>
      <w:r w:rsidRPr="0091187A">
        <w:rPr>
          <w:sz w:val="18"/>
        </w:rPr>
        <w:t>Fiocco L</w:t>
      </w:r>
      <w:r w:rsidR="004D4403">
        <w:rPr>
          <w:sz w:val="18"/>
        </w:rPr>
        <w:t xml:space="preserve"> (2016)</w:t>
      </w:r>
      <w:r w:rsidRPr="0091187A">
        <w:rPr>
          <w:sz w:val="18"/>
        </w:rPr>
        <w:t xml:space="preserve"> Оbtaining of advanced ceramics by direct firing of a preceramic polymer and oxide nano fillers The international scientific and technical conference «Аctual problems of innovative technologies in the development of chemical, petroleum-gas and the food-processing industries»</w:t>
      </w:r>
      <w:r w:rsidR="004D4403">
        <w:rPr>
          <w:sz w:val="18"/>
        </w:rPr>
        <w:t>:</w:t>
      </w:r>
      <w:r w:rsidRPr="0091187A">
        <w:rPr>
          <w:sz w:val="18"/>
        </w:rPr>
        <w:t xml:space="preserve"> 302-303.</w:t>
      </w:r>
    </w:p>
    <w:p w:rsidR="0091187A" w:rsidRDefault="0091187A" w:rsidP="0091187A">
      <w:pPr>
        <w:pStyle w:val="a5"/>
        <w:numPr>
          <w:ilvl w:val="0"/>
          <w:numId w:val="3"/>
        </w:numPr>
        <w:tabs>
          <w:tab w:val="left" w:pos="384"/>
        </w:tabs>
        <w:spacing w:line="216" w:lineRule="exact"/>
        <w:ind w:right="138" w:hanging="283"/>
        <w:rPr>
          <w:sz w:val="18"/>
        </w:rPr>
      </w:pPr>
      <w:r w:rsidRPr="0091187A">
        <w:rPr>
          <w:sz w:val="18"/>
        </w:rPr>
        <w:t xml:space="preserve">Fiocco L, Babakhanova Z, Bernardo E (2016) Facile obtainment of luminescent glass-ceramics by direct firing of a preceramic polymer and oxide fillers Ceramics International 42: 6770–6774. </w:t>
      </w:r>
    </w:p>
    <w:p w:rsidR="0091187A" w:rsidRDefault="0091187A" w:rsidP="0091187A">
      <w:pPr>
        <w:pStyle w:val="a5"/>
        <w:numPr>
          <w:ilvl w:val="0"/>
          <w:numId w:val="3"/>
        </w:numPr>
        <w:tabs>
          <w:tab w:val="left" w:pos="384"/>
        </w:tabs>
        <w:spacing w:line="216" w:lineRule="exact"/>
        <w:ind w:right="138" w:hanging="283"/>
        <w:rPr>
          <w:sz w:val="18"/>
        </w:rPr>
      </w:pPr>
      <w:r w:rsidRPr="0091187A">
        <w:rPr>
          <w:sz w:val="18"/>
        </w:rPr>
        <w:t>Babakhanova Z,</w:t>
      </w:r>
      <w:r>
        <w:rPr>
          <w:sz w:val="18"/>
        </w:rPr>
        <w:t xml:space="preserve"> </w:t>
      </w:r>
      <w:r w:rsidRPr="0091187A">
        <w:rPr>
          <w:sz w:val="18"/>
        </w:rPr>
        <w:t>Aripova M, Bernardo E</w:t>
      </w:r>
      <w:r>
        <w:rPr>
          <w:sz w:val="18"/>
        </w:rPr>
        <w:t xml:space="preserve"> </w:t>
      </w:r>
      <w:r w:rsidRPr="0091187A">
        <w:rPr>
          <w:sz w:val="18"/>
        </w:rPr>
        <w:t>(2016)</w:t>
      </w:r>
      <w:r>
        <w:rPr>
          <w:sz w:val="18"/>
        </w:rPr>
        <w:t xml:space="preserve"> </w:t>
      </w:r>
      <w:r w:rsidRPr="0091187A">
        <w:rPr>
          <w:sz w:val="18"/>
        </w:rPr>
        <w:t>The Synthesis of Luminescent Glass-Ceramic Materials Activated with Europium Ions Using Silicon-Organic Compounds (Silicones)</w:t>
      </w:r>
      <w:r>
        <w:rPr>
          <w:sz w:val="18"/>
        </w:rPr>
        <w:t xml:space="preserve"> </w:t>
      </w:r>
      <w:r w:rsidRPr="0091187A">
        <w:rPr>
          <w:sz w:val="18"/>
        </w:rPr>
        <w:t>Glass and Ceramics, 73(3)</w:t>
      </w:r>
      <w:r>
        <w:rPr>
          <w:sz w:val="18"/>
        </w:rPr>
        <w:t xml:space="preserve">: </w:t>
      </w:r>
      <w:r w:rsidRPr="0091187A">
        <w:rPr>
          <w:sz w:val="18"/>
        </w:rPr>
        <w:t>124-127</w:t>
      </w:r>
      <w:r>
        <w:rPr>
          <w:sz w:val="18"/>
        </w:rPr>
        <w:t>.</w:t>
      </w:r>
    </w:p>
    <w:p w:rsidR="002148E6" w:rsidRDefault="002B5988" w:rsidP="005973B9">
      <w:pPr>
        <w:pStyle w:val="a5"/>
        <w:numPr>
          <w:ilvl w:val="0"/>
          <w:numId w:val="3"/>
        </w:numPr>
        <w:tabs>
          <w:tab w:val="left" w:pos="384"/>
        </w:tabs>
        <w:spacing w:before="92" w:line="218" w:lineRule="exact"/>
        <w:ind w:hanging="283"/>
        <w:rPr>
          <w:sz w:val="18"/>
        </w:rPr>
      </w:pPr>
      <w:r w:rsidRPr="002B5988">
        <w:rPr>
          <w:sz w:val="18"/>
        </w:rPr>
        <w:t>Babakhanova</w:t>
      </w:r>
      <w:r>
        <w:rPr>
          <w:sz w:val="18"/>
        </w:rPr>
        <w:t xml:space="preserve"> Z</w:t>
      </w:r>
      <w:r w:rsidRPr="002B5988">
        <w:rPr>
          <w:sz w:val="18"/>
        </w:rPr>
        <w:t>, Aripova</w:t>
      </w:r>
      <w:r>
        <w:rPr>
          <w:sz w:val="18"/>
        </w:rPr>
        <w:t xml:space="preserve"> M</w:t>
      </w:r>
      <w:r w:rsidRPr="002B5988">
        <w:rPr>
          <w:sz w:val="18"/>
        </w:rPr>
        <w:t xml:space="preserve"> </w:t>
      </w:r>
      <w:r>
        <w:rPr>
          <w:sz w:val="18"/>
        </w:rPr>
        <w:t xml:space="preserve">(2015) </w:t>
      </w:r>
      <w:r w:rsidRPr="002B5988">
        <w:rPr>
          <w:sz w:val="18"/>
        </w:rPr>
        <w:t xml:space="preserve">Synthesis of technical ceramic materials </w:t>
      </w:r>
      <w:r>
        <w:rPr>
          <w:sz w:val="18"/>
        </w:rPr>
        <w:t xml:space="preserve">using </w:t>
      </w:r>
      <w:r w:rsidRPr="002B5988">
        <w:rPr>
          <w:sz w:val="18"/>
        </w:rPr>
        <w:t>silicon-organic compounds Uzbek chemical journal</w:t>
      </w:r>
      <w:r>
        <w:rPr>
          <w:sz w:val="18"/>
        </w:rPr>
        <w:t xml:space="preserve"> </w:t>
      </w:r>
      <w:r w:rsidRPr="002B5988">
        <w:rPr>
          <w:sz w:val="18"/>
        </w:rPr>
        <w:t>3</w:t>
      </w:r>
      <w:r>
        <w:rPr>
          <w:sz w:val="18"/>
        </w:rPr>
        <w:t xml:space="preserve">: </w:t>
      </w:r>
      <w:r w:rsidRPr="002B5988">
        <w:rPr>
          <w:sz w:val="18"/>
        </w:rPr>
        <w:t>16-21.</w:t>
      </w:r>
    </w:p>
    <w:p w:rsidR="00AE3E37" w:rsidRDefault="008756E6">
      <w:pPr>
        <w:spacing w:line="200" w:lineRule="exact"/>
        <w:jc w:val="both"/>
        <w:rPr>
          <w:rFonts w:ascii="Calibri" w:hAnsi="Calibri"/>
        </w:rPr>
      </w:pPr>
      <w:r>
        <w:rPr>
          <w:rFonts w:ascii="Calibri" w:hAnsi="Calibri"/>
        </w:rPr>
        <w:t xml:space="preserve"> </w:t>
      </w: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pPr>
    </w:p>
    <w:p w:rsidR="002148E6" w:rsidRDefault="002148E6">
      <w:pPr>
        <w:spacing w:line="200" w:lineRule="exact"/>
        <w:jc w:val="both"/>
        <w:rPr>
          <w:rFonts w:ascii="Calibri" w:hAnsi="Calibri"/>
        </w:rPr>
        <w:sectPr w:rsidR="002148E6">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4B45F6">
      <w:pPr>
        <w:pStyle w:val="a3"/>
        <w:spacing w:line="40" w:lineRule="exact"/>
        <w:ind w:left="2202"/>
        <w:rPr>
          <w:rFonts w:ascii="Calibri"/>
          <w:sz w:val="4"/>
        </w:rPr>
      </w:pPr>
      <w:r w:rsidRPr="004B45F6">
        <w:rPr>
          <w:rFonts w:ascii="Calibri"/>
          <w:noProof/>
          <w:sz w:val="4"/>
          <w:lang w:val="en-IN" w:eastAsia="en-IN"/>
        </w:rPr>
      </w:r>
      <w:r w:rsidRPr="004B45F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7A261D">
        <w:rPr>
          <w:rFonts w:ascii="Arial"/>
          <w:noProof/>
          <w:color w:val="BF5A14"/>
          <w:lang w:val="ru-RU" w:eastAsia="ru-RU"/>
        </w:rPr>
        <w:drawing>
          <wp:inline distT="0" distB="0" distL="0" distR="0">
            <wp:extent cx="548439" cy="650739"/>
            <wp:effectExtent l="19050" t="0" r="4011" b="0"/>
            <wp:docPr id="7" name="Рисунок 5" descr="Foto Zeb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Zebo.png"/>
                    <pic:cNvPicPr/>
                  </pic:nvPicPr>
                  <pic:blipFill>
                    <a:blip r:embed="rId10" cstate="print"/>
                    <a:stretch>
                      <a:fillRect/>
                    </a:stretch>
                  </pic:blipFill>
                  <pic:spPr>
                    <a:xfrm>
                      <a:off x="0" y="0"/>
                      <a:ext cx="549177" cy="651614"/>
                    </a:xfrm>
                    <a:prstGeom prst="rect">
                      <a:avLst/>
                    </a:prstGeom>
                  </pic:spPr>
                </pic:pic>
              </a:graphicData>
            </a:graphic>
          </wp:inline>
        </w:drawing>
      </w:r>
      <w:r>
        <w:rPr>
          <w:noProof/>
        </w:rPr>
        <w:t xml:space="preserve">    </w:t>
      </w:r>
      <w:r w:rsidR="002B5988">
        <w:rPr>
          <w:noProof/>
        </w:rPr>
        <w:t xml:space="preserve"> </w:t>
      </w:r>
      <w:r w:rsidR="00A9710C">
        <w:rPr>
          <w:rFonts w:ascii="Arial"/>
          <w:color w:val="BF5A14"/>
        </w:rPr>
        <w:t>Biography</w:t>
      </w:r>
      <w:r w:rsidR="00404E5B">
        <w:rPr>
          <w:rFonts w:ascii="Arial"/>
          <w:color w:val="BF5A14"/>
        </w:rPr>
        <w:t xml:space="preserve"> (150 word limit)</w:t>
      </w:r>
    </w:p>
    <w:p w:rsidR="007A261D" w:rsidRPr="008D6814" w:rsidRDefault="002B5988">
      <w:pPr>
        <w:spacing w:before="41" w:line="154" w:lineRule="exact"/>
        <w:ind w:left="213" w:right="231"/>
        <w:jc w:val="both"/>
        <w:rPr>
          <w:rFonts w:ascii="Arial" w:hAnsi="Arial" w:cs="Arial"/>
          <w:sz w:val="14"/>
          <w:lang w:val="ru-RU"/>
        </w:rPr>
      </w:pPr>
      <w:r>
        <w:rPr>
          <w:rFonts w:ascii="Arial"/>
          <w:sz w:val="14"/>
        </w:rPr>
        <w:t xml:space="preserve">Zebo Babakhanova has her expertise in materials science and technology of production of advanced glass and ceramics materials. </w:t>
      </w:r>
      <w:r w:rsidR="007A261D" w:rsidRPr="007A261D">
        <w:rPr>
          <w:rFonts w:ascii="Arial"/>
          <w:sz w:val="14"/>
        </w:rPr>
        <w:t>Her work is devoted to the study of the raw material base of Uzbekistan, the development and introduction of new methods and technologies for the production of technical</w:t>
      </w:r>
      <w:r w:rsidR="008D6814">
        <w:rPr>
          <w:rFonts w:ascii="Arial"/>
          <w:sz w:val="14"/>
        </w:rPr>
        <w:t xml:space="preserve"> ceramic</w:t>
      </w:r>
      <w:r w:rsidR="007A261D" w:rsidRPr="007A261D">
        <w:rPr>
          <w:rFonts w:ascii="Arial"/>
          <w:sz w:val="14"/>
        </w:rPr>
        <w:t xml:space="preserve">s, in particular the production of refractory and slag-resistant ceramic compositions. At the institute, she actively participates in scientific, </w:t>
      </w:r>
      <w:r w:rsidR="008D6814">
        <w:rPr>
          <w:rFonts w:ascii="Arial"/>
          <w:sz w:val="14"/>
        </w:rPr>
        <w:t xml:space="preserve">educational, </w:t>
      </w:r>
      <w:r w:rsidR="008D6814" w:rsidRPr="008D6814">
        <w:rPr>
          <w:rFonts w:ascii="Arial" w:hAnsi="Arial" w:cs="Arial"/>
          <w:sz w:val="14"/>
        </w:rPr>
        <w:t>administrative and</w:t>
      </w:r>
      <w:r w:rsidR="008D6814" w:rsidRPr="008D6814">
        <w:rPr>
          <w:rFonts w:ascii="Arial" w:hAnsi="Arial" w:cs="Arial"/>
          <w:sz w:val="14"/>
          <w:lang w:val="uz-Cyrl-UZ"/>
        </w:rPr>
        <w:t xml:space="preserve"> </w:t>
      </w:r>
      <w:r w:rsidR="008D6814" w:rsidRPr="008D6814">
        <w:rPr>
          <w:rFonts w:ascii="Arial" w:hAnsi="Arial" w:cs="Arial"/>
          <w:sz w:val="14"/>
        </w:rPr>
        <w:t>spiritual</w:t>
      </w:r>
      <w:r w:rsidR="007A261D" w:rsidRPr="008D6814">
        <w:rPr>
          <w:rFonts w:ascii="Arial" w:hAnsi="Arial" w:cs="Arial"/>
          <w:sz w:val="14"/>
        </w:rPr>
        <w:t xml:space="preserve"> work. Her </w:t>
      </w:r>
      <w:r w:rsidR="008D6814">
        <w:rPr>
          <w:rFonts w:ascii="Arial" w:hAnsi="Arial" w:cs="Arial"/>
          <w:sz w:val="14"/>
        </w:rPr>
        <w:t xml:space="preserve">PhD </w:t>
      </w:r>
      <w:r w:rsidR="007A261D" w:rsidRPr="008D6814">
        <w:rPr>
          <w:rFonts w:ascii="Arial" w:hAnsi="Arial" w:cs="Arial"/>
          <w:sz w:val="14"/>
        </w:rPr>
        <w:t xml:space="preserve">thesis was devoted to the study of phase equilibria in two-component systems and the production on their basis of technical </w:t>
      </w:r>
      <w:r w:rsidR="008D6814">
        <w:rPr>
          <w:rFonts w:ascii="Arial" w:hAnsi="Arial" w:cs="Arial"/>
          <w:sz w:val="14"/>
        </w:rPr>
        <w:t>glass ceramics</w:t>
      </w:r>
      <w:r w:rsidR="007A261D" w:rsidRPr="008D6814">
        <w:rPr>
          <w:rFonts w:ascii="Arial" w:hAnsi="Arial" w:cs="Arial"/>
          <w:sz w:val="14"/>
        </w:rPr>
        <w:t xml:space="preserve">. At present, </w:t>
      </w:r>
      <w:r w:rsidR="008D6814">
        <w:rPr>
          <w:rFonts w:ascii="Arial" w:hAnsi="Arial" w:cs="Arial"/>
          <w:sz w:val="14"/>
        </w:rPr>
        <w:t xml:space="preserve">her field of interests </w:t>
      </w:r>
      <w:r w:rsidR="00B06900">
        <w:rPr>
          <w:rFonts w:ascii="Arial" w:hAnsi="Arial" w:cs="Arial"/>
          <w:sz w:val="14"/>
        </w:rPr>
        <w:t xml:space="preserve">led on the </w:t>
      </w:r>
      <w:r w:rsidR="008D6814">
        <w:rPr>
          <w:rFonts w:ascii="Arial" w:hAnsi="Arial" w:cs="Arial"/>
          <w:sz w:val="14"/>
        </w:rPr>
        <w:t>development of n</w:t>
      </w:r>
      <w:r w:rsidR="007A261D" w:rsidRPr="008D6814">
        <w:rPr>
          <w:rFonts w:ascii="Arial" w:hAnsi="Arial" w:cs="Arial"/>
          <w:sz w:val="14"/>
        </w:rPr>
        <w:t xml:space="preserve">ew methods </w:t>
      </w:r>
      <w:r w:rsidR="008D6814">
        <w:rPr>
          <w:rFonts w:ascii="Arial" w:hAnsi="Arial" w:cs="Arial"/>
          <w:sz w:val="14"/>
        </w:rPr>
        <w:t xml:space="preserve">of </w:t>
      </w:r>
      <w:r w:rsidR="007A261D" w:rsidRPr="008D6814">
        <w:rPr>
          <w:rFonts w:ascii="Arial" w:hAnsi="Arial" w:cs="Arial"/>
          <w:sz w:val="14"/>
        </w:rPr>
        <w:t>synthesizing</w:t>
      </w:r>
      <w:r w:rsidR="008D6814">
        <w:rPr>
          <w:rFonts w:ascii="Arial" w:hAnsi="Arial" w:cs="Arial"/>
          <w:sz w:val="14"/>
        </w:rPr>
        <w:t xml:space="preserve"> of</w:t>
      </w:r>
      <w:r w:rsidR="007A261D" w:rsidRPr="008D6814">
        <w:rPr>
          <w:rFonts w:ascii="Arial" w:hAnsi="Arial" w:cs="Arial"/>
          <w:sz w:val="14"/>
        </w:rPr>
        <w:t xml:space="preserve"> ceramic materials</w:t>
      </w:r>
      <w:r w:rsidR="00B06900">
        <w:rPr>
          <w:rFonts w:ascii="Arial" w:hAnsi="Arial" w:cs="Arial"/>
          <w:sz w:val="14"/>
        </w:rPr>
        <w:t xml:space="preserve"> that are</w:t>
      </w:r>
      <w:r w:rsidR="007A261D" w:rsidRPr="008D6814">
        <w:rPr>
          <w:rFonts w:ascii="Arial" w:hAnsi="Arial" w:cs="Arial"/>
          <w:sz w:val="14"/>
        </w:rPr>
        <w:t xml:space="preserve"> resistant to </w:t>
      </w:r>
      <w:r w:rsidR="008D6814">
        <w:rPr>
          <w:rFonts w:ascii="Arial" w:hAnsi="Arial" w:cs="Arial"/>
          <w:sz w:val="14"/>
        </w:rPr>
        <w:t>agressive</w:t>
      </w:r>
      <w:r w:rsidR="007A261D" w:rsidRPr="008D6814">
        <w:rPr>
          <w:rFonts w:ascii="Arial" w:hAnsi="Arial" w:cs="Arial"/>
          <w:sz w:val="14"/>
        </w:rPr>
        <w:t xml:space="preserve"> media and temperatures. New materials can be recommended for use in metallurgy.</w:t>
      </w:r>
    </w:p>
    <w:p w:rsidR="008D6814" w:rsidRDefault="00A9710C">
      <w:pPr>
        <w:spacing w:before="62"/>
        <w:ind w:left="4217" w:right="4235"/>
        <w:jc w:val="center"/>
        <w:rPr>
          <w:rFonts w:ascii="Arial"/>
          <w:sz w:val="14"/>
        </w:rPr>
      </w:pPr>
      <w:r>
        <w:rPr>
          <w:rFonts w:ascii="Arial"/>
          <w:sz w:val="14"/>
        </w:rPr>
        <w:t xml:space="preserve">Email: </w:t>
      </w:r>
      <w:hyperlink r:id="rId11" w:history="1">
        <w:r w:rsidR="008D6814" w:rsidRPr="009C252E">
          <w:rPr>
            <w:rStyle w:val="ac"/>
            <w:rFonts w:ascii="Arial"/>
            <w:sz w:val="14"/>
          </w:rPr>
          <w:t>babax2013@yahoo.com</w:t>
        </w:r>
      </w:hyperlink>
    </w:p>
    <w:p w:rsidR="00AE3E37" w:rsidRDefault="00AE3E37">
      <w:pPr>
        <w:spacing w:before="62"/>
        <w:ind w:left="4217" w:right="4235"/>
        <w:jc w:val="center"/>
        <w:rPr>
          <w:rFonts w:ascii="Arial"/>
          <w:sz w:val="14"/>
        </w:rPr>
      </w:pPr>
    </w:p>
    <w:p w:rsidR="00AE3E37" w:rsidRDefault="004B45F6">
      <w:pPr>
        <w:pStyle w:val="a3"/>
        <w:spacing w:before="2"/>
        <w:rPr>
          <w:rFonts w:ascii="Arial"/>
          <w:sz w:val="19"/>
        </w:rPr>
      </w:pPr>
      <w:r w:rsidRPr="004B45F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4B45F6">
      <w:pPr>
        <w:pStyle w:val="a3"/>
        <w:spacing w:before="3"/>
        <w:rPr>
          <w:rFonts w:ascii="Minion Pro"/>
          <w:sz w:val="26"/>
        </w:rPr>
      </w:pPr>
      <w:hyperlink r:id="rId12" w:history="1">
        <w:r w:rsidR="00CC16A3" w:rsidRPr="009C252E">
          <w:rPr>
            <w:rStyle w:val="ac"/>
            <w:rFonts w:ascii="Minion Pro"/>
            <w:sz w:val="26"/>
          </w:rPr>
          <w:t>http://www.meetingsint.com/materials-science-conferences/materials-science/abstract-submission</w:t>
        </w:r>
      </w:hyperlink>
    </w:p>
    <w:p w:rsidR="00CC16A3" w:rsidRDefault="00CC16A3">
      <w:pPr>
        <w:pStyle w:val="a3"/>
        <w:spacing w:before="3"/>
        <w:rPr>
          <w:rFonts w:ascii="Minion Pro"/>
          <w:sz w:val="26"/>
        </w:rPr>
      </w:pPr>
    </w:p>
    <w:p w:rsidR="00CC16A3" w:rsidRPr="00CC16A3" w:rsidRDefault="00CC16A3" w:rsidP="00CC16A3">
      <w:pPr>
        <w:pStyle w:val="a3"/>
        <w:spacing w:before="3"/>
        <w:rPr>
          <w:rFonts w:ascii="Minion Pro"/>
          <w:sz w:val="26"/>
        </w:rPr>
      </w:pPr>
      <w:r w:rsidRPr="00CC16A3">
        <w:rPr>
          <w:rFonts w:ascii="Minion Pro"/>
          <w:sz w:val="26"/>
        </w:rPr>
        <w:t>Global Meeting On</w:t>
      </w:r>
    </w:p>
    <w:p w:rsidR="00CC16A3" w:rsidRPr="00CC16A3" w:rsidRDefault="00CC16A3" w:rsidP="00CC16A3">
      <w:pPr>
        <w:pStyle w:val="a3"/>
        <w:spacing w:before="3"/>
        <w:rPr>
          <w:rFonts w:ascii="Minion Pro"/>
          <w:sz w:val="26"/>
        </w:rPr>
      </w:pPr>
    </w:p>
    <w:p w:rsidR="00CC16A3" w:rsidRPr="00CC16A3" w:rsidRDefault="00CC16A3" w:rsidP="00CC16A3">
      <w:pPr>
        <w:pStyle w:val="a3"/>
        <w:spacing w:before="3"/>
        <w:rPr>
          <w:rFonts w:ascii="Minion Pro"/>
          <w:sz w:val="26"/>
        </w:rPr>
      </w:pPr>
      <w:r w:rsidRPr="00CC16A3">
        <w:rPr>
          <w:rFonts w:ascii="Minion Pro"/>
          <w:sz w:val="26"/>
        </w:rPr>
        <w:t>Materials Science &amp; Nanotechnology</w:t>
      </w:r>
    </w:p>
    <w:p w:rsidR="00CC16A3" w:rsidRDefault="00CC16A3" w:rsidP="00CC16A3">
      <w:pPr>
        <w:pStyle w:val="a3"/>
        <w:spacing w:before="3"/>
        <w:rPr>
          <w:rFonts w:ascii="Minion Pro"/>
          <w:sz w:val="26"/>
        </w:rPr>
      </w:pPr>
      <w:r w:rsidRPr="00CC16A3">
        <w:rPr>
          <w:rFonts w:ascii="Minion Pro"/>
          <w:sz w:val="26"/>
        </w:rPr>
        <w:t>Dubai, UAE   Dec 11-12, 2017</w:t>
      </w: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p w:rsidR="00944E32" w:rsidRDefault="00944E32">
      <w:pPr>
        <w:pStyle w:val="a3"/>
        <w:spacing w:before="3"/>
        <w:rPr>
          <w:rFonts w:ascii="Minion Pro"/>
          <w:sz w:val="26"/>
        </w:rPr>
      </w:pPr>
    </w:p>
    <w:sectPr w:rsidR="00944E3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721" w:rsidRDefault="00217721">
      <w:r>
        <w:separator/>
      </w:r>
    </w:p>
  </w:endnote>
  <w:endnote w:type="continuationSeparator" w:id="0">
    <w:p w:rsidR="00217721" w:rsidRDefault="002177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B45F6">
    <w:pPr>
      <w:pStyle w:val="a3"/>
      <w:spacing w:line="14" w:lineRule="auto"/>
      <w:rPr>
        <w:sz w:val="20"/>
      </w:rPr>
    </w:pPr>
    <w:r w:rsidRPr="004B45F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B45F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B45F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721" w:rsidRDefault="00217721">
      <w:r>
        <w:separator/>
      </w:r>
    </w:p>
  </w:footnote>
  <w:footnote w:type="continuationSeparator" w:id="0">
    <w:p w:rsidR="00217721" w:rsidRDefault="002177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B45F6">
    <w:pPr>
      <w:pStyle w:val="a3"/>
      <w:spacing w:line="14" w:lineRule="auto"/>
      <w:rPr>
        <w:sz w:val="20"/>
      </w:rPr>
    </w:pPr>
    <w:r w:rsidRPr="004B45F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B45F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DC000D"/>
    <w:multiLevelType w:val="hybridMultilevel"/>
    <w:tmpl w:val="54D0066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64BB3"/>
    <w:rsid w:val="000E2911"/>
    <w:rsid w:val="001263DF"/>
    <w:rsid w:val="00187A8D"/>
    <w:rsid w:val="002148E6"/>
    <w:rsid w:val="00217721"/>
    <w:rsid w:val="00241C54"/>
    <w:rsid w:val="002455EC"/>
    <w:rsid w:val="00292ED9"/>
    <w:rsid w:val="002B5988"/>
    <w:rsid w:val="003C39D9"/>
    <w:rsid w:val="00404E5B"/>
    <w:rsid w:val="00414F7B"/>
    <w:rsid w:val="004355DC"/>
    <w:rsid w:val="004749B4"/>
    <w:rsid w:val="00494130"/>
    <w:rsid w:val="004B45F6"/>
    <w:rsid w:val="004D4403"/>
    <w:rsid w:val="004F31E2"/>
    <w:rsid w:val="004F3523"/>
    <w:rsid w:val="005973B9"/>
    <w:rsid w:val="005B3A56"/>
    <w:rsid w:val="006060CE"/>
    <w:rsid w:val="0063497F"/>
    <w:rsid w:val="007A261D"/>
    <w:rsid w:val="00873DF0"/>
    <w:rsid w:val="008756E6"/>
    <w:rsid w:val="008A08B6"/>
    <w:rsid w:val="008D6814"/>
    <w:rsid w:val="0091187A"/>
    <w:rsid w:val="00933C92"/>
    <w:rsid w:val="00944E32"/>
    <w:rsid w:val="009B2D44"/>
    <w:rsid w:val="00A07E82"/>
    <w:rsid w:val="00A9710C"/>
    <w:rsid w:val="00AE3E37"/>
    <w:rsid w:val="00B02220"/>
    <w:rsid w:val="00B06900"/>
    <w:rsid w:val="00B21A57"/>
    <w:rsid w:val="00C30BD6"/>
    <w:rsid w:val="00C33602"/>
    <w:rsid w:val="00CC16A3"/>
    <w:rsid w:val="00CD6F55"/>
    <w:rsid w:val="00D16F7D"/>
    <w:rsid w:val="00DB359F"/>
    <w:rsid w:val="00DE3104"/>
    <w:rsid w:val="00DF1C9A"/>
    <w:rsid w:val="00E26B10"/>
    <w:rsid w:val="00F125CB"/>
    <w:rsid w:val="00F42F6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Normal (Web)"/>
    <w:basedOn w:val="a"/>
    <w:uiPriority w:val="99"/>
    <w:semiHidden/>
    <w:unhideWhenUsed/>
    <w:rsid w:val="00944E32"/>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styleId="ae">
    <w:name w:val="Strong"/>
    <w:basedOn w:val="a0"/>
    <w:uiPriority w:val="22"/>
    <w:qFormat/>
    <w:rsid w:val="00944E32"/>
    <w:rPr>
      <w:b/>
      <w:bCs/>
    </w:rPr>
  </w:style>
  <w:style w:type="character" w:customStyle="1" w:styleId="apple-converted-space">
    <w:name w:val="apple-converted-space"/>
    <w:basedOn w:val="a0"/>
    <w:rsid w:val="00944E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29784819">
      <w:bodyDiv w:val="1"/>
      <w:marLeft w:val="0"/>
      <w:marRight w:val="0"/>
      <w:marTop w:val="0"/>
      <w:marBottom w:val="0"/>
      <w:divBdr>
        <w:top w:val="none" w:sz="0" w:space="0" w:color="auto"/>
        <w:left w:val="none" w:sz="0" w:space="0" w:color="auto"/>
        <w:bottom w:val="none" w:sz="0" w:space="0" w:color="auto"/>
        <w:right w:val="none" w:sz="0" w:space="0" w:color="auto"/>
      </w:divBdr>
      <w:divsChild>
        <w:div w:id="986590168">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906082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1417171">
      <w:bodyDiv w:val="1"/>
      <w:marLeft w:val="0"/>
      <w:marRight w:val="0"/>
      <w:marTop w:val="0"/>
      <w:marBottom w:val="0"/>
      <w:divBdr>
        <w:top w:val="none" w:sz="0" w:space="0" w:color="auto"/>
        <w:left w:val="none" w:sz="0" w:space="0" w:color="auto"/>
        <w:bottom w:val="none" w:sz="0" w:space="0" w:color="auto"/>
        <w:right w:val="none" w:sz="0" w:space="0" w:color="auto"/>
      </w:divBdr>
      <w:divsChild>
        <w:div w:id="7208624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meetingsint.com/materials-science-conferences/materials-science/abstract-submis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bax2013@yahoo.com"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719</Words>
  <Characters>4099</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6</cp:revision>
  <dcterms:created xsi:type="dcterms:W3CDTF">2017-09-17T17:19:00Z</dcterms:created>
  <dcterms:modified xsi:type="dcterms:W3CDTF">2017-09-19T16:36:00Z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