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102" w:rsidRPr="00EB5041" w:rsidRDefault="00EA3102" w:rsidP="00EA3102">
      <w:pPr>
        <w:spacing w:after="0"/>
        <w:jc w:val="center"/>
        <w:rPr>
          <w:rFonts w:ascii="Times New Roman" w:hAnsi="Times New Roman"/>
          <w:b/>
          <w:sz w:val="28"/>
        </w:rPr>
      </w:pPr>
      <w:r>
        <w:rPr>
          <w:rFonts w:ascii="Times New Roman" w:hAnsi="Times New Roman"/>
          <w:b/>
          <w:sz w:val="28"/>
        </w:rPr>
        <w:t xml:space="preserve">Statistical Investigation </w:t>
      </w:r>
      <w:r w:rsidRPr="00EB5041">
        <w:rPr>
          <w:rFonts w:ascii="Times New Roman" w:hAnsi="Times New Roman"/>
          <w:b/>
          <w:sz w:val="28"/>
        </w:rPr>
        <w:t>and</w:t>
      </w:r>
      <w:r>
        <w:rPr>
          <w:rFonts w:ascii="Times New Roman" w:hAnsi="Times New Roman"/>
          <w:b/>
          <w:sz w:val="28"/>
        </w:rPr>
        <w:t xml:space="preserve"> </w:t>
      </w:r>
      <w:r w:rsidRPr="00EB5041">
        <w:rPr>
          <w:rFonts w:ascii="Times New Roman" w:hAnsi="Times New Roman"/>
          <w:b/>
          <w:sz w:val="28"/>
        </w:rPr>
        <w:t xml:space="preserve">Evaluation </w:t>
      </w:r>
      <w:r>
        <w:rPr>
          <w:rFonts w:ascii="Times New Roman" w:hAnsi="Times New Roman"/>
          <w:b/>
          <w:sz w:val="28"/>
        </w:rPr>
        <w:t>of</w:t>
      </w:r>
      <w:r w:rsidRPr="00EB5041">
        <w:rPr>
          <w:rFonts w:ascii="Times New Roman" w:hAnsi="Times New Roman"/>
          <w:b/>
          <w:sz w:val="28"/>
        </w:rPr>
        <w:t xml:space="preserve"> Production Variables </w:t>
      </w:r>
    </w:p>
    <w:p w:rsidR="00EA3102" w:rsidRDefault="00EA3102" w:rsidP="00EA3102">
      <w:pPr>
        <w:spacing w:after="0"/>
        <w:jc w:val="center"/>
      </w:pPr>
      <w:r>
        <w:t>By</w:t>
      </w:r>
    </w:p>
    <w:p w:rsidR="00EA3102" w:rsidRPr="00846BF0" w:rsidRDefault="00EA3102" w:rsidP="00EA3102">
      <w:pPr>
        <w:pBdr>
          <w:bar w:val="single" w:sz="4" w:color="auto"/>
        </w:pBdr>
        <w:spacing w:after="0" w:line="240" w:lineRule="auto"/>
        <w:jc w:val="center"/>
        <w:rPr>
          <w:rFonts w:ascii="Times New Roman" w:hAnsi="Times New Roman"/>
          <w:bCs/>
          <w:sz w:val="20"/>
          <w:szCs w:val="20"/>
        </w:rPr>
      </w:pPr>
      <w:r w:rsidRPr="00846BF0">
        <w:rPr>
          <w:rFonts w:ascii="Times New Roman" w:hAnsi="Times New Roman"/>
          <w:color w:val="000000"/>
          <w:sz w:val="20"/>
          <w:szCs w:val="20"/>
          <w:vertAlign w:val="superscript"/>
        </w:rPr>
        <w:t>1</w:t>
      </w:r>
      <w:r>
        <w:rPr>
          <w:rFonts w:ascii="Times New Roman" w:hAnsi="Times New Roman"/>
          <w:color w:val="000000"/>
          <w:sz w:val="20"/>
          <w:szCs w:val="20"/>
        </w:rPr>
        <w:t xml:space="preserve">Ani Moses </w:t>
      </w:r>
      <w:r w:rsidRPr="00846BF0">
        <w:rPr>
          <w:rFonts w:ascii="Times New Roman" w:hAnsi="Times New Roman"/>
          <w:color w:val="000000"/>
          <w:sz w:val="20"/>
          <w:szCs w:val="20"/>
        </w:rPr>
        <w:t>and</w:t>
      </w:r>
      <w:r w:rsidRPr="00846BF0">
        <w:rPr>
          <w:rFonts w:ascii="Times New Roman" w:hAnsi="Times New Roman"/>
          <w:bCs/>
          <w:sz w:val="20"/>
          <w:szCs w:val="20"/>
          <w:vertAlign w:val="superscript"/>
        </w:rPr>
        <w:t xml:space="preserve"> 2</w:t>
      </w:r>
      <w:r w:rsidRPr="00846BF0">
        <w:rPr>
          <w:rFonts w:ascii="Times New Roman" w:hAnsi="Times New Roman"/>
          <w:bCs/>
          <w:sz w:val="20"/>
          <w:szCs w:val="20"/>
        </w:rPr>
        <w:t xml:space="preserve">Ezeliora </w:t>
      </w:r>
      <w:proofErr w:type="spellStart"/>
      <w:r w:rsidRPr="00846BF0">
        <w:rPr>
          <w:rFonts w:ascii="Times New Roman" w:hAnsi="Times New Roman"/>
          <w:bCs/>
          <w:sz w:val="20"/>
          <w:szCs w:val="20"/>
        </w:rPr>
        <w:t>Chukwuemeka</w:t>
      </w:r>
      <w:proofErr w:type="spellEnd"/>
      <w:r w:rsidRPr="00846BF0">
        <w:rPr>
          <w:rFonts w:ascii="Times New Roman" w:hAnsi="Times New Roman"/>
          <w:bCs/>
          <w:sz w:val="20"/>
          <w:szCs w:val="20"/>
        </w:rPr>
        <w:t xml:space="preserve"> Daniel</w:t>
      </w:r>
    </w:p>
    <w:p w:rsidR="00EA3102" w:rsidRPr="00846BF0" w:rsidRDefault="00EA3102" w:rsidP="00EA3102">
      <w:pPr>
        <w:spacing w:after="0" w:line="240" w:lineRule="auto"/>
        <w:jc w:val="center"/>
        <w:rPr>
          <w:bCs/>
          <w:szCs w:val="20"/>
          <w:vertAlign w:val="superscript"/>
        </w:rPr>
      </w:pPr>
      <w:r w:rsidRPr="00846BF0">
        <w:rPr>
          <w:rFonts w:ascii="Times New Roman" w:hAnsi="Times New Roman"/>
          <w:bCs/>
          <w:sz w:val="20"/>
          <w:szCs w:val="20"/>
          <w:vertAlign w:val="superscript"/>
        </w:rPr>
        <w:t xml:space="preserve">12 </w:t>
      </w:r>
      <w:r w:rsidRPr="00846BF0">
        <w:rPr>
          <w:rFonts w:ascii="Times New Roman" w:hAnsi="Times New Roman"/>
          <w:bCs/>
          <w:sz w:val="20"/>
          <w:szCs w:val="20"/>
        </w:rPr>
        <w:t xml:space="preserve">Department of Mechanical Engineering, </w:t>
      </w:r>
      <w:proofErr w:type="spellStart"/>
      <w:r w:rsidRPr="00846BF0">
        <w:rPr>
          <w:rFonts w:ascii="Times New Roman" w:hAnsi="Times New Roman"/>
          <w:bCs/>
          <w:sz w:val="20"/>
          <w:szCs w:val="20"/>
        </w:rPr>
        <w:t>Nnamdi</w:t>
      </w:r>
      <w:proofErr w:type="spellEnd"/>
      <w:r w:rsidRPr="00846BF0">
        <w:rPr>
          <w:rFonts w:ascii="Times New Roman" w:hAnsi="Times New Roman"/>
          <w:bCs/>
          <w:sz w:val="20"/>
          <w:szCs w:val="20"/>
        </w:rPr>
        <w:t xml:space="preserve"> </w:t>
      </w:r>
      <w:proofErr w:type="spellStart"/>
      <w:r w:rsidRPr="00846BF0">
        <w:rPr>
          <w:rFonts w:ascii="Times New Roman" w:hAnsi="Times New Roman"/>
          <w:bCs/>
          <w:sz w:val="20"/>
          <w:szCs w:val="20"/>
        </w:rPr>
        <w:t>Azikiwe</w:t>
      </w:r>
      <w:proofErr w:type="spellEnd"/>
      <w:r w:rsidRPr="00846BF0">
        <w:rPr>
          <w:rFonts w:ascii="Times New Roman" w:hAnsi="Times New Roman"/>
          <w:bCs/>
          <w:sz w:val="20"/>
          <w:szCs w:val="20"/>
        </w:rPr>
        <w:t xml:space="preserve"> University </w:t>
      </w:r>
      <w:proofErr w:type="spellStart"/>
      <w:r w:rsidRPr="00846BF0">
        <w:rPr>
          <w:rFonts w:ascii="Times New Roman" w:hAnsi="Times New Roman"/>
          <w:bCs/>
          <w:sz w:val="20"/>
          <w:szCs w:val="20"/>
        </w:rPr>
        <w:t>Awka</w:t>
      </w:r>
      <w:proofErr w:type="spellEnd"/>
      <w:r w:rsidRPr="00846BF0">
        <w:rPr>
          <w:rFonts w:ascii="Times New Roman" w:hAnsi="Times New Roman"/>
          <w:bCs/>
          <w:sz w:val="20"/>
          <w:szCs w:val="20"/>
        </w:rPr>
        <w:t xml:space="preserve">, </w:t>
      </w:r>
      <w:proofErr w:type="spellStart"/>
      <w:r w:rsidRPr="00846BF0">
        <w:rPr>
          <w:rFonts w:ascii="Times New Roman" w:hAnsi="Times New Roman"/>
          <w:bCs/>
          <w:sz w:val="20"/>
          <w:szCs w:val="20"/>
        </w:rPr>
        <w:t>Anambra</w:t>
      </w:r>
      <w:proofErr w:type="spellEnd"/>
      <w:r w:rsidRPr="00846BF0">
        <w:rPr>
          <w:rFonts w:ascii="Times New Roman" w:hAnsi="Times New Roman"/>
          <w:bCs/>
          <w:sz w:val="20"/>
          <w:szCs w:val="20"/>
        </w:rPr>
        <w:t xml:space="preserve"> State, Nigeria;</w:t>
      </w:r>
      <w:r>
        <w:rPr>
          <w:color w:val="000000"/>
          <w:sz w:val="28"/>
          <w:szCs w:val="28"/>
        </w:rPr>
        <w:t xml:space="preserve"> </w:t>
      </w:r>
      <w:r w:rsidRPr="00846BF0">
        <w:rPr>
          <w:rFonts w:ascii="Times New Roman" w:hAnsi="Times New Roman"/>
          <w:color w:val="000000" w:themeColor="text1"/>
          <w:sz w:val="20"/>
          <w:szCs w:val="24"/>
        </w:rPr>
        <w:t xml:space="preserve">email: </w:t>
      </w:r>
      <w:hyperlink r:id="rId4" w:history="1">
        <w:r w:rsidRPr="005D68EE">
          <w:rPr>
            <w:rStyle w:val="Hyperlink"/>
            <w:rFonts w:ascii="Times New Roman" w:hAnsi="Times New Roman"/>
            <w:sz w:val="20"/>
            <w:szCs w:val="24"/>
          </w:rPr>
          <w:t>nelamirata@gmail.com</w:t>
        </w:r>
      </w:hyperlink>
      <w:r w:rsidRPr="00846BF0">
        <w:rPr>
          <w:rFonts w:ascii="Times New Roman" w:hAnsi="Times New Roman"/>
          <w:color w:val="000000" w:themeColor="text1"/>
          <w:sz w:val="20"/>
          <w:szCs w:val="24"/>
        </w:rPr>
        <w:t xml:space="preserve"> +</w:t>
      </w:r>
      <w:proofErr w:type="gramStart"/>
      <w:r w:rsidRPr="00846BF0">
        <w:rPr>
          <w:rFonts w:ascii="Times New Roman" w:hAnsi="Times New Roman"/>
          <w:color w:val="000000" w:themeColor="text1"/>
          <w:sz w:val="20"/>
          <w:szCs w:val="24"/>
        </w:rPr>
        <w:t>2348</w:t>
      </w:r>
      <w:r>
        <w:rPr>
          <w:rFonts w:ascii="Times New Roman" w:hAnsi="Times New Roman"/>
          <w:color w:val="000000" w:themeColor="text1"/>
          <w:sz w:val="20"/>
          <w:szCs w:val="24"/>
        </w:rPr>
        <w:t>138072549</w:t>
      </w:r>
      <w:r w:rsidRPr="00846BF0">
        <w:rPr>
          <w:rFonts w:ascii="Times New Roman" w:hAnsi="Times New Roman"/>
          <w:color w:val="000000" w:themeColor="text1"/>
          <w:sz w:val="20"/>
          <w:szCs w:val="24"/>
          <w:vertAlign w:val="superscript"/>
        </w:rPr>
        <w:t xml:space="preserve">1 </w:t>
      </w:r>
      <w:r>
        <w:rPr>
          <w:rFonts w:ascii="Times New Roman" w:hAnsi="Times New Roman"/>
          <w:color w:val="000000" w:themeColor="text1"/>
          <w:sz w:val="20"/>
          <w:szCs w:val="24"/>
        </w:rPr>
        <w:t xml:space="preserve"> and</w:t>
      </w:r>
      <w:proofErr w:type="gramEnd"/>
      <w:r>
        <w:rPr>
          <w:rFonts w:ascii="Times New Roman" w:hAnsi="Times New Roman"/>
          <w:color w:val="000000" w:themeColor="text1"/>
          <w:sz w:val="20"/>
          <w:szCs w:val="24"/>
        </w:rPr>
        <w:t xml:space="preserve"> </w:t>
      </w:r>
      <w:hyperlink r:id="rId5" w:history="1">
        <w:r w:rsidRPr="00846BF0">
          <w:rPr>
            <w:rStyle w:val="Hyperlink"/>
            <w:rFonts w:ascii="Times New Roman" w:hAnsi="Times New Roman"/>
            <w:color w:val="000000" w:themeColor="text1"/>
            <w:sz w:val="20"/>
            <w:szCs w:val="24"/>
          </w:rPr>
          <w:t>cezeliora@gmail.com</w:t>
        </w:r>
      </w:hyperlink>
      <w:r>
        <w:rPr>
          <w:rFonts w:ascii="Times New Roman" w:hAnsi="Times New Roman"/>
          <w:color w:val="000000" w:themeColor="text1"/>
          <w:sz w:val="20"/>
          <w:szCs w:val="24"/>
        </w:rPr>
        <w:t xml:space="preserve"> </w:t>
      </w:r>
      <w:r w:rsidRPr="00846BF0">
        <w:rPr>
          <w:rFonts w:ascii="Times New Roman" w:hAnsi="Times New Roman"/>
          <w:color w:val="000000" w:themeColor="text1"/>
          <w:sz w:val="20"/>
          <w:szCs w:val="24"/>
        </w:rPr>
        <w:t>+</w:t>
      </w:r>
      <w:r w:rsidRPr="00846BF0">
        <w:rPr>
          <w:rFonts w:ascii="Times New Roman" w:hAnsi="Times New Roman"/>
          <w:bCs/>
          <w:color w:val="000000" w:themeColor="text1"/>
          <w:sz w:val="20"/>
          <w:szCs w:val="24"/>
        </w:rPr>
        <w:t>2348060480087</w:t>
      </w:r>
      <w:r>
        <w:rPr>
          <w:rFonts w:ascii="Times New Roman" w:hAnsi="Times New Roman"/>
          <w:bCs/>
          <w:color w:val="000000" w:themeColor="text1"/>
          <w:sz w:val="20"/>
          <w:szCs w:val="24"/>
          <w:vertAlign w:val="superscript"/>
        </w:rPr>
        <w:t>2</w:t>
      </w:r>
    </w:p>
    <w:p w:rsidR="00EA3102" w:rsidRPr="00EB5041" w:rsidRDefault="00EA3102" w:rsidP="00EA3102">
      <w:pPr>
        <w:autoSpaceDE w:val="0"/>
        <w:autoSpaceDN w:val="0"/>
        <w:adjustRightInd w:val="0"/>
        <w:spacing w:after="0" w:line="360" w:lineRule="auto"/>
        <w:rPr>
          <w:rFonts w:ascii="Times New Roman" w:eastAsia="Times New Roman" w:hAnsi="Times New Roman"/>
          <w:b/>
          <w:sz w:val="20"/>
          <w:szCs w:val="28"/>
        </w:rPr>
      </w:pPr>
      <w:r w:rsidRPr="00EB5041">
        <w:rPr>
          <w:rFonts w:ascii="Times New Roman" w:eastAsia="Times New Roman" w:hAnsi="Times New Roman"/>
          <w:b/>
          <w:sz w:val="20"/>
          <w:szCs w:val="28"/>
        </w:rPr>
        <w:t>Abstract</w:t>
      </w:r>
    </w:p>
    <w:p w:rsidR="00EA3102" w:rsidRPr="00EB5041" w:rsidRDefault="00EA3102" w:rsidP="00EA3102">
      <w:pPr>
        <w:autoSpaceDE w:val="0"/>
        <w:autoSpaceDN w:val="0"/>
        <w:adjustRightInd w:val="0"/>
        <w:spacing w:after="0" w:line="360" w:lineRule="auto"/>
        <w:jc w:val="both"/>
        <w:rPr>
          <w:rFonts w:ascii="Times New Roman" w:eastAsia="Times New Roman" w:hAnsi="Times New Roman"/>
          <w:sz w:val="20"/>
          <w:szCs w:val="28"/>
        </w:rPr>
      </w:pPr>
      <w:r w:rsidRPr="00EB5041">
        <w:rPr>
          <w:rFonts w:ascii="Times New Roman" w:eastAsia="Times New Roman" w:hAnsi="Times New Roman"/>
          <w:sz w:val="20"/>
          <w:szCs w:val="28"/>
        </w:rPr>
        <w:t xml:space="preserve">The </w:t>
      </w:r>
      <w:proofErr w:type="gramStart"/>
      <w:r w:rsidRPr="00EB5041">
        <w:rPr>
          <w:rFonts w:ascii="Times New Roman" w:eastAsia="Times New Roman" w:hAnsi="Times New Roman"/>
          <w:sz w:val="20"/>
          <w:szCs w:val="28"/>
        </w:rPr>
        <w:t xml:space="preserve">study </w:t>
      </w:r>
      <w:r>
        <w:rPr>
          <w:rFonts w:ascii="Times New Roman" w:eastAsia="Times New Roman" w:hAnsi="Times New Roman"/>
          <w:sz w:val="20"/>
          <w:szCs w:val="28"/>
        </w:rPr>
        <w:t>express</w:t>
      </w:r>
      <w:proofErr w:type="gramEnd"/>
      <w:r>
        <w:rPr>
          <w:rFonts w:ascii="Times New Roman" w:eastAsia="Times New Roman" w:hAnsi="Times New Roman"/>
          <w:sz w:val="20"/>
          <w:szCs w:val="28"/>
        </w:rPr>
        <w:t xml:space="preserve"> and revealed the statistical </w:t>
      </w:r>
      <w:r w:rsidRPr="00EB5041">
        <w:rPr>
          <w:rFonts w:ascii="Times New Roman" w:eastAsia="Times New Roman" w:hAnsi="Times New Roman"/>
          <w:sz w:val="20"/>
          <w:szCs w:val="28"/>
        </w:rPr>
        <w:t>analysis</w:t>
      </w:r>
      <w:r>
        <w:rPr>
          <w:rFonts w:ascii="Times New Roman" w:eastAsia="Times New Roman" w:hAnsi="Times New Roman"/>
          <w:sz w:val="20"/>
          <w:szCs w:val="28"/>
        </w:rPr>
        <w:t xml:space="preserve"> of </w:t>
      </w:r>
      <w:r w:rsidRPr="00EB5041">
        <w:rPr>
          <w:rFonts w:ascii="Times New Roman" w:eastAsia="Times New Roman" w:hAnsi="Times New Roman"/>
          <w:sz w:val="20"/>
          <w:szCs w:val="28"/>
        </w:rPr>
        <w:t>the extr</w:t>
      </w:r>
      <w:r>
        <w:rPr>
          <w:rFonts w:ascii="Times New Roman" w:eastAsia="Times New Roman" w:hAnsi="Times New Roman"/>
          <w:sz w:val="20"/>
          <w:szCs w:val="28"/>
        </w:rPr>
        <w:t>usion plastic production quantiti</w:t>
      </w:r>
      <w:r w:rsidRPr="00EB5041">
        <w:rPr>
          <w:rFonts w:ascii="Times New Roman" w:eastAsia="Times New Roman" w:hAnsi="Times New Roman"/>
          <w:sz w:val="20"/>
          <w:szCs w:val="28"/>
        </w:rPr>
        <w:t xml:space="preserve">es in </w:t>
      </w:r>
      <w:proofErr w:type="spellStart"/>
      <w:r w:rsidRPr="00EB5041">
        <w:rPr>
          <w:rFonts w:ascii="Times New Roman" w:eastAsia="Times New Roman" w:hAnsi="Times New Roman"/>
          <w:sz w:val="20"/>
          <w:szCs w:val="28"/>
        </w:rPr>
        <w:t>Innoson</w:t>
      </w:r>
      <w:proofErr w:type="spellEnd"/>
      <w:r w:rsidRPr="00EB5041">
        <w:rPr>
          <w:rFonts w:ascii="Times New Roman" w:eastAsia="Times New Roman" w:hAnsi="Times New Roman"/>
          <w:sz w:val="20"/>
          <w:szCs w:val="28"/>
        </w:rPr>
        <w:t xml:space="preserve"> Plastic Manufacturing Company, </w:t>
      </w:r>
      <w:proofErr w:type="spellStart"/>
      <w:r w:rsidRPr="00EB5041">
        <w:rPr>
          <w:rFonts w:ascii="Times New Roman" w:eastAsia="Times New Roman" w:hAnsi="Times New Roman"/>
          <w:sz w:val="20"/>
          <w:szCs w:val="28"/>
        </w:rPr>
        <w:t>Nnewi</w:t>
      </w:r>
      <w:proofErr w:type="spellEnd"/>
      <w:r w:rsidRPr="00EB5041">
        <w:rPr>
          <w:rFonts w:ascii="Times New Roman" w:eastAsia="Times New Roman" w:hAnsi="Times New Roman"/>
          <w:sz w:val="20"/>
          <w:szCs w:val="28"/>
        </w:rPr>
        <w:t xml:space="preserve">, </w:t>
      </w:r>
      <w:proofErr w:type="spellStart"/>
      <w:r w:rsidRPr="00EB5041">
        <w:rPr>
          <w:rFonts w:ascii="Times New Roman" w:eastAsia="Times New Roman" w:hAnsi="Times New Roman"/>
          <w:sz w:val="20"/>
          <w:szCs w:val="28"/>
        </w:rPr>
        <w:t>Anambra</w:t>
      </w:r>
      <w:proofErr w:type="spellEnd"/>
      <w:r w:rsidRPr="00EB5041">
        <w:rPr>
          <w:rFonts w:ascii="Times New Roman" w:eastAsia="Times New Roman" w:hAnsi="Times New Roman"/>
          <w:sz w:val="20"/>
          <w:szCs w:val="28"/>
        </w:rPr>
        <w:t xml:space="preserve"> State, Nigeria. The research method adopted is the application of statistical tools and to analyze </w:t>
      </w:r>
      <w:r>
        <w:rPr>
          <w:rFonts w:ascii="Times New Roman" w:eastAsia="Times New Roman" w:hAnsi="Times New Roman"/>
          <w:sz w:val="20"/>
          <w:szCs w:val="28"/>
        </w:rPr>
        <w:t xml:space="preserve">statistical </w:t>
      </w:r>
      <w:r w:rsidRPr="00EB5041">
        <w:rPr>
          <w:rFonts w:ascii="Times New Roman" w:eastAsia="Times New Roman" w:hAnsi="Times New Roman"/>
          <w:sz w:val="20"/>
          <w:szCs w:val="28"/>
        </w:rPr>
        <w:t xml:space="preserve">influence of the variables. The statistical of the variables is to understand the significance relationship of the variables. The parameters are </w:t>
      </w:r>
      <w:proofErr w:type="gramStart"/>
      <w:r w:rsidRPr="00EB5041">
        <w:rPr>
          <w:rFonts w:ascii="Times New Roman" w:eastAsia="Times New Roman" w:hAnsi="Times New Roman"/>
          <w:sz w:val="20"/>
          <w:szCs w:val="28"/>
        </w:rPr>
        <w:t>a significance</w:t>
      </w:r>
      <w:proofErr w:type="gramEnd"/>
      <w:r w:rsidRPr="00EB5041">
        <w:rPr>
          <w:rFonts w:ascii="Times New Roman" w:eastAsia="Times New Roman" w:hAnsi="Times New Roman"/>
          <w:sz w:val="20"/>
          <w:szCs w:val="28"/>
        </w:rPr>
        <w:t xml:space="preserve"> </w:t>
      </w:r>
      <w:r>
        <w:rPr>
          <w:rFonts w:ascii="Times New Roman" w:eastAsia="Times New Roman" w:hAnsi="Times New Roman"/>
          <w:sz w:val="20"/>
          <w:szCs w:val="28"/>
        </w:rPr>
        <w:t xml:space="preserve">and fit to model the production variables. </w:t>
      </w:r>
      <w:r w:rsidRPr="00EB5041">
        <w:rPr>
          <w:rFonts w:ascii="Times New Roman" w:eastAsia="Times New Roman" w:hAnsi="Times New Roman"/>
          <w:sz w:val="20"/>
          <w:szCs w:val="28"/>
        </w:rPr>
        <w:t>The use of</w:t>
      </w:r>
      <w:r>
        <w:rPr>
          <w:rFonts w:ascii="Times New Roman" w:eastAsia="Times New Roman" w:hAnsi="Times New Roman"/>
          <w:sz w:val="20"/>
          <w:szCs w:val="28"/>
        </w:rPr>
        <w:t xml:space="preserve"> ANOVA, cook’s distance, descriptive statistics, normal plot analysis, perturbation and some other statistical tools were applied to </w:t>
      </w:r>
      <w:proofErr w:type="gramStart"/>
      <w:r>
        <w:rPr>
          <w:rFonts w:ascii="Times New Roman" w:eastAsia="Times New Roman" w:hAnsi="Times New Roman"/>
          <w:sz w:val="20"/>
          <w:szCs w:val="28"/>
        </w:rPr>
        <w:t>portrays</w:t>
      </w:r>
      <w:proofErr w:type="gramEnd"/>
      <w:r>
        <w:rPr>
          <w:rFonts w:ascii="Times New Roman" w:eastAsia="Times New Roman" w:hAnsi="Times New Roman"/>
          <w:sz w:val="20"/>
          <w:szCs w:val="28"/>
        </w:rPr>
        <w:t xml:space="preserve"> the information in the production variables, the production quantity</w:t>
      </w:r>
      <w:r w:rsidRPr="00EB5041">
        <w:rPr>
          <w:rFonts w:ascii="Times New Roman" w:eastAsia="Times New Roman" w:hAnsi="Times New Roman"/>
          <w:sz w:val="20"/>
          <w:szCs w:val="28"/>
        </w:rPr>
        <w:t xml:space="preserve"> and its influence on production. </w:t>
      </w:r>
      <w:r>
        <w:rPr>
          <w:rFonts w:ascii="Times New Roman" w:eastAsia="Times New Roman" w:hAnsi="Times New Roman"/>
          <w:sz w:val="20"/>
          <w:szCs w:val="28"/>
        </w:rPr>
        <w:t xml:space="preserve">From the results, normal plot show that the variables are normally fitted, the cook’s distance revealed that the data is good for the analysis, the ANOVA shows that the model is significance and the coefficient of determination is 0.9968. </w:t>
      </w:r>
      <w:proofErr w:type="gramStart"/>
      <w:r>
        <w:rPr>
          <w:rFonts w:ascii="Times New Roman" w:eastAsia="Times New Roman" w:hAnsi="Times New Roman"/>
          <w:sz w:val="20"/>
          <w:szCs w:val="28"/>
        </w:rPr>
        <w:t>the</w:t>
      </w:r>
      <w:proofErr w:type="gramEnd"/>
      <w:r>
        <w:rPr>
          <w:rFonts w:ascii="Times New Roman" w:eastAsia="Times New Roman" w:hAnsi="Times New Roman"/>
          <w:sz w:val="20"/>
          <w:szCs w:val="28"/>
        </w:rPr>
        <w:t xml:space="preserve"> perturbation revealed that the system can converge to a point. The results revealed that the data portrays a good statistical results that is 99.68% good to evaluate the system</w:t>
      </w:r>
    </w:p>
    <w:p w:rsidR="00EA3102" w:rsidRPr="00EB5041" w:rsidRDefault="00EA3102" w:rsidP="00EA3102">
      <w:pPr>
        <w:autoSpaceDE w:val="0"/>
        <w:autoSpaceDN w:val="0"/>
        <w:adjustRightInd w:val="0"/>
        <w:spacing w:after="0" w:line="360" w:lineRule="auto"/>
        <w:jc w:val="both"/>
        <w:rPr>
          <w:rFonts w:ascii="Times New Roman" w:eastAsia="Times New Roman" w:hAnsi="Times New Roman"/>
          <w:sz w:val="20"/>
          <w:szCs w:val="28"/>
        </w:rPr>
      </w:pPr>
      <w:r w:rsidRPr="00EB5041">
        <w:rPr>
          <w:rFonts w:ascii="Times New Roman" w:eastAsia="Times New Roman" w:hAnsi="Times New Roman"/>
          <w:sz w:val="20"/>
          <w:szCs w:val="28"/>
        </w:rPr>
        <w:t xml:space="preserve"> </w:t>
      </w:r>
    </w:p>
    <w:p w:rsidR="00EA3102" w:rsidRPr="00EB5041" w:rsidRDefault="00EA3102" w:rsidP="00EA3102">
      <w:pPr>
        <w:autoSpaceDE w:val="0"/>
        <w:autoSpaceDN w:val="0"/>
        <w:adjustRightInd w:val="0"/>
        <w:spacing w:after="0" w:line="360" w:lineRule="auto"/>
        <w:jc w:val="both"/>
        <w:rPr>
          <w:rFonts w:ascii="Times New Roman" w:eastAsia="Times New Roman" w:hAnsi="Times New Roman"/>
          <w:sz w:val="20"/>
          <w:szCs w:val="28"/>
        </w:rPr>
      </w:pPr>
      <w:r w:rsidRPr="00EB5041">
        <w:rPr>
          <w:rFonts w:ascii="Times New Roman" w:eastAsia="Times New Roman" w:hAnsi="Times New Roman"/>
          <w:b/>
          <w:sz w:val="20"/>
          <w:szCs w:val="28"/>
        </w:rPr>
        <w:t xml:space="preserve">Keywords: </w:t>
      </w:r>
      <w:r>
        <w:rPr>
          <w:rFonts w:ascii="Times New Roman" w:eastAsia="Times New Roman" w:hAnsi="Times New Roman"/>
          <w:sz w:val="20"/>
          <w:szCs w:val="28"/>
        </w:rPr>
        <w:t>Statistics</w:t>
      </w:r>
      <w:r w:rsidRPr="00EB5041">
        <w:rPr>
          <w:rFonts w:ascii="Times New Roman" w:eastAsia="Times New Roman" w:hAnsi="Times New Roman"/>
          <w:sz w:val="20"/>
          <w:szCs w:val="28"/>
        </w:rPr>
        <w:t xml:space="preserve">, </w:t>
      </w:r>
      <w:r>
        <w:rPr>
          <w:rFonts w:ascii="Times New Roman" w:eastAsia="Times New Roman" w:hAnsi="Times New Roman"/>
          <w:sz w:val="20"/>
          <w:szCs w:val="28"/>
        </w:rPr>
        <w:t>Factorial</w:t>
      </w:r>
      <w:r w:rsidRPr="00EB5041">
        <w:rPr>
          <w:rFonts w:ascii="Times New Roman" w:eastAsia="Times New Roman" w:hAnsi="Times New Roman"/>
          <w:sz w:val="20"/>
          <w:szCs w:val="28"/>
        </w:rPr>
        <w:t xml:space="preserve"> design, production, </w:t>
      </w:r>
      <w:r>
        <w:rPr>
          <w:rFonts w:ascii="Times New Roman" w:eastAsia="Times New Roman" w:hAnsi="Times New Roman"/>
          <w:sz w:val="20"/>
          <w:szCs w:val="28"/>
        </w:rPr>
        <w:t>normal Plot</w:t>
      </w:r>
      <w:r w:rsidRPr="00EB5041">
        <w:rPr>
          <w:rFonts w:ascii="Times New Roman" w:eastAsia="Times New Roman" w:hAnsi="Times New Roman"/>
          <w:sz w:val="20"/>
          <w:szCs w:val="28"/>
        </w:rPr>
        <w:t xml:space="preserve">, </w:t>
      </w:r>
      <w:r>
        <w:rPr>
          <w:rFonts w:ascii="Times New Roman" w:eastAsia="Times New Roman" w:hAnsi="Times New Roman"/>
          <w:sz w:val="20"/>
          <w:szCs w:val="28"/>
        </w:rPr>
        <w:t xml:space="preserve">cook’s distance, perturbation </w:t>
      </w:r>
      <w:r w:rsidRPr="00EB5041">
        <w:rPr>
          <w:rFonts w:ascii="Times New Roman" w:eastAsia="Times New Roman" w:hAnsi="Times New Roman"/>
          <w:sz w:val="20"/>
          <w:szCs w:val="28"/>
        </w:rPr>
        <w:t>and ANOVA</w:t>
      </w:r>
      <w:r>
        <w:rPr>
          <w:rFonts w:ascii="Times New Roman" w:eastAsia="Times New Roman" w:hAnsi="Times New Roman"/>
          <w:sz w:val="20"/>
          <w:szCs w:val="28"/>
        </w:rPr>
        <w:t>.</w:t>
      </w:r>
    </w:p>
    <w:p w:rsidR="00D80214" w:rsidRDefault="00D80214"/>
    <w:sectPr w:rsidR="00D80214" w:rsidSect="00D802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20"/>
  <w:characterSpacingControl w:val="doNotCompress"/>
  <w:compat/>
  <w:rsids>
    <w:rsidRoot w:val="00EA3102"/>
    <w:rsid w:val="00132EE4"/>
    <w:rsid w:val="002801A2"/>
    <w:rsid w:val="00D80214"/>
    <w:rsid w:val="00EA3102"/>
    <w:rsid w:val="00F71F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102"/>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10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zeliora@gmail.com" TargetMode="External"/><Relationship Id="rId4" Type="http://schemas.openxmlformats.org/officeDocument/2006/relationships/hyperlink" Target="mailto:nelamira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2019-05-17T10:23:00Z</dcterms:created>
  <dcterms:modified xsi:type="dcterms:W3CDTF">2019-05-17T10:23:00Z</dcterms:modified>
</cp:coreProperties>
</file>