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644" w:rsidRPr="00B2175A" w:rsidRDefault="00085644" w:rsidP="00085644">
      <w:pPr>
        <w:spacing w:line="360" w:lineRule="auto"/>
        <w:jc w:val="center"/>
        <w:rPr>
          <w:b/>
          <w:bCs/>
          <w:color w:val="0070C0"/>
          <w:sz w:val="44"/>
          <w:szCs w:val="44"/>
        </w:rPr>
      </w:pPr>
      <w:bookmarkStart w:id="0" w:name="_GoBack"/>
      <w:proofErr w:type="spellStart"/>
      <w:r w:rsidRPr="00B2175A">
        <w:rPr>
          <w:b/>
          <w:bCs/>
          <w:color w:val="0070C0"/>
          <w:sz w:val="44"/>
          <w:szCs w:val="44"/>
        </w:rPr>
        <w:t>Sili</w:t>
      </w:r>
      <w:proofErr w:type="spellEnd"/>
      <w:r w:rsidRPr="00B2175A">
        <w:rPr>
          <w:b/>
          <w:bCs/>
          <w:color w:val="0070C0"/>
          <w:sz w:val="44"/>
          <w:szCs w:val="44"/>
        </w:rPr>
        <w:t>-graphene a high capacity Anode material for Lithium-Ion Battery</w:t>
      </w:r>
    </w:p>
    <w:p w:rsidR="00085644" w:rsidRPr="00B2175A" w:rsidRDefault="00085644" w:rsidP="00085644">
      <w:pPr>
        <w:pStyle w:val="NoSpacing"/>
        <w:spacing w:line="360" w:lineRule="auto"/>
        <w:jc w:val="center"/>
        <w:rPr>
          <w:rFonts w:ascii="Times New Roman" w:eastAsia="Calibri" w:hAnsi="Times New Roman" w:cs="Times New Roman"/>
          <w:b/>
          <w:bCs/>
          <w:i/>
          <w:iCs/>
          <w:sz w:val="36"/>
          <w:szCs w:val="36"/>
          <w:vertAlign w:val="superscript"/>
          <w:lang w:val="tr-TR"/>
        </w:rPr>
      </w:pPr>
      <w:bookmarkStart w:id="1" w:name="OLE_LINK7"/>
      <w:bookmarkStart w:id="2" w:name="OLE_LINK6"/>
      <w:bookmarkStart w:id="3" w:name="OLE_LINK5"/>
      <w:bookmarkEnd w:id="0"/>
      <w:r w:rsidRPr="00B2175A">
        <w:rPr>
          <w:rFonts w:ascii="Times New Roman" w:hAnsi="Times New Roman" w:cs="Times New Roman"/>
          <w:b/>
          <w:bCs/>
          <w:sz w:val="32"/>
          <w:szCs w:val="32"/>
        </w:rPr>
        <w:t>M. Houmad</w:t>
      </w:r>
      <w:r w:rsidRPr="00B2175A">
        <w:rPr>
          <w:rFonts w:ascii="Times New Roman" w:hAnsi="Times New Roman" w:cs="Times New Roman"/>
          <w:b/>
          <w:bCs/>
          <w:sz w:val="32"/>
          <w:szCs w:val="32"/>
          <w:vertAlign w:val="superscript"/>
        </w:rPr>
        <w:t>1,</w:t>
      </w:r>
      <w:r w:rsidRPr="00B2175A">
        <w:rPr>
          <w:rFonts w:ascii="Times New Roman" w:hAnsi="Times New Roman" w:cs="Times New Roman"/>
          <w:b/>
          <w:bCs/>
          <w:sz w:val="32"/>
          <w:szCs w:val="32"/>
        </w:rPr>
        <w:t xml:space="preserve"> *</w:t>
      </w:r>
      <w:bookmarkEnd w:id="1"/>
      <w:bookmarkEnd w:id="2"/>
      <w:bookmarkEnd w:id="3"/>
    </w:p>
    <w:p w:rsidR="00085644" w:rsidRPr="00B2175A" w:rsidRDefault="00085644" w:rsidP="00085644">
      <w:pPr>
        <w:pBdr>
          <w:bottom w:val="single" w:sz="6" w:space="1" w:color="auto"/>
        </w:pBdr>
        <w:autoSpaceDE w:val="0"/>
        <w:autoSpaceDN w:val="0"/>
        <w:adjustRightInd w:val="0"/>
        <w:spacing w:after="0" w:line="360" w:lineRule="auto"/>
        <w:jc w:val="center"/>
        <w:rPr>
          <w:rFonts w:asciiTheme="majorBidi" w:hAnsiTheme="majorBidi" w:cstheme="majorBidi"/>
          <w:b/>
          <w:bCs/>
          <w:sz w:val="24"/>
          <w:szCs w:val="24"/>
        </w:rPr>
      </w:pPr>
      <w:r w:rsidRPr="00B2175A">
        <w:rPr>
          <w:rFonts w:asciiTheme="majorBidi" w:hAnsiTheme="majorBidi" w:cstheme="majorBidi"/>
          <w:b/>
          <w:bCs/>
          <w:sz w:val="24"/>
          <w:szCs w:val="24"/>
          <w:vertAlign w:val="superscript"/>
        </w:rPr>
        <w:t>1</w:t>
      </w:r>
      <w:r w:rsidRPr="00B2175A">
        <w:rPr>
          <w:rFonts w:asciiTheme="majorBidi" w:hAnsiTheme="majorBidi" w:cstheme="majorBidi"/>
          <w:b/>
          <w:bCs/>
          <w:sz w:val="24"/>
          <w:szCs w:val="24"/>
        </w:rPr>
        <w:t>Laboratory of Condensed Matter and Interdisciplinary Sciences (</w:t>
      </w:r>
      <w:proofErr w:type="spellStart"/>
      <w:r w:rsidRPr="00B2175A">
        <w:rPr>
          <w:rFonts w:asciiTheme="majorBidi" w:hAnsiTheme="majorBidi" w:cstheme="majorBidi"/>
          <w:b/>
          <w:bCs/>
          <w:sz w:val="24"/>
          <w:szCs w:val="24"/>
        </w:rPr>
        <w:t>LaMScI</w:t>
      </w:r>
      <w:proofErr w:type="spellEnd"/>
      <w:r w:rsidRPr="00B2175A">
        <w:rPr>
          <w:rFonts w:asciiTheme="majorBidi" w:hAnsiTheme="majorBidi" w:cstheme="majorBidi"/>
          <w:b/>
          <w:bCs/>
          <w:sz w:val="24"/>
          <w:szCs w:val="24"/>
        </w:rPr>
        <w:t xml:space="preserve">), </w:t>
      </w:r>
    </w:p>
    <w:p w:rsidR="00085644" w:rsidRPr="00B2175A" w:rsidRDefault="00085644" w:rsidP="00085644">
      <w:pPr>
        <w:pBdr>
          <w:bottom w:val="single" w:sz="6" w:space="1" w:color="auto"/>
        </w:pBdr>
        <w:autoSpaceDE w:val="0"/>
        <w:autoSpaceDN w:val="0"/>
        <w:adjustRightInd w:val="0"/>
        <w:spacing w:after="0" w:line="360" w:lineRule="auto"/>
        <w:jc w:val="center"/>
        <w:rPr>
          <w:rFonts w:asciiTheme="majorBidi" w:hAnsiTheme="majorBidi" w:cstheme="majorBidi"/>
          <w:b/>
          <w:bCs/>
          <w:sz w:val="24"/>
          <w:szCs w:val="24"/>
        </w:rPr>
      </w:pPr>
      <w:r w:rsidRPr="00B2175A">
        <w:rPr>
          <w:rFonts w:asciiTheme="majorBidi" w:hAnsiTheme="majorBidi" w:cstheme="majorBidi"/>
          <w:b/>
          <w:bCs/>
          <w:sz w:val="24"/>
          <w:szCs w:val="24"/>
        </w:rPr>
        <w:t>Faculty of Science, Mohammed V University of Rabat, P.O. B 1014, Rabat, Morocco</w:t>
      </w:r>
    </w:p>
    <w:p w:rsidR="00085644" w:rsidRPr="00B2175A" w:rsidRDefault="00085644" w:rsidP="00085644">
      <w:pPr>
        <w:spacing w:line="360" w:lineRule="auto"/>
        <w:jc w:val="center"/>
        <w:rPr>
          <w:b/>
          <w:bCs/>
          <w:sz w:val="32"/>
          <w:szCs w:val="32"/>
        </w:rPr>
      </w:pPr>
      <w:proofErr w:type="spellStart"/>
      <w:proofErr w:type="gramStart"/>
      <w:r>
        <w:rPr>
          <w:rFonts w:asciiTheme="majorBidi" w:hAnsiTheme="majorBidi" w:cstheme="majorBidi"/>
          <w:b/>
          <w:bCs/>
          <w:sz w:val="24"/>
          <w:szCs w:val="24"/>
          <w:vertAlign w:val="superscript"/>
        </w:rPr>
        <w:t>ss</w:t>
      </w:r>
      <w:proofErr w:type="spellEnd"/>
      <w:proofErr w:type="gramEnd"/>
    </w:p>
    <w:p w:rsidR="00085644" w:rsidRDefault="00085644" w:rsidP="00085644">
      <w:pPr>
        <w:spacing w:line="360" w:lineRule="auto"/>
        <w:rPr>
          <w:b/>
          <w:bCs/>
          <w:sz w:val="40"/>
          <w:szCs w:val="40"/>
        </w:rPr>
      </w:pPr>
    </w:p>
    <w:p w:rsidR="00085644" w:rsidRPr="00B2175A" w:rsidRDefault="00085644" w:rsidP="00085644">
      <w:pPr>
        <w:spacing w:line="360" w:lineRule="auto"/>
        <w:rPr>
          <w:b/>
          <w:bCs/>
          <w:sz w:val="40"/>
          <w:szCs w:val="40"/>
        </w:rPr>
      </w:pPr>
      <w:r w:rsidRPr="00B2175A">
        <w:rPr>
          <w:b/>
          <w:bCs/>
          <w:sz w:val="40"/>
          <w:szCs w:val="40"/>
        </w:rPr>
        <w:t>Abstract</w:t>
      </w:r>
    </w:p>
    <w:p w:rsidR="00085644" w:rsidRPr="00B2175A" w:rsidRDefault="00085644" w:rsidP="00085644">
      <w:pPr>
        <w:pStyle w:val="NoSpacing"/>
        <w:spacing w:line="360" w:lineRule="auto"/>
        <w:ind w:firstLine="720"/>
        <w:jc w:val="both"/>
        <w:rPr>
          <w:rFonts w:asciiTheme="majorBidi" w:hAnsiTheme="majorBidi" w:cstheme="majorBidi"/>
          <w:sz w:val="28"/>
          <w:szCs w:val="28"/>
        </w:rPr>
      </w:pPr>
      <w:r w:rsidRPr="00B2175A">
        <w:rPr>
          <w:rFonts w:asciiTheme="majorBidi" w:hAnsiTheme="majorBidi" w:cstheme="majorBidi"/>
          <w:sz w:val="28"/>
          <w:szCs w:val="28"/>
        </w:rPr>
        <w:t xml:space="preserve">In this study, we </w:t>
      </w:r>
      <w:bookmarkStart w:id="4" w:name="OLE_LINK18"/>
      <w:bookmarkStart w:id="5" w:name="OLE_LINK19"/>
      <w:bookmarkStart w:id="6" w:name="OLE_LINK20"/>
      <w:r w:rsidRPr="00B2175A">
        <w:rPr>
          <w:rFonts w:asciiTheme="majorBidi" w:hAnsiTheme="majorBidi" w:cstheme="majorBidi"/>
          <w:sz w:val="28"/>
          <w:szCs w:val="28"/>
        </w:rPr>
        <w:t xml:space="preserve">have proposed </w:t>
      </w:r>
      <w:proofErr w:type="gramStart"/>
      <w:r w:rsidRPr="00B2175A">
        <w:rPr>
          <w:rFonts w:asciiTheme="majorBidi" w:hAnsiTheme="majorBidi" w:cstheme="majorBidi"/>
          <w:sz w:val="28"/>
          <w:szCs w:val="28"/>
        </w:rPr>
        <w:t>a</w:t>
      </w:r>
      <w:proofErr w:type="gramEnd"/>
      <w:r w:rsidRPr="00B2175A">
        <w:rPr>
          <w:rFonts w:asciiTheme="majorBidi" w:hAnsiTheme="majorBidi" w:cstheme="majorBidi"/>
          <w:sz w:val="28"/>
          <w:szCs w:val="28"/>
        </w:rPr>
        <w:t xml:space="preserve"> anode material based on Silicon doped graphene (Siligraphene) for developing the Li-ion batteries (LIBs)</w:t>
      </w:r>
      <w:bookmarkEnd w:id="4"/>
      <w:bookmarkEnd w:id="5"/>
      <w:bookmarkEnd w:id="6"/>
      <w:r w:rsidRPr="00B2175A">
        <w:rPr>
          <w:rFonts w:asciiTheme="majorBidi" w:hAnsiTheme="majorBidi" w:cstheme="majorBidi"/>
          <w:sz w:val="28"/>
          <w:szCs w:val="28"/>
        </w:rPr>
        <w:t>. We have predicted that Siligraphene can be an anode material for lithium batteries. In particular, we have found that the Siligraphene sheet can adsorb lithium atoms in different sites in hexagonal structure. Also, we have found that Lithium atoms can be diffused along the plane of siligraphene. The energy of diffusion of siligraphene (SiC</w:t>
      </w:r>
      <w:r w:rsidRPr="00B2175A">
        <w:rPr>
          <w:rFonts w:asciiTheme="majorBidi" w:hAnsiTheme="majorBidi" w:cstheme="majorBidi"/>
          <w:sz w:val="28"/>
          <w:szCs w:val="28"/>
          <w:vertAlign w:val="subscript"/>
        </w:rPr>
        <w:t>3</w:t>
      </w:r>
      <w:r w:rsidRPr="00B2175A">
        <w:rPr>
          <w:rFonts w:asciiTheme="majorBidi" w:hAnsiTheme="majorBidi" w:cstheme="majorBidi"/>
          <w:sz w:val="28"/>
          <w:szCs w:val="28"/>
        </w:rPr>
        <w:t>) is about 0.095eV, for Li on top of silicon atoms is about 0.223eV, indicating rapid charging/discharging processes. During charging and discharging the electrode Li</w:t>
      </w:r>
      <w:r w:rsidRPr="00B2175A">
        <w:rPr>
          <w:rFonts w:asciiTheme="majorBidi" w:hAnsiTheme="majorBidi" w:cstheme="majorBidi"/>
          <w:sz w:val="28"/>
          <w:szCs w:val="28"/>
          <w:vertAlign w:val="subscript"/>
        </w:rPr>
        <w:t>x</w:t>
      </w:r>
      <w:r w:rsidRPr="00B2175A">
        <w:rPr>
          <w:rFonts w:asciiTheme="majorBidi" w:hAnsiTheme="majorBidi" w:cstheme="majorBidi"/>
          <w:sz w:val="28"/>
          <w:szCs w:val="28"/>
        </w:rPr>
        <w:t>SiC</w:t>
      </w:r>
      <w:r w:rsidRPr="00B2175A">
        <w:rPr>
          <w:rFonts w:asciiTheme="majorBidi" w:hAnsiTheme="majorBidi" w:cstheme="majorBidi"/>
          <w:sz w:val="28"/>
          <w:szCs w:val="28"/>
          <w:vertAlign w:val="subscript"/>
        </w:rPr>
        <w:t>3</w:t>
      </w:r>
      <w:r w:rsidRPr="00B2175A">
        <w:rPr>
          <w:rFonts w:asciiTheme="majorBidi" w:hAnsiTheme="majorBidi" w:cstheme="majorBidi"/>
          <w:sz w:val="28"/>
          <w:szCs w:val="28"/>
        </w:rPr>
        <w:t xml:space="preserve"> exhibit small variation in voltage and makes them a potential</w:t>
      </w:r>
      <w:r w:rsidRPr="00B2175A">
        <w:rPr>
          <w:rFonts w:asciiTheme="majorBidi" w:hAnsiTheme="majorBidi" w:cstheme="majorBidi"/>
          <w:sz w:val="28"/>
          <w:szCs w:val="28"/>
          <w:lang w:val="en-GB"/>
        </w:rPr>
        <w:t xml:space="preserve"> candidate for Li-ion batteries.</w:t>
      </w:r>
      <w:r w:rsidRPr="00B2175A">
        <w:rPr>
          <w:rFonts w:asciiTheme="majorBidi" w:hAnsiTheme="majorBidi" w:cstheme="majorBidi"/>
          <w:sz w:val="28"/>
          <w:szCs w:val="28"/>
        </w:rPr>
        <w:t xml:space="preserve"> </w:t>
      </w:r>
    </w:p>
    <w:p w:rsidR="00085644" w:rsidRPr="00B2175A" w:rsidRDefault="00085644" w:rsidP="00085644">
      <w:pPr>
        <w:pStyle w:val="NoSpacing"/>
        <w:spacing w:line="360" w:lineRule="auto"/>
        <w:rPr>
          <w:sz w:val="24"/>
          <w:szCs w:val="24"/>
        </w:rPr>
      </w:pPr>
    </w:p>
    <w:p w:rsidR="00085644" w:rsidRPr="00B2175A" w:rsidRDefault="00085644" w:rsidP="00085644">
      <w:pPr>
        <w:pStyle w:val="NoSpacing"/>
        <w:spacing w:line="360" w:lineRule="auto"/>
        <w:rPr>
          <w:sz w:val="24"/>
          <w:szCs w:val="24"/>
        </w:rPr>
      </w:pPr>
    </w:p>
    <w:p w:rsidR="00085644" w:rsidRPr="00B2175A" w:rsidRDefault="00085644" w:rsidP="00085644">
      <w:pPr>
        <w:spacing w:after="0" w:line="360" w:lineRule="auto"/>
        <w:jc w:val="both"/>
        <w:rPr>
          <w:rFonts w:asciiTheme="majorBidi" w:hAnsiTheme="majorBidi" w:cstheme="majorBidi"/>
          <w:b/>
          <w:bCs/>
          <w:sz w:val="28"/>
          <w:szCs w:val="28"/>
        </w:rPr>
      </w:pPr>
    </w:p>
    <w:p w:rsidR="00085644" w:rsidRDefault="00085644" w:rsidP="00085644">
      <w:pPr>
        <w:spacing w:after="0" w:line="360" w:lineRule="auto"/>
        <w:jc w:val="both"/>
        <w:rPr>
          <w:rFonts w:asciiTheme="majorBidi" w:hAnsiTheme="majorBidi" w:cstheme="majorBidi"/>
          <w:sz w:val="28"/>
          <w:szCs w:val="28"/>
        </w:rPr>
      </w:pPr>
      <w:r w:rsidRPr="00B2175A">
        <w:rPr>
          <w:rFonts w:asciiTheme="majorBidi" w:hAnsiTheme="majorBidi" w:cstheme="majorBidi"/>
          <w:b/>
          <w:bCs/>
          <w:sz w:val="28"/>
          <w:szCs w:val="28"/>
        </w:rPr>
        <w:t>Keywords:</w:t>
      </w:r>
      <w:r w:rsidRPr="00B2175A">
        <w:rPr>
          <w:rFonts w:asciiTheme="majorBidi" w:hAnsiTheme="majorBidi" w:cstheme="majorBidi"/>
          <w:sz w:val="28"/>
          <w:szCs w:val="28"/>
        </w:rPr>
        <w:t xml:space="preserve"> diffusion barrier; DFT; voltage; lithium batteries; capacity, charging/discharging processes.</w:t>
      </w:r>
    </w:p>
    <w:p w:rsidR="00AD7240" w:rsidRDefault="00AD7240"/>
    <w:sectPr w:rsidR="00AD72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53D"/>
    <w:rsid w:val="00000312"/>
    <w:rsid w:val="00026700"/>
    <w:rsid w:val="00066289"/>
    <w:rsid w:val="00085644"/>
    <w:rsid w:val="00086E37"/>
    <w:rsid w:val="00090A8F"/>
    <w:rsid w:val="000952E3"/>
    <w:rsid w:val="000A0A8F"/>
    <w:rsid w:val="000A5534"/>
    <w:rsid w:val="000B1BCE"/>
    <w:rsid w:val="000C0627"/>
    <w:rsid w:val="000C4CE5"/>
    <w:rsid w:val="000D1A64"/>
    <w:rsid w:val="000D7C27"/>
    <w:rsid w:val="000F5E6C"/>
    <w:rsid w:val="0010451B"/>
    <w:rsid w:val="00122A37"/>
    <w:rsid w:val="00126559"/>
    <w:rsid w:val="001278D5"/>
    <w:rsid w:val="001450ED"/>
    <w:rsid w:val="00147018"/>
    <w:rsid w:val="00157130"/>
    <w:rsid w:val="00167326"/>
    <w:rsid w:val="00187B90"/>
    <w:rsid w:val="0019122C"/>
    <w:rsid w:val="001A128D"/>
    <w:rsid w:val="001A4374"/>
    <w:rsid w:val="001B5911"/>
    <w:rsid w:val="001C3BC8"/>
    <w:rsid w:val="001D5BC0"/>
    <w:rsid w:val="001E5E6A"/>
    <w:rsid w:val="001F2A4E"/>
    <w:rsid w:val="001F4041"/>
    <w:rsid w:val="001F4CBC"/>
    <w:rsid w:val="0020115E"/>
    <w:rsid w:val="00201C67"/>
    <w:rsid w:val="00210D82"/>
    <w:rsid w:val="002114F0"/>
    <w:rsid w:val="002370FA"/>
    <w:rsid w:val="0024645A"/>
    <w:rsid w:val="00270AA8"/>
    <w:rsid w:val="00275656"/>
    <w:rsid w:val="002777A0"/>
    <w:rsid w:val="00277D33"/>
    <w:rsid w:val="0028219B"/>
    <w:rsid w:val="00287051"/>
    <w:rsid w:val="002A0F14"/>
    <w:rsid w:val="002A38D7"/>
    <w:rsid w:val="002B5720"/>
    <w:rsid w:val="002C553D"/>
    <w:rsid w:val="002D126B"/>
    <w:rsid w:val="002D5526"/>
    <w:rsid w:val="002E4347"/>
    <w:rsid w:val="003003B6"/>
    <w:rsid w:val="0032082D"/>
    <w:rsid w:val="003336CB"/>
    <w:rsid w:val="00366DA8"/>
    <w:rsid w:val="00386228"/>
    <w:rsid w:val="00395813"/>
    <w:rsid w:val="003958A1"/>
    <w:rsid w:val="003A260C"/>
    <w:rsid w:val="003A7A53"/>
    <w:rsid w:val="003B67DE"/>
    <w:rsid w:val="003D05A8"/>
    <w:rsid w:val="003E6C75"/>
    <w:rsid w:val="003E7C36"/>
    <w:rsid w:val="003F215C"/>
    <w:rsid w:val="003F35B0"/>
    <w:rsid w:val="003F45EE"/>
    <w:rsid w:val="003F4CC7"/>
    <w:rsid w:val="003F4D68"/>
    <w:rsid w:val="00401DD6"/>
    <w:rsid w:val="00440274"/>
    <w:rsid w:val="00446CE8"/>
    <w:rsid w:val="004472AF"/>
    <w:rsid w:val="00453006"/>
    <w:rsid w:val="00457EC6"/>
    <w:rsid w:val="00457FCF"/>
    <w:rsid w:val="00462E68"/>
    <w:rsid w:val="004A3FF4"/>
    <w:rsid w:val="004B22A3"/>
    <w:rsid w:val="004B2C17"/>
    <w:rsid w:val="004C00CE"/>
    <w:rsid w:val="004C1EA4"/>
    <w:rsid w:val="004D0C46"/>
    <w:rsid w:val="004D7DE5"/>
    <w:rsid w:val="004D7ECB"/>
    <w:rsid w:val="00502CC6"/>
    <w:rsid w:val="005142AD"/>
    <w:rsid w:val="00521ADB"/>
    <w:rsid w:val="00522530"/>
    <w:rsid w:val="005334D2"/>
    <w:rsid w:val="0054526A"/>
    <w:rsid w:val="00550D87"/>
    <w:rsid w:val="00566476"/>
    <w:rsid w:val="00597895"/>
    <w:rsid w:val="005A4DC8"/>
    <w:rsid w:val="005C7280"/>
    <w:rsid w:val="005E39A9"/>
    <w:rsid w:val="00605F95"/>
    <w:rsid w:val="00611BED"/>
    <w:rsid w:val="0061476A"/>
    <w:rsid w:val="00627B33"/>
    <w:rsid w:val="00636F22"/>
    <w:rsid w:val="006444ED"/>
    <w:rsid w:val="00651DC9"/>
    <w:rsid w:val="00654108"/>
    <w:rsid w:val="006623F1"/>
    <w:rsid w:val="006709F1"/>
    <w:rsid w:val="0068110C"/>
    <w:rsid w:val="00685E5A"/>
    <w:rsid w:val="00693359"/>
    <w:rsid w:val="006B5960"/>
    <w:rsid w:val="006E4906"/>
    <w:rsid w:val="006F32A5"/>
    <w:rsid w:val="0070017D"/>
    <w:rsid w:val="007321E0"/>
    <w:rsid w:val="00732E69"/>
    <w:rsid w:val="0073490D"/>
    <w:rsid w:val="00772CB0"/>
    <w:rsid w:val="00785114"/>
    <w:rsid w:val="00785893"/>
    <w:rsid w:val="00796534"/>
    <w:rsid w:val="00797B2D"/>
    <w:rsid w:val="007B34FE"/>
    <w:rsid w:val="007B35B5"/>
    <w:rsid w:val="007C3565"/>
    <w:rsid w:val="007D4DCD"/>
    <w:rsid w:val="007E4DF4"/>
    <w:rsid w:val="00810872"/>
    <w:rsid w:val="00813147"/>
    <w:rsid w:val="0081379A"/>
    <w:rsid w:val="00821DFF"/>
    <w:rsid w:val="0082734A"/>
    <w:rsid w:val="00836F62"/>
    <w:rsid w:val="008412D3"/>
    <w:rsid w:val="0086500B"/>
    <w:rsid w:val="0086735C"/>
    <w:rsid w:val="0087173F"/>
    <w:rsid w:val="008815FB"/>
    <w:rsid w:val="00881F54"/>
    <w:rsid w:val="00887949"/>
    <w:rsid w:val="008C0B7F"/>
    <w:rsid w:val="008E02FA"/>
    <w:rsid w:val="008E120D"/>
    <w:rsid w:val="008E17E4"/>
    <w:rsid w:val="008E6EC6"/>
    <w:rsid w:val="008F5C7E"/>
    <w:rsid w:val="009056E9"/>
    <w:rsid w:val="009131BB"/>
    <w:rsid w:val="009148AA"/>
    <w:rsid w:val="00915F61"/>
    <w:rsid w:val="00925A70"/>
    <w:rsid w:val="009305EC"/>
    <w:rsid w:val="009425EC"/>
    <w:rsid w:val="00957717"/>
    <w:rsid w:val="00965F23"/>
    <w:rsid w:val="00972422"/>
    <w:rsid w:val="00995817"/>
    <w:rsid w:val="009C71D4"/>
    <w:rsid w:val="009C7B0F"/>
    <w:rsid w:val="009D3C4F"/>
    <w:rsid w:val="009E0041"/>
    <w:rsid w:val="009E3709"/>
    <w:rsid w:val="009F453D"/>
    <w:rsid w:val="009F4B4B"/>
    <w:rsid w:val="009F5EE7"/>
    <w:rsid w:val="00A06CA6"/>
    <w:rsid w:val="00A123FC"/>
    <w:rsid w:val="00A17D1C"/>
    <w:rsid w:val="00A325E8"/>
    <w:rsid w:val="00A3386C"/>
    <w:rsid w:val="00A47E95"/>
    <w:rsid w:val="00A5538C"/>
    <w:rsid w:val="00A74D82"/>
    <w:rsid w:val="00A8066F"/>
    <w:rsid w:val="00A83A9F"/>
    <w:rsid w:val="00AA0C2B"/>
    <w:rsid w:val="00AA468D"/>
    <w:rsid w:val="00AA695A"/>
    <w:rsid w:val="00AC3B2F"/>
    <w:rsid w:val="00AC5085"/>
    <w:rsid w:val="00AD7240"/>
    <w:rsid w:val="00AE339C"/>
    <w:rsid w:val="00AF78CC"/>
    <w:rsid w:val="00B14409"/>
    <w:rsid w:val="00B2131B"/>
    <w:rsid w:val="00B326EC"/>
    <w:rsid w:val="00B45FEF"/>
    <w:rsid w:val="00B52040"/>
    <w:rsid w:val="00B80E63"/>
    <w:rsid w:val="00B8451A"/>
    <w:rsid w:val="00B96509"/>
    <w:rsid w:val="00BB1852"/>
    <w:rsid w:val="00BD16C7"/>
    <w:rsid w:val="00BE6F12"/>
    <w:rsid w:val="00BF54E5"/>
    <w:rsid w:val="00BF620D"/>
    <w:rsid w:val="00C02BB9"/>
    <w:rsid w:val="00C04F3E"/>
    <w:rsid w:val="00C07093"/>
    <w:rsid w:val="00C12F87"/>
    <w:rsid w:val="00C15820"/>
    <w:rsid w:val="00C16103"/>
    <w:rsid w:val="00C50949"/>
    <w:rsid w:val="00C524EA"/>
    <w:rsid w:val="00C6214D"/>
    <w:rsid w:val="00C66BBB"/>
    <w:rsid w:val="00C70D66"/>
    <w:rsid w:val="00CA1556"/>
    <w:rsid w:val="00CC7EB5"/>
    <w:rsid w:val="00CE046F"/>
    <w:rsid w:val="00CE7B38"/>
    <w:rsid w:val="00CF439D"/>
    <w:rsid w:val="00CF7555"/>
    <w:rsid w:val="00D02B5B"/>
    <w:rsid w:val="00D11245"/>
    <w:rsid w:val="00D132C6"/>
    <w:rsid w:val="00D23FE2"/>
    <w:rsid w:val="00D319CB"/>
    <w:rsid w:val="00D32647"/>
    <w:rsid w:val="00D7252C"/>
    <w:rsid w:val="00D759EF"/>
    <w:rsid w:val="00D9423D"/>
    <w:rsid w:val="00DA01E6"/>
    <w:rsid w:val="00DA21AB"/>
    <w:rsid w:val="00DB7F02"/>
    <w:rsid w:val="00DE2FA3"/>
    <w:rsid w:val="00DF0701"/>
    <w:rsid w:val="00DF759A"/>
    <w:rsid w:val="00E01CDC"/>
    <w:rsid w:val="00E02F92"/>
    <w:rsid w:val="00E0587C"/>
    <w:rsid w:val="00E06849"/>
    <w:rsid w:val="00E136E4"/>
    <w:rsid w:val="00E33ACE"/>
    <w:rsid w:val="00E42380"/>
    <w:rsid w:val="00E54A8E"/>
    <w:rsid w:val="00E62585"/>
    <w:rsid w:val="00E955EE"/>
    <w:rsid w:val="00EA4F67"/>
    <w:rsid w:val="00EE74F2"/>
    <w:rsid w:val="00EF0C5D"/>
    <w:rsid w:val="00F0325F"/>
    <w:rsid w:val="00F134EE"/>
    <w:rsid w:val="00F16466"/>
    <w:rsid w:val="00F2613E"/>
    <w:rsid w:val="00F3128C"/>
    <w:rsid w:val="00F3410F"/>
    <w:rsid w:val="00F348DD"/>
    <w:rsid w:val="00F67C75"/>
    <w:rsid w:val="00F753B4"/>
    <w:rsid w:val="00F90CC6"/>
    <w:rsid w:val="00F95D05"/>
    <w:rsid w:val="00FA20B7"/>
    <w:rsid w:val="00FA40D9"/>
    <w:rsid w:val="00FB4D78"/>
    <w:rsid w:val="00FC0AF0"/>
    <w:rsid w:val="00FC4641"/>
    <w:rsid w:val="00FC7979"/>
    <w:rsid w:val="00FD6D61"/>
    <w:rsid w:val="00FE5BB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4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56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85644"/>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4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56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85644"/>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937</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houmad</dc:creator>
  <cp:keywords/>
  <dc:description/>
  <cp:lastModifiedBy>houmad</cp:lastModifiedBy>
  <cp:revision>2</cp:revision>
  <dcterms:created xsi:type="dcterms:W3CDTF">2021-02-24T11:24:00Z</dcterms:created>
  <dcterms:modified xsi:type="dcterms:W3CDTF">2021-02-24T11:24:00Z</dcterms:modified>
</cp:coreProperties>
</file>