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9A5" w:rsidRPr="00325C65" w:rsidRDefault="006B69A5" w:rsidP="003540B4">
      <w:pPr>
        <w:jc w:val="center"/>
        <w:rPr>
          <w:rFonts w:ascii="Times New Roman" w:hAnsi="Times New Roman" w:cs="Times New Roman"/>
          <w:b/>
          <w:sz w:val="28"/>
          <w:szCs w:val="28"/>
        </w:rPr>
      </w:pPr>
      <w:r w:rsidRPr="00325C65">
        <w:rPr>
          <w:rFonts w:ascii="Times New Roman" w:hAnsi="Times New Roman" w:cs="Times New Roman"/>
          <w:b/>
          <w:sz w:val="28"/>
          <w:szCs w:val="28"/>
        </w:rPr>
        <w:t>Impact of Nonlinear Impairments on Power Budget and Transmission Power Penalties in High Capacity Long Haul Optical Networks</w:t>
      </w:r>
    </w:p>
    <w:p w:rsidR="006B69A5" w:rsidRPr="00325C65" w:rsidRDefault="006B69A5" w:rsidP="00AE2898">
      <w:pPr>
        <w:jc w:val="center"/>
        <w:rPr>
          <w:rFonts w:ascii="Times New Roman" w:hAnsi="Times New Roman" w:cs="Times New Roman"/>
          <w:b/>
          <w:sz w:val="36"/>
          <w:szCs w:val="36"/>
        </w:rPr>
      </w:pPr>
      <w:proofErr w:type="spellStart"/>
      <w:r w:rsidRPr="00325C65">
        <w:rPr>
          <w:rFonts w:ascii="Times New Roman" w:hAnsi="Times New Roman" w:cs="Times New Roman"/>
          <w:sz w:val="24"/>
          <w:szCs w:val="24"/>
        </w:rPr>
        <w:t>Yousaf</w:t>
      </w:r>
      <w:proofErr w:type="spellEnd"/>
      <w:r w:rsidRPr="00325C65">
        <w:rPr>
          <w:rFonts w:ascii="Times New Roman" w:hAnsi="Times New Roman" w:cs="Times New Roman"/>
          <w:sz w:val="24"/>
          <w:szCs w:val="24"/>
        </w:rPr>
        <w:t xml:space="preserve"> Khan</w:t>
      </w:r>
      <w:r w:rsidR="003540B4">
        <w:rPr>
          <w:rFonts w:ascii="Times New Roman" w:hAnsi="Times New Roman" w:cs="Times New Roman"/>
          <w:sz w:val="24"/>
          <w:szCs w:val="24"/>
          <w:vertAlign w:val="superscript"/>
        </w:rPr>
        <w:t>1</w:t>
      </w:r>
      <w:r w:rsidR="00AE2898">
        <w:rPr>
          <w:rFonts w:ascii="Times New Roman" w:hAnsi="Times New Roman" w:cs="Times New Roman"/>
          <w:sz w:val="24"/>
          <w:szCs w:val="24"/>
        </w:rPr>
        <w:t>, Farman Ali</w:t>
      </w:r>
      <w:r w:rsidR="00AE2898" w:rsidRPr="00547B2D">
        <w:rPr>
          <w:rFonts w:ascii="Times New Roman" w:hAnsi="Times New Roman" w:cs="Times New Roman"/>
          <w:sz w:val="24"/>
          <w:szCs w:val="24"/>
          <w:vertAlign w:val="superscript"/>
        </w:rPr>
        <w:t>2</w:t>
      </w:r>
      <w:r w:rsidR="00AE2898">
        <w:rPr>
          <w:rFonts w:ascii="Times New Roman" w:hAnsi="Times New Roman" w:cs="Times New Roman"/>
          <w:sz w:val="24"/>
          <w:szCs w:val="24"/>
          <w:vertAlign w:val="superscript"/>
        </w:rPr>
        <w:t xml:space="preserve"> </w:t>
      </w:r>
      <w:r w:rsidR="00AE2898">
        <w:rPr>
          <w:rFonts w:ascii="Times New Roman" w:hAnsi="Times New Roman" w:cs="Times New Roman"/>
          <w:sz w:val="24"/>
          <w:szCs w:val="24"/>
        </w:rPr>
        <w:t>a</w:t>
      </w:r>
      <w:r w:rsidRPr="00325C65">
        <w:rPr>
          <w:rFonts w:ascii="Times New Roman" w:hAnsi="Times New Roman" w:cs="Times New Roman"/>
          <w:sz w:val="24"/>
          <w:szCs w:val="24"/>
        </w:rPr>
        <w:t xml:space="preserve">nd </w:t>
      </w:r>
      <w:proofErr w:type="spellStart"/>
      <w:r w:rsidRPr="00325C65">
        <w:rPr>
          <w:rFonts w:ascii="Times New Roman" w:hAnsi="Times New Roman" w:cs="Times New Roman"/>
          <w:sz w:val="24"/>
          <w:szCs w:val="24"/>
        </w:rPr>
        <w:t>Amjad</w:t>
      </w:r>
      <w:proofErr w:type="spellEnd"/>
      <w:r w:rsidRPr="00325C65">
        <w:rPr>
          <w:rFonts w:ascii="Times New Roman" w:hAnsi="Times New Roman" w:cs="Times New Roman"/>
          <w:sz w:val="24"/>
          <w:szCs w:val="24"/>
        </w:rPr>
        <w:t xml:space="preserve"> Ali</w:t>
      </w:r>
      <w:r w:rsidRPr="00325C65">
        <w:rPr>
          <w:rFonts w:ascii="Times New Roman" w:hAnsi="Times New Roman" w:cs="Times New Roman"/>
          <w:sz w:val="24"/>
          <w:szCs w:val="24"/>
          <w:vertAlign w:val="superscript"/>
        </w:rPr>
        <w:t>3</w:t>
      </w:r>
    </w:p>
    <w:p w:rsidR="006B69A5" w:rsidRPr="00325C65" w:rsidRDefault="006B69A5" w:rsidP="003540B4">
      <w:pPr>
        <w:pStyle w:val="ListParagraph"/>
        <w:numPr>
          <w:ilvl w:val="0"/>
          <w:numId w:val="1"/>
        </w:numPr>
        <w:spacing w:line="360" w:lineRule="auto"/>
        <w:jc w:val="center"/>
        <w:rPr>
          <w:rFonts w:ascii="Times New Roman" w:hAnsi="Times New Roman" w:cs="Times New Roman"/>
          <w:sz w:val="24"/>
          <w:szCs w:val="24"/>
        </w:rPr>
      </w:pPr>
      <w:r w:rsidRPr="00325C65">
        <w:rPr>
          <w:rFonts w:ascii="Times New Roman" w:hAnsi="Times New Roman" w:cs="Times New Roman"/>
          <w:sz w:val="24"/>
          <w:szCs w:val="24"/>
        </w:rPr>
        <w:t>University of Engineering and Technology Peshawar- Pakistan</w:t>
      </w:r>
    </w:p>
    <w:p w:rsidR="006B69A5" w:rsidRPr="00325C65" w:rsidRDefault="003540B4" w:rsidP="003540B4">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6B69A5" w:rsidRPr="00325C65">
        <w:rPr>
          <w:rFonts w:ascii="Times New Roman" w:hAnsi="Times New Roman" w:cs="Times New Roman"/>
          <w:sz w:val="24"/>
          <w:szCs w:val="24"/>
        </w:rPr>
        <w:t xml:space="preserve">2. </w:t>
      </w:r>
      <w:proofErr w:type="spellStart"/>
      <w:r w:rsidR="006B69A5" w:rsidRPr="00325C65">
        <w:rPr>
          <w:rFonts w:ascii="Times New Roman" w:hAnsi="Times New Roman" w:cs="Times New Roman"/>
          <w:sz w:val="24"/>
          <w:szCs w:val="24"/>
        </w:rPr>
        <w:t>Iqra</w:t>
      </w:r>
      <w:proofErr w:type="spellEnd"/>
      <w:r w:rsidR="006B69A5" w:rsidRPr="00325C65">
        <w:rPr>
          <w:rFonts w:ascii="Times New Roman" w:hAnsi="Times New Roman" w:cs="Times New Roman"/>
          <w:sz w:val="24"/>
          <w:szCs w:val="24"/>
        </w:rPr>
        <w:t xml:space="preserve"> National University Peshawar- Pakistan</w:t>
      </w:r>
    </w:p>
    <w:p w:rsidR="006B69A5" w:rsidRPr="00325C65" w:rsidRDefault="003540B4" w:rsidP="003540B4">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6B69A5" w:rsidRPr="00325C65">
        <w:rPr>
          <w:rFonts w:ascii="Times New Roman" w:hAnsi="Times New Roman" w:cs="Times New Roman"/>
          <w:sz w:val="24"/>
          <w:szCs w:val="24"/>
        </w:rPr>
        <w:t>3. University of Technology</w:t>
      </w:r>
      <w:proofErr w:type="gramEnd"/>
      <w:r w:rsidR="006B69A5" w:rsidRPr="00325C65">
        <w:rPr>
          <w:rFonts w:ascii="Times New Roman" w:hAnsi="Times New Roman" w:cs="Times New Roman"/>
          <w:sz w:val="24"/>
          <w:szCs w:val="24"/>
        </w:rPr>
        <w:t xml:space="preserve"> </w:t>
      </w:r>
      <w:proofErr w:type="spellStart"/>
      <w:r w:rsidR="006B69A5" w:rsidRPr="00325C65">
        <w:rPr>
          <w:rFonts w:ascii="Times New Roman" w:hAnsi="Times New Roman" w:cs="Times New Roman"/>
          <w:sz w:val="24"/>
          <w:szCs w:val="24"/>
        </w:rPr>
        <w:t>Noshera</w:t>
      </w:r>
      <w:proofErr w:type="spellEnd"/>
      <w:r w:rsidR="006B69A5" w:rsidRPr="00325C65">
        <w:rPr>
          <w:rFonts w:ascii="Times New Roman" w:hAnsi="Times New Roman" w:cs="Times New Roman"/>
          <w:sz w:val="24"/>
          <w:szCs w:val="24"/>
        </w:rPr>
        <w:t>-Pakistan</w:t>
      </w:r>
    </w:p>
    <w:p w:rsidR="006B69A5" w:rsidRPr="00325C65" w:rsidRDefault="006B69A5" w:rsidP="00325C65">
      <w:pPr>
        <w:jc w:val="both"/>
        <w:rPr>
          <w:rFonts w:asciiTheme="majorBidi" w:hAnsiTheme="majorBidi" w:cstheme="majorBidi"/>
          <w:sz w:val="24"/>
          <w:szCs w:val="24"/>
        </w:rPr>
        <w:sectPr w:rsidR="006B69A5" w:rsidRPr="00325C65">
          <w:pgSz w:w="12240" w:h="15840"/>
          <w:pgMar w:top="1440" w:right="1440" w:bottom="1440" w:left="1440" w:header="720" w:footer="720" w:gutter="0"/>
          <w:cols w:space="720"/>
          <w:docGrid w:linePitch="360"/>
        </w:sectPr>
      </w:pPr>
    </w:p>
    <w:p w:rsidR="006B69A5" w:rsidRPr="00325C65" w:rsidRDefault="006B69A5" w:rsidP="00325C65">
      <w:pPr>
        <w:jc w:val="both"/>
        <w:rPr>
          <w:rFonts w:asciiTheme="majorBidi" w:hAnsiTheme="majorBidi" w:cstheme="majorBidi"/>
          <w:b/>
          <w:bCs/>
          <w:sz w:val="24"/>
          <w:szCs w:val="24"/>
        </w:rPr>
      </w:pPr>
      <w:r w:rsidRPr="00325C65">
        <w:rPr>
          <w:rFonts w:asciiTheme="majorBidi" w:hAnsiTheme="majorBidi" w:cstheme="majorBidi"/>
          <w:b/>
          <w:bCs/>
          <w:sz w:val="24"/>
          <w:szCs w:val="24"/>
        </w:rPr>
        <w:lastRenderedPageBreak/>
        <w:t>Abstract:</w:t>
      </w:r>
    </w:p>
    <w:p w:rsidR="003540B4" w:rsidRDefault="006B69A5" w:rsidP="00B71B58">
      <w:pPr>
        <w:jc w:val="both"/>
        <w:rPr>
          <w:rFonts w:asciiTheme="majorBidi" w:hAnsiTheme="majorBidi" w:cstheme="majorBidi"/>
          <w:sz w:val="24"/>
          <w:szCs w:val="24"/>
        </w:rPr>
      </w:pPr>
      <w:r w:rsidRPr="00325C65">
        <w:rPr>
          <w:rFonts w:asciiTheme="majorBidi" w:hAnsiTheme="majorBidi" w:cstheme="majorBidi"/>
          <w:sz w:val="24"/>
          <w:szCs w:val="24"/>
        </w:rPr>
        <w:t>Fi</w:t>
      </w:r>
      <w:r w:rsidR="00AE2898">
        <w:rPr>
          <w:rFonts w:asciiTheme="majorBidi" w:hAnsiTheme="majorBidi" w:cstheme="majorBidi"/>
          <w:sz w:val="24"/>
          <w:szCs w:val="24"/>
        </w:rPr>
        <w:t>ber-optic communication systems</w:t>
      </w:r>
      <w:r w:rsidRPr="00325C65">
        <w:rPr>
          <w:rFonts w:asciiTheme="majorBidi" w:hAnsiTheme="majorBidi" w:cstheme="majorBidi"/>
          <w:sz w:val="24"/>
          <w:szCs w:val="24"/>
        </w:rPr>
        <w:t xml:space="preserve"> </w:t>
      </w:r>
      <w:r w:rsidR="00B71B58" w:rsidRPr="00B71B58">
        <w:rPr>
          <w:rFonts w:asciiTheme="majorBidi" w:hAnsiTheme="majorBidi" w:cstheme="majorBidi"/>
          <w:sz w:val="24"/>
          <w:szCs w:val="24"/>
        </w:rPr>
        <w:t>predominantly</w:t>
      </w:r>
      <w:r w:rsidRPr="00325C65">
        <w:rPr>
          <w:rFonts w:asciiTheme="majorBidi" w:hAnsiTheme="majorBidi" w:cstheme="majorBidi"/>
          <w:sz w:val="24"/>
          <w:szCs w:val="24"/>
        </w:rPr>
        <w:t xml:space="preserve"> when employ in the nonlinear regime, generally do not perform truly as theory would speculate. This paper researched </w:t>
      </w:r>
      <w:r w:rsidR="00481D66">
        <w:rPr>
          <w:rFonts w:asciiTheme="majorBidi" w:hAnsiTheme="majorBidi" w:cstheme="majorBidi"/>
          <w:sz w:val="24"/>
          <w:szCs w:val="24"/>
        </w:rPr>
        <w:t xml:space="preserve">the </w:t>
      </w:r>
      <w:r w:rsidRPr="00325C65">
        <w:rPr>
          <w:rFonts w:asciiTheme="majorBidi" w:hAnsiTheme="majorBidi" w:cstheme="majorBidi"/>
          <w:sz w:val="24"/>
          <w:szCs w:val="24"/>
        </w:rPr>
        <w:t>theoretical model, power budg</w:t>
      </w:r>
      <w:r w:rsidR="00AE2898">
        <w:rPr>
          <w:rFonts w:asciiTheme="majorBidi" w:hAnsiTheme="majorBidi" w:cstheme="majorBidi"/>
          <w:sz w:val="24"/>
          <w:szCs w:val="24"/>
        </w:rPr>
        <w:t xml:space="preserve">et and transmission power penalties </w:t>
      </w:r>
      <w:r w:rsidRPr="00325C65">
        <w:rPr>
          <w:rFonts w:asciiTheme="majorBidi" w:hAnsiTheme="majorBidi" w:cstheme="majorBidi"/>
          <w:sz w:val="24"/>
          <w:szCs w:val="24"/>
        </w:rPr>
        <w:t xml:space="preserve">of </w:t>
      </w:r>
      <w:r w:rsidR="00481D66">
        <w:rPr>
          <w:rFonts w:asciiTheme="majorBidi" w:hAnsiTheme="majorBidi" w:cstheme="majorBidi"/>
          <w:sz w:val="24"/>
          <w:szCs w:val="24"/>
        </w:rPr>
        <w:t xml:space="preserve">the </w:t>
      </w:r>
      <w:r w:rsidRPr="00325C65">
        <w:rPr>
          <w:rFonts w:asciiTheme="majorBidi" w:hAnsiTheme="majorBidi" w:cstheme="majorBidi"/>
          <w:sz w:val="24"/>
          <w:szCs w:val="24"/>
        </w:rPr>
        <w:t>high capacity long haul optical network</w:t>
      </w:r>
      <w:r w:rsidR="00AE2898">
        <w:rPr>
          <w:rFonts w:asciiTheme="majorBidi" w:hAnsiTheme="majorBidi" w:cstheme="majorBidi"/>
          <w:sz w:val="24"/>
          <w:szCs w:val="24"/>
        </w:rPr>
        <w:t xml:space="preserve"> under the influence of nonlinear impairments</w:t>
      </w:r>
      <w:r w:rsidRPr="00325C65">
        <w:rPr>
          <w:rFonts w:asciiTheme="majorBidi" w:hAnsiTheme="majorBidi" w:cstheme="majorBidi"/>
          <w:sz w:val="24"/>
          <w:szCs w:val="24"/>
        </w:rPr>
        <w:t xml:space="preserve">. The presume model is affirmed using important nonlinear factors like effective area, launch power, received power, refractive index and length of the fiber. The power budget and transmission performance of </w:t>
      </w:r>
      <w:r w:rsidR="00481D66">
        <w:rPr>
          <w:rFonts w:asciiTheme="majorBidi" w:hAnsiTheme="majorBidi" w:cstheme="majorBidi"/>
          <w:sz w:val="24"/>
          <w:szCs w:val="24"/>
        </w:rPr>
        <w:t xml:space="preserve">the </w:t>
      </w:r>
      <w:r w:rsidRPr="00325C65">
        <w:rPr>
          <w:rFonts w:asciiTheme="majorBidi" w:hAnsiTheme="majorBidi" w:cstheme="majorBidi"/>
          <w:sz w:val="24"/>
          <w:szCs w:val="24"/>
        </w:rPr>
        <w:t xml:space="preserve">high capacity long haul optical network are analyzed on the basis of bit error rate and optical signal noise to ratio against launch power, length of the fiber, effective area and nonlinear refractive index. The simulation results manifest significant impact of nonlinear impairments on power budget and transmission power penalties of </w:t>
      </w:r>
      <w:r w:rsidR="00481D66">
        <w:rPr>
          <w:rFonts w:asciiTheme="majorBidi" w:hAnsiTheme="majorBidi" w:cstheme="majorBidi"/>
          <w:sz w:val="24"/>
          <w:szCs w:val="24"/>
        </w:rPr>
        <w:t xml:space="preserve">the </w:t>
      </w:r>
      <w:r w:rsidRPr="00325C65">
        <w:rPr>
          <w:rFonts w:asciiTheme="majorBidi" w:hAnsiTheme="majorBidi" w:cstheme="majorBidi"/>
          <w:sz w:val="24"/>
          <w:szCs w:val="24"/>
        </w:rPr>
        <w:t>high capacity long haul optical networks</w:t>
      </w:r>
      <w:r w:rsidR="00481D66">
        <w:rPr>
          <w:rFonts w:asciiTheme="majorBidi" w:hAnsiTheme="majorBidi" w:cstheme="majorBidi"/>
          <w:sz w:val="24"/>
          <w:szCs w:val="24"/>
        </w:rPr>
        <w:t>.</w:t>
      </w:r>
    </w:p>
    <w:p w:rsidR="00063361" w:rsidRDefault="009C40B5" w:rsidP="00063361">
      <w:pPr>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62336" behindDoc="0" locked="0" layoutInCell="1" allowOverlap="1" wp14:anchorId="424B248C" wp14:editId="57C5D990">
                <wp:simplePos x="0" y="0"/>
                <wp:positionH relativeFrom="column">
                  <wp:posOffset>-152400</wp:posOffset>
                </wp:positionH>
                <wp:positionV relativeFrom="paragraph">
                  <wp:posOffset>817880</wp:posOffset>
                </wp:positionV>
                <wp:extent cx="280987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2809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2pt,64.4pt" to="209.25pt,6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" strokecolor="black [3040]"/>
            </w:pict>
          </mc:Fallback>
        </mc:AlternateContent>
      </w:r>
      <w:r w:rsidR="003540B4" w:rsidRPr="003540B4">
        <w:rPr>
          <w:rFonts w:asciiTheme="majorBidi" w:hAnsiTheme="majorBidi" w:cstheme="majorBidi"/>
          <w:b/>
          <w:bCs/>
          <w:sz w:val="24"/>
          <w:szCs w:val="24"/>
        </w:rPr>
        <w:t>Keywords</w:t>
      </w:r>
      <w:r w:rsidR="003540B4">
        <w:rPr>
          <w:rFonts w:asciiTheme="majorBidi" w:hAnsiTheme="majorBidi" w:cstheme="majorBidi"/>
          <w:sz w:val="24"/>
          <w:szCs w:val="24"/>
        </w:rPr>
        <w:t xml:space="preserve">: Long haul Optical Networks, Power Budget, Power Penalties, Nonlinear </w:t>
      </w:r>
      <w:r>
        <w:rPr>
          <w:rFonts w:asciiTheme="majorBidi" w:hAnsiTheme="majorBidi" w:cstheme="majorBidi"/>
          <w:sz w:val="24"/>
          <w:szCs w:val="24"/>
        </w:rPr>
        <w:t>Impairments and Bit Error Rate (BER) and Optic</w:t>
      </w:r>
      <w:r w:rsidR="0028483F">
        <w:rPr>
          <w:rFonts w:asciiTheme="majorBidi" w:hAnsiTheme="majorBidi" w:cstheme="majorBidi"/>
          <w:sz w:val="24"/>
          <w:szCs w:val="24"/>
        </w:rPr>
        <w:t>al Sig</w:t>
      </w:r>
      <w:r w:rsidR="006C06AD">
        <w:rPr>
          <w:rFonts w:asciiTheme="majorBidi" w:hAnsiTheme="majorBidi" w:cstheme="majorBidi"/>
          <w:sz w:val="24"/>
          <w:szCs w:val="24"/>
        </w:rPr>
        <w:t>nal to Noise Rati</w:t>
      </w:r>
      <w:r w:rsidR="00063361">
        <w:rPr>
          <w:rFonts w:asciiTheme="majorBidi" w:hAnsiTheme="majorBidi" w:cstheme="majorBidi"/>
          <w:sz w:val="24"/>
          <w:szCs w:val="24"/>
        </w:rPr>
        <w:t>o (OSNR).</w:t>
      </w:r>
    </w:p>
    <w:p w:rsidR="009C40B5" w:rsidRPr="00063361" w:rsidRDefault="009C40B5" w:rsidP="00063361">
      <w:pPr>
        <w:rPr>
          <w:rFonts w:asciiTheme="majorBidi" w:hAnsiTheme="majorBidi" w:cstheme="majorBidi"/>
          <w:sz w:val="20"/>
          <w:szCs w:val="20"/>
        </w:rPr>
      </w:pPr>
      <w:r w:rsidRPr="00063361">
        <w:rPr>
          <w:rFonts w:asciiTheme="majorBidi" w:hAnsiTheme="majorBidi" w:cstheme="majorBidi"/>
          <w:sz w:val="20"/>
          <w:szCs w:val="20"/>
        </w:rPr>
        <w:t xml:space="preserve">Corresponding </w:t>
      </w:r>
      <w:proofErr w:type="spellStart"/>
      <w:r w:rsidRPr="00063361">
        <w:rPr>
          <w:rFonts w:asciiTheme="majorBidi" w:hAnsiTheme="majorBidi" w:cstheme="majorBidi"/>
          <w:sz w:val="20"/>
          <w:szCs w:val="20"/>
        </w:rPr>
        <w:t>Author:</w:t>
      </w:r>
      <w:r w:rsidR="00200518">
        <w:rPr>
          <w:rFonts w:asciiTheme="majorBidi" w:hAnsiTheme="majorBidi" w:cstheme="majorBidi"/>
          <w:sz w:val="20"/>
          <w:szCs w:val="20"/>
        </w:rPr>
        <w:t>y.khan@uetpeshawar.edu.pk</w:t>
      </w:r>
      <w:proofErr w:type="spellEnd"/>
    </w:p>
    <w:p w:rsidR="009C40B5" w:rsidRPr="00325C65" w:rsidRDefault="009C40B5" w:rsidP="009C40B5">
      <w:pPr>
        <w:jc w:val="both"/>
        <w:rPr>
          <w:rFonts w:asciiTheme="majorBidi" w:hAnsiTheme="majorBidi" w:cstheme="majorBidi"/>
          <w:sz w:val="24"/>
          <w:szCs w:val="24"/>
        </w:rPr>
      </w:pPr>
    </w:p>
    <w:p w:rsidR="006B69A5" w:rsidRPr="00325C65" w:rsidRDefault="006B69A5" w:rsidP="00325C65">
      <w:pPr>
        <w:pStyle w:val="ListParagraph"/>
        <w:numPr>
          <w:ilvl w:val="0"/>
          <w:numId w:val="2"/>
        </w:numPr>
        <w:jc w:val="both"/>
        <w:rPr>
          <w:rFonts w:asciiTheme="majorBidi" w:hAnsiTheme="majorBidi" w:cstheme="majorBidi"/>
          <w:b/>
          <w:bCs/>
          <w:sz w:val="24"/>
          <w:szCs w:val="24"/>
        </w:rPr>
      </w:pPr>
      <w:r w:rsidRPr="00325C65">
        <w:rPr>
          <w:rFonts w:asciiTheme="majorBidi" w:hAnsiTheme="majorBidi" w:cstheme="majorBidi"/>
          <w:b/>
          <w:bCs/>
          <w:sz w:val="24"/>
          <w:szCs w:val="24"/>
        </w:rPr>
        <w:t>Introduction:</w:t>
      </w:r>
    </w:p>
    <w:p w:rsidR="006B69A5" w:rsidRPr="00325C65" w:rsidRDefault="006B69A5" w:rsidP="00215AC3">
      <w:pPr>
        <w:jc w:val="both"/>
        <w:rPr>
          <w:rFonts w:asciiTheme="majorBidi" w:hAnsiTheme="majorBidi" w:cstheme="majorBidi"/>
          <w:sz w:val="24"/>
          <w:szCs w:val="24"/>
        </w:rPr>
      </w:pPr>
      <w:r w:rsidRPr="00325C65">
        <w:rPr>
          <w:rFonts w:asciiTheme="majorBidi" w:hAnsiTheme="majorBidi" w:cstheme="majorBidi"/>
          <w:sz w:val="24"/>
          <w:szCs w:val="24"/>
        </w:rPr>
        <w:t>In recent times, the demand of multimedia traffic with high capacity and long-range transmission has increased. Optical fiber communication technology is one of the key source which can be used to support the high-capacity, large traffic, long-distance transmission and high data</w:t>
      </w:r>
      <w:r w:rsidRPr="00325C65">
        <w:rPr>
          <w:rFonts w:asciiTheme="majorBidi" w:hAnsiTheme="majorBidi" w:cstheme="majorBidi"/>
          <w:sz w:val="24"/>
          <w:szCs w:val="24"/>
        </w:rPr>
        <w:br/>
        <w:t xml:space="preserve">rate due to less weight, low cost, normal size, and better latency rate. Moreover, a fiber can carry a large number of channels with better efficiency. However, if a system is designed to support high capacity and long-haul communication, due to some noises </w:t>
      </w:r>
      <w:r w:rsidR="00215AC3">
        <w:rPr>
          <w:rFonts w:asciiTheme="majorBidi" w:hAnsiTheme="majorBidi" w:cstheme="majorBidi"/>
          <w:sz w:val="24"/>
          <w:szCs w:val="24"/>
        </w:rPr>
        <w:t>of nonlinearity it will degrade</w:t>
      </w:r>
      <w:r w:rsidRPr="00325C65">
        <w:rPr>
          <w:rFonts w:asciiTheme="majorBidi" w:hAnsiTheme="majorBidi" w:cstheme="majorBidi"/>
          <w:sz w:val="24"/>
          <w:szCs w:val="24"/>
        </w:rPr>
        <w:t xml:space="preserve"> the overall efficiency of the optical fiber communication network. Such losses of the transmission sy</w:t>
      </w:r>
      <w:r w:rsidR="00063361">
        <w:rPr>
          <w:rFonts w:asciiTheme="majorBidi" w:hAnsiTheme="majorBidi" w:cstheme="majorBidi"/>
          <w:sz w:val="24"/>
          <w:szCs w:val="24"/>
        </w:rPr>
        <w:t>stem are known as nonlinear impairments</w:t>
      </w:r>
      <w:r w:rsidRPr="00325C65">
        <w:rPr>
          <w:rFonts w:asciiTheme="majorBidi" w:hAnsiTheme="majorBidi" w:cstheme="majorBidi"/>
          <w:sz w:val="24"/>
          <w:szCs w:val="24"/>
        </w:rPr>
        <w:t xml:space="preserve"> [1, 2, </w:t>
      </w:r>
      <w:proofErr w:type="gramStart"/>
      <w:r w:rsidRPr="00325C65">
        <w:rPr>
          <w:rFonts w:asciiTheme="majorBidi" w:hAnsiTheme="majorBidi" w:cstheme="majorBidi"/>
          <w:sz w:val="24"/>
          <w:szCs w:val="24"/>
        </w:rPr>
        <w:t>3</w:t>
      </w:r>
      <w:proofErr w:type="gramEnd"/>
      <w:r w:rsidRPr="00325C65">
        <w:rPr>
          <w:rFonts w:asciiTheme="majorBidi" w:hAnsiTheme="majorBidi" w:cstheme="majorBidi"/>
          <w:sz w:val="24"/>
          <w:szCs w:val="24"/>
        </w:rPr>
        <w:t xml:space="preserve">]. Hence, in modern communication systems the issue of nonlinearity remains the main objective that could improve the performances of the optical networks. Without suppression of the nonlinearity, transmission distance and capacity cannot be increased. There are two main types of nonlinear impairments – the Kerr effect and the inelastic scattering. The first type of nonlinear impairments consists </w:t>
      </w:r>
      <w:r w:rsidRPr="00325C65">
        <w:rPr>
          <w:rFonts w:asciiTheme="majorBidi" w:hAnsiTheme="majorBidi" w:cstheme="majorBidi"/>
          <w:sz w:val="24"/>
          <w:szCs w:val="24"/>
        </w:rPr>
        <w:lastRenderedPageBreak/>
        <w:t>of self-phase modulation [4], cross-phase modulation [5], cross-polarization modulation [6] and four waves maxing (FWM) [8] while the second type of nonlinear impairments consists</w:t>
      </w:r>
      <w:r w:rsidRPr="00325C65">
        <w:rPr>
          <w:rFonts w:asciiTheme="majorBidi" w:hAnsiTheme="majorBidi" w:cstheme="majorBidi"/>
          <w:sz w:val="24"/>
          <w:szCs w:val="24"/>
        </w:rPr>
        <w:br/>
        <w:t>of stimulated Raman scattering and stimulated Brillion scattering in which part of the optical wave power is absorbed by the optical medium [9]. These types of nonlinear effects can be neglected because they manifest only at input powers higher than the typical values used in</w:t>
      </w:r>
      <w:r w:rsidRPr="00325C65">
        <w:rPr>
          <w:rFonts w:asciiTheme="majorBidi" w:hAnsiTheme="majorBidi" w:cstheme="majorBidi"/>
          <w:sz w:val="24"/>
          <w:szCs w:val="24"/>
        </w:rPr>
        <w:br/>
        <w:t>optical communication systems.</w:t>
      </w:r>
    </w:p>
    <w:p w:rsidR="006B69A5" w:rsidRPr="00325C65" w:rsidRDefault="006B69A5" w:rsidP="00325C65">
      <w:pPr>
        <w:jc w:val="both"/>
        <w:rPr>
          <w:rFonts w:asciiTheme="majorBidi" w:hAnsiTheme="majorBidi" w:cstheme="majorBidi"/>
          <w:sz w:val="24"/>
          <w:szCs w:val="24"/>
          <w:shd w:val="clear" w:color="auto" w:fill="FFFFFF"/>
        </w:rPr>
      </w:pPr>
      <w:r w:rsidRPr="00325C65">
        <w:rPr>
          <w:rFonts w:asciiTheme="majorBidi" w:hAnsiTheme="majorBidi" w:cstheme="majorBidi"/>
          <w:sz w:val="24"/>
          <w:szCs w:val="24"/>
        </w:rPr>
        <w:t xml:space="preserve">The proposed network is further optimized to improve power budget therefor supporting more bandwidth and transmission range. </w:t>
      </w:r>
      <w:r w:rsidR="003540B4">
        <w:rPr>
          <w:rFonts w:asciiTheme="majorBidi" w:hAnsiTheme="majorBidi" w:cstheme="majorBidi"/>
          <w:sz w:val="24"/>
          <w:szCs w:val="24"/>
          <w:shd w:val="clear" w:color="auto" w:fill="FFFFFF"/>
        </w:rPr>
        <w:t xml:space="preserve">The optical power budget in </w:t>
      </w:r>
      <w:r w:rsidRPr="00325C65">
        <w:rPr>
          <w:rFonts w:asciiTheme="majorBidi" w:hAnsiTheme="majorBidi" w:cstheme="majorBidi"/>
          <w:sz w:val="24"/>
          <w:szCs w:val="24"/>
          <w:shd w:val="clear" w:color="auto" w:fill="FFFFFF"/>
        </w:rPr>
        <w:t>a </w:t>
      </w:r>
      <w:hyperlink r:id="rId8" w:tooltip="Fiber-optic communication" w:history="1">
        <w:r w:rsidRPr="00325C65">
          <w:rPr>
            <w:rStyle w:val="Hyperlink"/>
            <w:rFonts w:asciiTheme="majorBidi" w:hAnsiTheme="majorBidi" w:cstheme="majorBidi"/>
            <w:color w:val="auto"/>
            <w:sz w:val="24"/>
            <w:szCs w:val="24"/>
            <w:u w:val="none"/>
            <w:shd w:val="clear" w:color="auto" w:fill="FFFFFF"/>
          </w:rPr>
          <w:t>fiber-optic communication</w:t>
        </w:r>
      </w:hyperlink>
      <w:r w:rsidRPr="00325C65">
        <w:rPr>
          <w:rFonts w:asciiTheme="majorBidi" w:hAnsiTheme="majorBidi" w:cstheme="majorBidi"/>
          <w:sz w:val="24"/>
          <w:szCs w:val="24"/>
          <w:shd w:val="clear" w:color="auto" w:fill="FFFFFF"/>
        </w:rPr>
        <w:t> </w:t>
      </w:r>
      <w:hyperlink r:id="rId9" w:tooltip="Data link" w:history="1">
        <w:r w:rsidRPr="00325C65">
          <w:rPr>
            <w:rStyle w:val="Hyperlink"/>
            <w:rFonts w:asciiTheme="majorBidi" w:hAnsiTheme="majorBidi" w:cstheme="majorBidi"/>
            <w:color w:val="auto"/>
            <w:sz w:val="24"/>
            <w:szCs w:val="24"/>
            <w:u w:val="none"/>
            <w:shd w:val="clear" w:color="auto" w:fill="FFFFFF"/>
          </w:rPr>
          <w:t>link</w:t>
        </w:r>
      </w:hyperlink>
      <w:r w:rsidRPr="00325C65">
        <w:rPr>
          <w:rFonts w:asciiTheme="majorBidi" w:hAnsiTheme="majorBidi" w:cstheme="majorBidi"/>
          <w:sz w:val="24"/>
          <w:szCs w:val="24"/>
          <w:shd w:val="clear" w:color="auto" w:fill="FFFFFF"/>
        </w:rPr>
        <w:t> is the allocation of available optical </w:t>
      </w:r>
      <w:hyperlink r:id="rId10" w:tooltip="Power (physics)" w:history="1">
        <w:r w:rsidRPr="00325C65">
          <w:rPr>
            <w:rStyle w:val="Hyperlink"/>
            <w:rFonts w:asciiTheme="majorBidi" w:hAnsiTheme="majorBidi" w:cstheme="majorBidi"/>
            <w:color w:val="auto"/>
            <w:sz w:val="24"/>
            <w:szCs w:val="24"/>
            <w:u w:val="none"/>
            <w:shd w:val="clear" w:color="auto" w:fill="FFFFFF"/>
          </w:rPr>
          <w:t>power</w:t>
        </w:r>
      </w:hyperlink>
      <w:r w:rsidRPr="00325C65">
        <w:rPr>
          <w:rFonts w:asciiTheme="majorBidi" w:hAnsiTheme="majorBidi" w:cstheme="majorBidi"/>
          <w:sz w:val="24"/>
          <w:szCs w:val="24"/>
          <w:shd w:val="clear" w:color="auto" w:fill="FFFFFF"/>
        </w:rPr>
        <w:t> (launched into a given fiber by a given source) among various loss-producing mechanisms such as launch </w:t>
      </w:r>
      <w:hyperlink r:id="rId11" w:tooltip="Coupling loss" w:history="1">
        <w:r w:rsidRPr="00325C65">
          <w:rPr>
            <w:rStyle w:val="Hyperlink"/>
            <w:rFonts w:asciiTheme="majorBidi" w:hAnsiTheme="majorBidi" w:cstheme="majorBidi"/>
            <w:color w:val="auto"/>
            <w:sz w:val="24"/>
            <w:szCs w:val="24"/>
            <w:u w:val="none"/>
            <w:shd w:val="clear" w:color="auto" w:fill="FFFFFF"/>
          </w:rPr>
          <w:t>coupling loss</w:t>
        </w:r>
      </w:hyperlink>
      <w:r w:rsidRPr="00325C65">
        <w:rPr>
          <w:rFonts w:asciiTheme="majorBidi" w:hAnsiTheme="majorBidi" w:cstheme="majorBidi"/>
          <w:sz w:val="24"/>
          <w:szCs w:val="24"/>
          <w:shd w:val="clear" w:color="auto" w:fill="FFFFFF"/>
        </w:rPr>
        <w:t>, fiber </w:t>
      </w:r>
      <w:hyperlink r:id="rId12" w:tooltip="Attenuation (electromagnetic radiation)" w:history="1">
        <w:r w:rsidRPr="00325C65">
          <w:rPr>
            <w:rStyle w:val="Hyperlink"/>
            <w:rFonts w:asciiTheme="majorBidi" w:hAnsiTheme="majorBidi" w:cstheme="majorBidi"/>
            <w:color w:val="auto"/>
            <w:sz w:val="24"/>
            <w:szCs w:val="24"/>
            <w:u w:val="none"/>
            <w:shd w:val="clear" w:color="auto" w:fill="FFFFFF"/>
          </w:rPr>
          <w:t>attenuation</w:t>
        </w:r>
      </w:hyperlink>
      <w:r w:rsidRPr="00325C65">
        <w:rPr>
          <w:rFonts w:asciiTheme="majorBidi" w:hAnsiTheme="majorBidi" w:cstheme="majorBidi"/>
          <w:sz w:val="24"/>
          <w:szCs w:val="24"/>
          <w:shd w:val="clear" w:color="auto" w:fill="FFFFFF"/>
        </w:rPr>
        <w:t>, splice losses, and </w:t>
      </w:r>
      <w:hyperlink r:id="rId13" w:tooltip="Fiber-optic connector" w:history="1">
        <w:r w:rsidRPr="00325C65">
          <w:rPr>
            <w:rStyle w:val="Hyperlink"/>
            <w:rFonts w:asciiTheme="majorBidi" w:hAnsiTheme="majorBidi" w:cstheme="majorBidi"/>
            <w:color w:val="auto"/>
            <w:sz w:val="24"/>
            <w:szCs w:val="24"/>
            <w:u w:val="none"/>
            <w:shd w:val="clear" w:color="auto" w:fill="FFFFFF"/>
          </w:rPr>
          <w:t>connector</w:t>
        </w:r>
      </w:hyperlink>
      <w:r w:rsidRPr="00325C65">
        <w:rPr>
          <w:rFonts w:asciiTheme="majorBidi" w:hAnsiTheme="majorBidi" w:cstheme="majorBidi"/>
          <w:sz w:val="24"/>
          <w:szCs w:val="24"/>
          <w:shd w:val="clear" w:color="auto" w:fill="FFFFFF"/>
        </w:rPr>
        <w:t> losses, in order to ensure that adequate </w:t>
      </w:r>
      <w:hyperlink r:id="rId14" w:tooltip="Signalling (telecommunication)" w:history="1">
        <w:r w:rsidRPr="00325C65">
          <w:rPr>
            <w:rStyle w:val="Hyperlink"/>
            <w:rFonts w:asciiTheme="majorBidi" w:hAnsiTheme="majorBidi" w:cstheme="majorBidi"/>
            <w:color w:val="auto"/>
            <w:sz w:val="24"/>
            <w:szCs w:val="24"/>
            <w:u w:val="none"/>
            <w:shd w:val="clear" w:color="auto" w:fill="FFFFFF"/>
          </w:rPr>
          <w:t>signal</w:t>
        </w:r>
      </w:hyperlink>
      <w:r w:rsidRPr="00325C65">
        <w:rPr>
          <w:rFonts w:asciiTheme="majorBidi" w:hAnsiTheme="majorBidi" w:cstheme="majorBidi"/>
          <w:sz w:val="24"/>
          <w:szCs w:val="24"/>
          <w:shd w:val="clear" w:color="auto" w:fill="FFFFFF"/>
        </w:rPr>
        <w:t> strength (optical power) is available at the receiver. In optical power budget attenuation is specified in </w:t>
      </w:r>
      <w:hyperlink r:id="rId15" w:tooltip="Decibel" w:history="1">
        <w:r w:rsidRPr="00325C65">
          <w:rPr>
            <w:rStyle w:val="Hyperlink"/>
            <w:rFonts w:asciiTheme="majorBidi" w:hAnsiTheme="majorBidi" w:cstheme="majorBidi"/>
            <w:color w:val="auto"/>
            <w:sz w:val="24"/>
            <w:szCs w:val="24"/>
            <w:u w:val="none"/>
            <w:shd w:val="clear" w:color="auto" w:fill="FFFFFF"/>
          </w:rPr>
          <w:t>decibel</w:t>
        </w:r>
      </w:hyperlink>
      <w:r w:rsidRPr="00325C65">
        <w:rPr>
          <w:rFonts w:asciiTheme="majorBidi" w:hAnsiTheme="majorBidi" w:cstheme="majorBidi"/>
          <w:sz w:val="24"/>
          <w:szCs w:val="24"/>
          <w:shd w:val="clear" w:color="auto" w:fill="FFFFFF"/>
        </w:rPr>
        <w:t> (dB) and optical power in </w:t>
      </w:r>
      <w:proofErr w:type="spellStart"/>
      <w:r w:rsidR="00C10BEF">
        <w:fldChar w:fldCharType="begin"/>
      </w:r>
      <w:r w:rsidR="00C10BEF">
        <w:instrText xml:space="preserve"> HYPERLINK "https://en.wikipedia.org/wiki/DBm" \o "DBm" </w:instrText>
      </w:r>
      <w:r w:rsidR="00C10BEF">
        <w:fldChar w:fldCharType="separate"/>
      </w:r>
      <w:r w:rsidRPr="00325C65">
        <w:rPr>
          <w:rStyle w:val="Hyperlink"/>
          <w:rFonts w:asciiTheme="majorBidi" w:hAnsiTheme="majorBidi" w:cstheme="majorBidi"/>
          <w:color w:val="auto"/>
          <w:sz w:val="24"/>
          <w:szCs w:val="24"/>
          <w:u w:val="none"/>
          <w:shd w:val="clear" w:color="auto" w:fill="FFFFFF"/>
        </w:rPr>
        <w:t>dBm</w:t>
      </w:r>
      <w:proofErr w:type="spellEnd"/>
      <w:r w:rsidR="00C10BEF">
        <w:rPr>
          <w:rStyle w:val="Hyperlink"/>
          <w:rFonts w:asciiTheme="majorBidi" w:hAnsiTheme="majorBidi" w:cstheme="majorBidi"/>
          <w:color w:val="auto"/>
          <w:sz w:val="24"/>
          <w:szCs w:val="24"/>
          <w:u w:val="none"/>
          <w:shd w:val="clear" w:color="auto" w:fill="FFFFFF"/>
        </w:rPr>
        <w:fldChar w:fldCharType="end"/>
      </w:r>
      <w:r w:rsidRPr="00325C65">
        <w:rPr>
          <w:rFonts w:asciiTheme="majorBidi" w:hAnsiTheme="majorBidi" w:cstheme="majorBidi"/>
          <w:sz w:val="24"/>
          <w:szCs w:val="24"/>
          <w:shd w:val="clear" w:color="auto" w:fill="FFFFFF"/>
        </w:rPr>
        <w:t>. All loses from source to detector comprise the total loss (</w:t>
      </w:r>
      <w:proofErr w:type="spellStart"/>
      <w:r w:rsidRPr="00325C65">
        <w:rPr>
          <w:rFonts w:asciiTheme="majorBidi" w:hAnsiTheme="majorBidi" w:cstheme="majorBidi"/>
          <w:sz w:val="24"/>
          <w:szCs w:val="24"/>
          <w:shd w:val="clear" w:color="auto" w:fill="FFFFFF"/>
        </w:rPr>
        <w:t>Pt</w:t>
      </w:r>
      <w:proofErr w:type="spellEnd"/>
      <w:r w:rsidRPr="00325C65">
        <w:rPr>
          <w:rFonts w:asciiTheme="majorBidi" w:hAnsiTheme="majorBidi" w:cstheme="majorBidi"/>
          <w:sz w:val="24"/>
          <w:szCs w:val="24"/>
          <w:shd w:val="clear" w:color="auto" w:fill="FFFFFF"/>
        </w:rPr>
        <w:t xml:space="preserve">) in system with addition link power margin consider the losses due to component aging and temperature fluctuations. Usually a link margin of 5-8dB is considered while estimating link power budget [10-11].  </w:t>
      </w:r>
    </w:p>
    <w:p w:rsidR="006B69A5" w:rsidRPr="00325C65" w:rsidRDefault="006B69A5" w:rsidP="00325C65">
      <w:pPr>
        <w:jc w:val="both"/>
        <w:rPr>
          <w:rFonts w:asciiTheme="majorBidi" w:hAnsiTheme="majorBidi" w:cstheme="majorBidi"/>
          <w:sz w:val="24"/>
          <w:szCs w:val="24"/>
        </w:rPr>
      </w:pPr>
      <w:r w:rsidRPr="00325C65">
        <w:rPr>
          <w:rFonts w:asciiTheme="majorBidi" w:hAnsiTheme="majorBidi" w:cstheme="majorBidi"/>
          <w:sz w:val="24"/>
          <w:szCs w:val="24"/>
        </w:rPr>
        <w:t>A number of analyses are done up till now by researchers to maintain the system</w:t>
      </w:r>
      <w:r w:rsidRPr="00325C65">
        <w:rPr>
          <w:rFonts w:asciiTheme="majorBidi" w:hAnsiTheme="majorBidi" w:cstheme="majorBidi"/>
          <w:sz w:val="24"/>
          <w:szCs w:val="24"/>
        </w:rPr>
        <w:br/>
        <w:t xml:space="preserve">performance including nonlinear effects in system network. One of them is the digital </w:t>
      </w:r>
      <w:r w:rsidRPr="00325C65">
        <w:rPr>
          <w:rFonts w:asciiTheme="majorBidi" w:hAnsiTheme="majorBidi" w:cstheme="majorBidi"/>
          <w:sz w:val="24"/>
          <w:szCs w:val="24"/>
        </w:rPr>
        <w:lastRenderedPageBreak/>
        <w:t xml:space="preserve">subcarrier multiplexed (SCM) signals for a single channel discussed by [12]. The second way is nonlinear signal-to-noise interaction which is investigated using first-order </w:t>
      </w:r>
      <w:proofErr w:type="spellStart"/>
      <w:r w:rsidRPr="00325C65">
        <w:rPr>
          <w:rFonts w:asciiTheme="majorBidi" w:hAnsiTheme="majorBidi" w:cstheme="majorBidi"/>
          <w:sz w:val="24"/>
          <w:szCs w:val="24"/>
        </w:rPr>
        <w:t>perturbative</w:t>
      </w:r>
      <w:proofErr w:type="spellEnd"/>
      <w:r w:rsidRPr="00325C65">
        <w:rPr>
          <w:rFonts w:asciiTheme="majorBidi" w:hAnsiTheme="majorBidi" w:cstheme="majorBidi"/>
          <w:sz w:val="24"/>
          <w:szCs w:val="24"/>
        </w:rPr>
        <w:t xml:space="preserve"> description of</w:t>
      </w:r>
      <w:r w:rsidRPr="00325C65">
        <w:rPr>
          <w:rFonts w:asciiTheme="majorBidi" w:hAnsiTheme="majorBidi" w:cstheme="majorBidi"/>
          <w:sz w:val="24"/>
          <w:szCs w:val="24"/>
        </w:rPr>
        <w:br/>
        <w:t>digital back-propagation mentioned in [13]. The third approach is using direct detection technique to investigate the effect of optical fiber communication nonlinearity on the power budget [14]. The fourth technique is nonlinear compensation using Fourier transform framework presented by [15, 16]. Another proposed model worked on nonlinearity using phase noise tracking algorithm discussed in [17].</w:t>
      </w:r>
      <w:r w:rsidRPr="00325C65">
        <w:rPr>
          <w:rFonts w:asciiTheme="majorBidi" w:hAnsiTheme="majorBidi" w:cstheme="majorBidi"/>
          <w:sz w:val="24"/>
          <w:szCs w:val="24"/>
          <w:shd w:val="clear" w:color="auto" w:fill="FFFFFF"/>
        </w:rPr>
        <w:t xml:space="preserve">  </w:t>
      </w:r>
      <w:r w:rsidRPr="00325C65">
        <w:rPr>
          <w:rFonts w:asciiTheme="majorBidi" w:hAnsiTheme="majorBidi" w:cstheme="majorBidi"/>
          <w:sz w:val="24"/>
          <w:szCs w:val="24"/>
        </w:rPr>
        <w:t xml:space="preserve">All these above-mentioned ways still have a number of challenges and limitations in term of complexity and system cost. Therefore, a constructive design of long-haul communication setup is required. This paper investigates the theoretical and simulation model of key nonlinear factors such as effective area, launch power, received power, nonlinear refractive </w:t>
      </w:r>
      <w:r w:rsidR="00CF7611" w:rsidRPr="00325C65">
        <w:rPr>
          <w:rFonts w:asciiTheme="majorBidi" w:hAnsiTheme="majorBidi" w:cstheme="majorBidi"/>
          <w:sz w:val="24"/>
          <w:szCs w:val="24"/>
        </w:rPr>
        <w:t>index and</w:t>
      </w:r>
      <w:r w:rsidRPr="00325C65">
        <w:rPr>
          <w:rFonts w:asciiTheme="majorBidi" w:hAnsiTheme="majorBidi" w:cstheme="majorBidi"/>
          <w:sz w:val="24"/>
          <w:szCs w:val="24"/>
        </w:rPr>
        <w:t xml:space="preserve"> fiber length</w:t>
      </w:r>
      <w:r w:rsidR="009D4195">
        <w:rPr>
          <w:rFonts w:asciiTheme="majorBidi" w:hAnsiTheme="majorBidi" w:cstheme="majorBidi"/>
          <w:sz w:val="24"/>
          <w:szCs w:val="24"/>
        </w:rPr>
        <w:t>. The</w:t>
      </w:r>
      <w:r w:rsidR="00CF7611">
        <w:rPr>
          <w:rFonts w:asciiTheme="majorBidi" w:hAnsiTheme="majorBidi" w:cstheme="majorBidi"/>
          <w:sz w:val="24"/>
          <w:szCs w:val="24"/>
        </w:rPr>
        <w:t xml:space="preserve"> </w:t>
      </w:r>
      <w:r w:rsidRPr="00325C65">
        <w:rPr>
          <w:rFonts w:asciiTheme="majorBidi" w:hAnsiTheme="majorBidi" w:cstheme="majorBidi"/>
          <w:sz w:val="24"/>
          <w:szCs w:val="24"/>
        </w:rPr>
        <w:t>impact</w:t>
      </w:r>
      <w:r w:rsidR="00CF7611">
        <w:rPr>
          <w:rFonts w:asciiTheme="majorBidi" w:hAnsiTheme="majorBidi" w:cstheme="majorBidi"/>
          <w:sz w:val="24"/>
          <w:szCs w:val="24"/>
        </w:rPr>
        <w:t xml:space="preserve"> of nonlinear</w:t>
      </w:r>
      <w:r w:rsidR="009D4195">
        <w:rPr>
          <w:rFonts w:asciiTheme="majorBidi" w:hAnsiTheme="majorBidi" w:cstheme="majorBidi"/>
          <w:sz w:val="24"/>
          <w:szCs w:val="24"/>
        </w:rPr>
        <w:t xml:space="preserve"> impairments</w:t>
      </w:r>
      <w:r w:rsidRPr="00325C65">
        <w:rPr>
          <w:rFonts w:asciiTheme="majorBidi" w:hAnsiTheme="majorBidi" w:cstheme="majorBidi"/>
          <w:sz w:val="24"/>
          <w:szCs w:val="24"/>
        </w:rPr>
        <w:t xml:space="preserve"> on the Power budg</w:t>
      </w:r>
      <w:r w:rsidR="009D4195">
        <w:rPr>
          <w:rFonts w:asciiTheme="majorBidi" w:hAnsiTheme="majorBidi" w:cstheme="majorBidi"/>
          <w:sz w:val="24"/>
          <w:szCs w:val="24"/>
        </w:rPr>
        <w:t>et and transmission power penalties</w:t>
      </w:r>
      <w:r w:rsidRPr="00325C65">
        <w:rPr>
          <w:rFonts w:asciiTheme="majorBidi" w:hAnsiTheme="majorBidi" w:cstheme="majorBidi"/>
          <w:sz w:val="24"/>
          <w:szCs w:val="24"/>
        </w:rPr>
        <w:t xml:space="preserve"> of the high-capacity long-haul optica</w:t>
      </w:r>
      <w:r w:rsidR="009D4195">
        <w:rPr>
          <w:rFonts w:asciiTheme="majorBidi" w:hAnsiTheme="majorBidi" w:cstheme="majorBidi"/>
          <w:sz w:val="24"/>
          <w:szCs w:val="24"/>
        </w:rPr>
        <w:t>l network is the novel aspect of this research</w:t>
      </w:r>
      <w:proofErr w:type="gramStart"/>
      <w:r w:rsidR="009D4195">
        <w:rPr>
          <w:rFonts w:asciiTheme="majorBidi" w:hAnsiTheme="majorBidi" w:cstheme="majorBidi"/>
          <w:sz w:val="24"/>
          <w:szCs w:val="24"/>
        </w:rPr>
        <w:t>..</w:t>
      </w:r>
      <w:proofErr w:type="gramEnd"/>
      <w:r w:rsidR="009D4195">
        <w:rPr>
          <w:rFonts w:asciiTheme="majorBidi" w:hAnsiTheme="majorBidi" w:cstheme="majorBidi"/>
          <w:sz w:val="24"/>
          <w:szCs w:val="24"/>
        </w:rPr>
        <w:t xml:space="preserve"> The analysis is</w:t>
      </w:r>
      <w:r w:rsidRPr="00325C65">
        <w:rPr>
          <w:rFonts w:asciiTheme="majorBidi" w:hAnsiTheme="majorBidi" w:cstheme="majorBidi"/>
          <w:sz w:val="24"/>
          <w:szCs w:val="24"/>
        </w:rPr>
        <w:t xml:space="preserve"> carried out using key parameters of bit error rate (BER) and optical signal-to-noise ratio (SNR).The rest of the paper is organized as follows. Section 2 describes the mathematical model of the proposed scheme. Section 3 mentions the network architecture and simulation study of the proposed structure. Section 4 demonstrates the results and discussion while Section 5 concludes the findings. </w:t>
      </w:r>
    </w:p>
    <w:p w:rsidR="00CF7611" w:rsidRDefault="00CF7611" w:rsidP="00325C65">
      <w:pPr>
        <w:spacing w:line="360" w:lineRule="auto"/>
        <w:jc w:val="both"/>
        <w:rPr>
          <w:rFonts w:asciiTheme="majorBidi" w:hAnsiTheme="majorBidi" w:cstheme="majorBidi"/>
          <w:b/>
          <w:sz w:val="24"/>
          <w:szCs w:val="24"/>
        </w:rPr>
      </w:pPr>
    </w:p>
    <w:p w:rsidR="006B69A5" w:rsidRPr="00325C65" w:rsidRDefault="006B69A5" w:rsidP="00325C65">
      <w:pPr>
        <w:spacing w:line="360" w:lineRule="auto"/>
        <w:jc w:val="both"/>
        <w:rPr>
          <w:rFonts w:asciiTheme="majorBidi" w:hAnsiTheme="majorBidi" w:cstheme="majorBidi"/>
          <w:b/>
          <w:sz w:val="24"/>
          <w:szCs w:val="24"/>
        </w:rPr>
      </w:pPr>
      <w:r w:rsidRPr="00325C65">
        <w:rPr>
          <w:rFonts w:asciiTheme="majorBidi" w:hAnsiTheme="majorBidi" w:cstheme="majorBidi"/>
          <w:b/>
          <w:sz w:val="24"/>
          <w:szCs w:val="24"/>
        </w:rPr>
        <w:lastRenderedPageBreak/>
        <w:t xml:space="preserve">2. Theoretical Model: </w:t>
      </w:r>
    </w:p>
    <w:p w:rsidR="006B69A5" w:rsidRPr="00325C65" w:rsidRDefault="006B69A5" w:rsidP="00325C65">
      <w:pPr>
        <w:spacing w:line="360" w:lineRule="auto"/>
        <w:jc w:val="both"/>
        <w:rPr>
          <w:rFonts w:asciiTheme="majorBidi" w:hAnsiTheme="majorBidi" w:cstheme="majorBidi"/>
          <w:sz w:val="24"/>
          <w:szCs w:val="24"/>
        </w:rPr>
      </w:pPr>
      <w:r w:rsidRPr="00325C65">
        <w:rPr>
          <w:rFonts w:asciiTheme="majorBidi" w:hAnsiTheme="majorBidi" w:cstheme="majorBidi"/>
          <w:sz w:val="24"/>
          <w:szCs w:val="24"/>
        </w:rPr>
        <w:t xml:space="preserve">Nonlinearity in  optical fiber relates to key parameters which includes effective area of the optical fiber, nonlinear refractive index, length of the fiber, order of the susceptibility, electric field, amplitude of the electric field, attenuation, phase shift of the pulse, intensity of the optical, order of the dispersion and some other components which are discussed here[18-19]. </w:t>
      </w:r>
    </w:p>
    <w:p w:rsidR="006B69A5" w:rsidRPr="00325C65" w:rsidRDefault="006B69A5" w:rsidP="00325C65">
      <w:pPr>
        <w:spacing w:line="360" w:lineRule="auto"/>
        <w:jc w:val="both"/>
        <w:rPr>
          <w:rFonts w:asciiTheme="majorBidi" w:hAnsiTheme="majorBidi" w:cstheme="majorBidi"/>
          <w:sz w:val="24"/>
          <w:szCs w:val="24"/>
        </w:rPr>
      </w:pPr>
      <w:r w:rsidRPr="00325C65">
        <w:rPr>
          <w:rFonts w:asciiTheme="majorBidi" w:hAnsiTheme="majorBidi" w:cstheme="majorBidi"/>
          <w:sz w:val="24"/>
          <w:szCs w:val="24"/>
        </w:rPr>
        <w:t xml:space="preserve">The phenomenological equation of the nonlinear interaction in optical fiber communication is </w:t>
      </w:r>
    </w:p>
    <w:p w:rsidR="006B69A5" w:rsidRPr="00325C65" w:rsidRDefault="00353C23" w:rsidP="00325C65">
      <w:pPr>
        <w:spacing w:line="360" w:lineRule="auto"/>
        <w:jc w:val="both"/>
        <w:rPr>
          <w:rFonts w:asciiTheme="majorBidi" w:hAnsiTheme="majorBidi" w:cstheme="majorBidi"/>
          <w:sz w:val="24"/>
          <w:szCs w:val="24"/>
        </w:rPr>
      </w:pPr>
      <m:oMath>
        <m:f>
          <m:fPr>
            <m:ctrlPr>
              <w:rPr>
                <w:rFonts w:ascii="Cambria Math" w:hAnsi="Cambria Math" w:cstheme="majorBidi"/>
                <w:sz w:val="24"/>
                <w:szCs w:val="24"/>
              </w:rPr>
            </m:ctrlPr>
          </m:fPr>
          <m:num>
            <m:r>
              <m:rPr>
                <m:sty m:val="p"/>
              </m:rPr>
              <w:rPr>
                <w:rFonts w:ascii="Cambria Math" w:eastAsiaTheme="minorEastAsia" w:hAnsi="Cambria Math" w:cstheme="majorBidi"/>
                <w:sz w:val="24"/>
                <w:szCs w:val="24"/>
              </w:rPr>
              <m:t>i</m:t>
            </m:r>
            <m:r>
              <m:rPr>
                <m:sty m:val="p"/>
              </m:rPr>
              <w:rPr>
                <w:rFonts w:ascii="Cambria Math" w:hAnsi="Cambria Math" w:cstheme="majorBidi"/>
                <w:sz w:val="24"/>
                <w:szCs w:val="24"/>
              </w:rPr>
              <m:t>∂A</m:t>
            </m:r>
          </m:num>
          <m:den>
            <m:r>
              <m:rPr>
                <m:sty m:val="p"/>
              </m:rPr>
              <w:rPr>
                <w:rFonts w:ascii="Cambria Math" w:hAnsi="Cambria Math" w:cstheme="majorBidi"/>
                <w:sz w:val="24"/>
                <w:szCs w:val="24"/>
              </w:rPr>
              <m:t>∂Z</m:t>
            </m:r>
          </m:den>
        </m:f>
        <m:r>
          <m:rPr>
            <m:sty m:val="p"/>
          </m:rPr>
          <w:rPr>
            <w:rFonts w:ascii="Cambria Math" w:hAnsi="Cambria Math" w:cstheme="majorBidi"/>
            <w:sz w:val="24"/>
            <w:szCs w:val="24"/>
          </w:rPr>
          <m:t xml:space="preserve">- </m:t>
        </m:r>
        <m:f>
          <m:fPr>
            <m:ctrlPr>
              <w:rPr>
                <w:rFonts w:ascii="Cambria Math" w:hAnsi="Cambria Math" w:cstheme="majorBidi"/>
                <w:sz w:val="24"/>
                <w:szCs w:val="24"/>
              </w:rPr>
            </m:ctrlPr>
          </m:fPr>
          <m:num>
            <m:r>
              <m:rPr>
                <m:sty m:val="p"/>
              </m:rPr>
              <w:rPr>
                <w:rFonts w:ascii="Cambria Math" w:eastAsiaTheme="minorEastAsia" w:hAnsi="Cambria Math" w:cstheme="majorBidi"/>
                <w:sz w:val="24"/>
                <w:szCs w:val="24"/>
              </w:rPr>
              <m:t>i</m:t>
            </m:r>
            <m:sSub>
              <m:sSubPr>
                <m:ctrlPr>
                  <w:rPr>
                    <w:rFonts w:ascii="Cambria Math" w:eastAsiaTheme="minorEastAsia" w:hAnsi="Cambria Math" w:cstheme="majorBidi"/>
                    <w:sz w:val="24"/>
                    <w:szCs w:val="24"/>
                  </w:rPr>
                </m:ctrlPr>
              </m:sSubPr>
              <m:e>
                <m:r>
                  <m:rPr>
                    <m:sty m:val="p"/>
                  </m:rPr>
                  <w:rPr>
                    <w:rFonts w:ascii="Cambria Math" w:eastAsiaTheme="minorEastAsia" w:hAnsi="Cambria Math" w:cstheme="majorBidi"/>
                    <w:sz w:val="24"/>
                    <w:szCs w:val="24"/>
                  </w:rPr>
                  <m:t>β</m:t>
                </m:r>
              </m:e>
              <m:sub>
                <m:r>
                  <m:rPr>
                    <m:sty m:val="p"/>
                  </m:rPr>
                  <w:rPr>
                    <w:rFonts w:ascii="Cambria Math" w:eastAsiaTheme="minorEastAsia" w:hAnsi="Cambria Math" w:cstheme="majorBidi"/>
                    <w:sz w:val="24"/>
                    <w:szCs w:val="24"/>
                  </w:rPr>
                  <m:t>2</m:t>
                </m:r>
              </m:sub>
            </m:sSub>
            <m:sSup>
              <m:sSupPr>
                <m:ctrlPr>
                  <w:rPr>
                    <w:rFonts w:ascii="Cambria Math" w:hAnsi="Cambria Math" w:cstheme="majorBidi"/>
                    <w:sz w:val="24"/>
                    <w:szCs w:val="24"/>
                  </w:rPr>
                </m:ctrlPr>
              </m:sSupPr>
              <m:e>
                <m:r>
                  <m:rPr>
                    <m:sty m:val="p"/>
                  </m:rPr>
                  <w:rPr>
                    <w:rFonts w:ascii="Cambria Math" w:hAnsi="Cambria Math" w:cstheme="majorBidi"/>
                    <w:sz w:val="24"/>
                    <w:szCs w:val="24"/>
                  </w:rPr>
                  <m:t>∂</m:t>
                </m:r>
              </m:e>
              <m:sup>
                <m:r>
                  <m:rPr>
                    <m:sty m:val="p"/>
                  </m:rPr>
                  <w:rPr>
                    <w:rFonts w:ascii="Cambria Math" w:hAnsi="Cambria Math" w:cstheme="majorBidi"/>
                    <w:sz w:val="24"/>
                    <w:szCs w:val="24"/>
                  </w:rPr>
                  <m:t>2</m:t>
                </m:r>
              </m:sup>
            </m:sSup>
            <m:r>
              <m:rPr>
                <m:sty m:val="p"/>
              </m:rPr>
              <w:rPr>
                <w:rFonts w:ascii="Cambria Math" w:hAnsi="Cambria Math" w:cstheme="majorBidi"/>
                <w:sz w:val="24"/>
                <w:szCs w:val="24"/>
              </w:rPr>
              <m:t>A</m:t>
            </m:r>
          </m:num>
          <m:den>
            <m:sSup>
              <m:sSupPr>
                <m:ctrlPr>
                  <w:rPr>
                    <w:rFonts w:ascii="Cambria Math" w:hAnsi="Cambria Math" w:cstheme="majorBidi"/>
                    <w:sz w:val="24"/>
                    <w:szCs w:val="24"/>
                  </w:rPr>
                </m:ctrlPr>
              </m:sSupPr>
              <m:e>
                <m:r>
                  <m:rPr>
                    <m:sty m:val="p"/>
                  </m:rPr>
                  <w:rPr>
                    <w:rFonts w:ascii="Cambria Math" w:hAnsi="Cambria Math" w:cstheme="majorBidi"/>
                    <w:sz w:val="24"/>
                    <w:szCs w:val="24"/>
                  </w:rPr>
                  <m:t>∂t</m:t>
                </m:r>
              </m:e>
              <m:sup>
                <m:r>
                  <m:rPr>
                    <m:sty m:val="p"/>
                  </m:rPr>
                  <w:rPr>
                    <w:rFonts w:ascii="Cambria Math" w:hAnsi="Cambria Math" w:cstheme="majorBidi"/>
                    <w:sz w:val="24"/>
                    <w:szCs w:val="24"/>
                  </w:rPr>
                  <m:t>2</m:t>
                </m:r>
              </m:sup>
            </m:sSup>
          </m:den>
        </m:f>
        <m:r>
          <m:rPr>
            <m:sty m:val="p"/>
          </m:rPr>
          <w:rPr>
            <w:rFonts w:ascii="Cambria Math" w:hAnsi="Cambria Math" w:cstheme="majorBidi"/>
            <w:sz w:val="24"/>
            <w:szCs w:val="24"/>
          </w:rPr>
          <m:t xml:space="preserve">- </m:t>
        </m:r>
        <m:f>
          <m:fPr>
            <m:ctrlPr>
              <w:rPr>
                <w:rFonts w:ascii="Cambria Math" w:hAnsi="Cambria Math" w:cstheme="majorBidi"/>
                <w:sz w:val="24"/>
                <w:szCs w:val="24"/>
              </w:rPr>
            </m:ctrlPr>
          </m:fPr>
          <m:num>
            <m:sSub>
              <m:sSubPr>
                <m:ctrlPr>
                  <w:rPr>
                    <w:rFonts w:ascii="Cambria Math" w:eastAsiaTheme="minorEastAsia" w:hAnsi="Cambria Math" w:cstheme="majorBidi"/>
                    <w:sz w:val="24"/>
                    <w:szCs w:val="24"/>
                  </w:rPr>
                </m:ctrlPr>
              </m:sSubPr>
              <m:e>
                <m:r>
                  <m:rPr>
                    <m:sty m:val="p"/>
                  </m:rPr>
                  <w:rPr>
                    <w:rFonts w:ascii="Cambria Math" w:eastAsiaTheme="minorEastAsia" w:hAnsi="Cambria Math" w:cstheme="majorBidi"/>
                    <w:sz w:val="24"/>
                    <w:szCs w:val="24"/>
                  </w:rPr>
                  <m:t>β</m:t>
                </m:r>
              </m:e>
              <m:sub>
                <m:r>
                  <m:rPr>
                    <m:sty m:val="p"/>
                  </m:rPr>
                  <w:rPr>
                    <w:rFonts w:ascii="Cambria Math" w:eastAsiaTheme="minorEastAsia" w:hAnsi="Cambria Math" w:cstheme="majorBidi"/>
                    <w:sz w:val="24"/>
                    <w:szCs w:val="24"/>
                  </w:rPr>
                  <m:t>3</m:t>
                </m:r>
              </m:sub>
            </m:sSub>
            <m:sSup>
              <m:sSupPr>
                <m:ctrlPr>
                  <w:rPr>
                    <w:rFonts w:ascii="Cambria Math" w:hAnsi="Cambria Math" w:cstheme="majorBidi"/>
                    <w:sz w:val="24"/>
                    <w:szCs w:val="24"/>
                  </w:rPr>
                </m:ctrlPr>
              </m:sSupPr>
              <m:e>
                <m:r>
                  <m:rPr>
                    <m:sty m:val="p"/>
                  </m:rPr>
                  <w:rPr>
                    <w:rFonts w:ascii="Cambria Math" w:hAnsi="Cambria Math" w:cstheme="majorBidi"/>
                    <w:sz w:val="24"/>
                    <w:szCs w:val="24"/>
                  </w:rPr>
                  <m:t>∂</m:t>
                </m:r>
              </m:e>
              <m:sup>
                <m:r>
                  <m:rPr>
                    <m:sty m:val="p"/>
                  </m:rPr>
                  <w:rPr>
                    <w:rFonts w:ascii="Cambria Math" w:hAnsi="Cambria Math" w:cstheme="majorBidi"/>
                    <w:sz w:val="24"/>
                    <w:szCs w:val="24"/>
                  </w:rPr>
                  <m:t>3</m:t>
                </m:r>
              </m:sup>
            </m:sSup>
            <m:r>
              <m:rPr>
                <m:sty m:val="p"/>
              </m:rPr>
              <w:rPr>
                <w:rFonts w:ascii="Cambria Math" w:hAnsi="Cambria Math" w:cstheme="majorBidi"/>
                <w:sz w:val="24"/>
                <w:szCs w:val="24"/>
              </w:rPr>
              <m:t>A</m:t>
            </m:r>
          </m:num>
          <m:den>
            <m:sSup>
              <m:sSupPr>
                <m:ctrlPr>
                  <w:rPr>
                    <w:rFonts w:ascii="Cambria Math" w:hAnsi="Cambria Math" w:cstheme="majorBidi"/>
                    <w:sz w:val="24"/>
                    <w:szCs w:val="24"/>
                  </w:rPr>
                </m:ctrlPr>
              </m:sSupPr>
              <m:e>
                <m:r>
                  <m:rPr>
                    <m:sty m:val="p"/>
                  </m:rPr>
                  <w:rPr>
                    <w:rFonts w:ascii="Cambria Math" w:hAnsi="Cambria Math" w:cstheme="majorBidi"/>
                    <w:sz w:val="24"/>
                    <w:szCs w:val="24"/>
                  </w:rPr>
                  <m:t>∂t</m:t>
                </m:r>
              </m:e>
              <m:sup>
                <m:r>
                  <m:rPr>
                    <m:sty m:val="p"/>
                  </m:rPr>
                  <w:rPr>
                    <w:rFonts w:ascii="Cambria Math" w:hAnsi="Cambria Math" w:cstheme="majorBidi"/>
                    <w:sz w:val="24"/>
                    <w:szCs w:val="24"/>
                  </w:rPr>
                  <m:t>3</m:t>
                </m:r>
              </m:sup>
            </m:sSup>
          </m:den>
        </m:f>
        <m:r>
          <m:rPr>
            <m:sty m:val="p"/>
          </m:rPr>
          <w:rPr>
            <w:rFonts w:ascii="Cambria Math" w:hAnsi="Cambria Math" w:cstheme="majorBidi"/>
            <w:sz w:val="24"/>
            <w:szCs w:val="24"/>
          </w:rPr>
          <m:t>+ γ</m:t>
        </m:r>
        <m:sSup>
          <m:sSupPr>
            <m:ctrlPr>
              <w:rPr>
                <w:rFonts w:ascii="Cambria Math" w:hAnsi="Cambria Math" w:cstheme="majorBidi"/>
                <w:sz w:val="24"/>
                <w:szCs w:val="24"/>
              </w:rPr>
            </m:ctrlPr>
          </m:sSupPr>
          <m:e>
            <m:d>
              <m:dPr>
                <m:begChr m:val="|"/>
                <m:endChr m:val="|"/>
                <m:ctrlPr>
                  <w:rPr>
                    <w:rFonts w:ascii="Cambria Math" w:hAnsi="Cambria Math" w:cstheme="majorBidi"/>
                    <w:sz w:val="24"/>
                    <w:szCs w:val="24"/>
                  </w:rPr>
                </m:ctrlPr>
              </m:dPr>
              <m:e>
                <m:r>
                  <m:rPr>
                    <m:sty m:val="p"/>
                  </m:rPr>
                  <w:rPr>
                    <w:rFonts w:ascii="Cambria Math" w:hAnsi="Cambria Math" w:cstheme="majorBidi"/>
                    <w:sz w:val="24"/>
                    <w:szCs w:val="24"/>
                  </w:rPr>
                  <m:t>A</m:t>
                </m:r>
              </m:e>
            </m:d>
          </m:e>
          <m:sup>
            <m:r>
              <m:rPr>
                <m:sty m:val="p"/>
              </m:rPr>
              <w:rPr>
                <w:rFonts w:ascii="Cambria Math" w:hAnsi="Cambria Math" w:cstheme="majorBidi"/>
                <w:sz w:val="24"/>
                <w:szCs w:val="24"/>
              </w:rPr>
              <m:t>2</m:t>
            </m:r>
          </m:sup>
        </m:sSup>
        <m:r>
          <m:rPr>
            <m:sty m:val="p"/>
          </m:rPr>
          <w:rPr>
            <w:rFonts w:ascii="Cambria Math" w:hAnsi="Cambria Math" w:cstheme="majorBidi"/>
            <w:sz w:val="24"/>
            <w:szCs w:val="24"/>
          </w:rPr>
          <m:t>A+</m:t>
        </m:r>
        <m:f>
          <m:fPr>
            <m:ctrlPr>
              <w:rPr>
                <w:rFonts w:ascii="Cambria Math" w:hAnsi="Cambria Math" w:cstheme="majorBidi"/>
                <w:sz w:val="24"/>
                <w:szCs w:val="24"/>
              </w:rPr>
            </m:ctrlPr>
          </m:fPr>
          <m:num>
            <m:r>
              <m:rPr>
                <m:sty m:val="p"/>
              </m:rPr>
              <w:rPr>
                <w:rFonts w:ascii="Cambria Math" w:eastAsiaTheme="minorEastAsia" w:hAnsi="Cambria Math" w:cstheme="majorBidi"/>
                <w:sz w:val="24"/>
                <w:szCs w:val="24"/>
              </w:rPr>
              <m:t>i</m:t>
            </m:r>
            <m:r>
              <m:rPr>
                <m:sty m:val="p"/>
              </m:rPr>
              <w:rPr>
                <w:rFonts w:ascii="Cambria Math" w:hAnsi="Cambria Math" w:cstheme="majorBidi"/>
                <w:sz w:val="24"/>
                <w:szCs w:val="24"/>
              </w:rPr>
              <m:t>α</m:t>
            </m:r>
          </m:num>
          <m:den>
            <m:r>
              <m:rPr>
                <m:sty m:val="p"/>
              </m:rPr>
              <w:rPr>
                <w:rFonts w:ascii="Cambria Math" w:hAnsi="Cambria Math" w:cstheme="majorBidi"/>
                <w:sz w:val="24"/>
                <w:szCs w:val="24"/>
              </w:rPr>
              <m:t>2</m:t>
            </m:r>
          </m:den>
        </m:f>
        <m:r>
          <m:rPr>
            <m:sty m:val="p"/>
          </m:rPr>
          <w:rPr>
            <w:rFonts w:ascii="Cambria Math" w:hAnsi="Cambria Math" w:cstheme="majorBidi"/>
            <w:sz w:val="24"/>
            <w:szCs w:val="24"/>
          </w:rPr>
          <m:t>=iγ</m:t>
        </m:r>
        <m:d>
          <m:dPr>
            <m:begChr m:val="["/>
            <m:endChr m:val="]"/>
            <m:ctrlPr>
              <w:rPr>
                <w:rFonts w:ascii="Cambria Math" w:hAnsi="Cambria Math" w:cstheme="majorBidi"/>
                <w:sz w:val="24"/>
                <w:szCs w:val="24"/>
              </w:rPr>
            </m:ctrlPr>
          </m:dPr>
          <m:e>
            <m:f>
              <m:fPr>
                <m:ctrlPr>
                  <w:rPr>
                    <w:rFonts w:ascii="Cambria Math" w:hAnsi="Cambria Math" w:cstheme="majorBidi"/>
                    <w:sz w:val="24"/>
                    <w:szCs w:val="24"/>
                  </w:rPr>
                </m:ctrlPr>
              </m:fPr>
              <m:num>
                <m:r>
                  <m:rPr>
                    <m:sty m:val="p"/>
                  </m:rPr>
                  <w:rPr>
                    <w:rFonts w:ascii="Cambria Math" w:eastAsiaTheme="minorEastAsia" w:hAnsi="Cambria Math" w:cstheme="majorBidi"/>
                    <w:sz w:val="24"/>
                    <w:szCs w:val="24"/>
                  </w:rPr>
                  <m:t>i</m:t>
                </m:r>
                <m:r>
                  <m:rPr>
                    <m:sty m:val="p"/>
                  </m:rPr>
                  <w:rPr>
                    <w:rFonts w:ascii="Cambria Math" w:hAnsi="Cambria Math" w:cstheme="majorBidi"/>
                    <w:sz w:val="24"/>
                    <w:szCs w:val="24"/>
                  </w:rPr>
                  <m:t xml:space="preserve">∂ </m:t>
                </m:r>
                <m:d>
                  <m:dPr>
                    <m:ctrlPr>
                      <w:rPr>
                        <w:rFonts w:ascii="Cambria Math" w:hAnsi="Cambria Math" w:cstheme="majorBidi"/>
                        <w:sz w:val="24"/>
                        <w:szCs w:val="24"/>
                      </w:rPr>
                    </m:ctrlPr>
                  </m:dPr>
                  <m:e>
                    <m:sSup>
                      <m:sSupPr>
                        <m:ctrlPr>
                          <w:rPr>
                            <w:rFonts w:ascii="Cambria Math" w:hAnsi="Cambria Math" w:cstheme="majorBidi"/>
                            <w:sz w:val="24"/>
                            <w:szCs w:val="24"/>
                          </w:rPr>
                        </m:ctrlPr>
                      </m:sSupPr>
                      <m:e>
                        <m:d>
                          <m:dPr>
                            <m:begChr m:val="|"/>
                            <m:endChr m:val="|"/>
                            <m:ctrlPr>
                              <w:rPr>
                                <w:rFonts w:ascii="Cambria Math" w:hAnsi="Cambria Math" w:cstheme="majorBidi"/>
                                <w:sz w:val="24"/>
                                <w:szCs w:val="24"/>
                              </w:rPr>
                            </m:ctrlPr>
                          </m:dPr>
                          <m:e>
                            <m:r>
                              <m:rPr>
                                <m:sty m:val="p"/>
                              </m:rPr>
                              <w:rPr>
                                <w:rFonts w:ascii="Cambria Math" w:hAnsi="Cambria Math" w:cstheme="majorBidi"/>
                                <w:sz w:val="24"/>
                                <w:szCs w:val="24"/>
                              </w:rPr>
                              <m:t>A</m:t>
                            </m:r>
                          </m:e>
                        </m:d>
                      </m:e>
                      <m:sup>
                        <m:r>
                          <m:rPr>
                            <m:sty m:val="p"/>
                          </m:rPr>
                          <w:rPr>
                            <w:rFonts w:ascii="Cambria Math" w:hAnsi="Cambria Math" w:cstheme="majorBidi"/>
                            <w:sz w:val="24"/>
                            <w:szCs w:val="24"/>
                          </w:rPr>
                          <m:t>2</m:t>
                        </m:r>
                      </m:sup>
                    </m:sSup>
                    <m:r>
                      <m:rPr>
                        <m:sty m:val="p"/>
                      </m:rPr>
                      <w:rPr>
                        <w:rFonts w:ascii="Cambria Math" w:hAnsi="Cambria Math" w:cstheme="majorBidi"/>
                        <w:sz w:val="24"/>
                        <w:szCs w:val="24"/>
                      </w:rPr>
                      <m:t>A</m:t>
                    </m:r>
                  </m:e>
                </m:d>
              </m:num>
              <m:den>
                <m:r>
                  <m:rPr>
                    <m:sty m:val="p"/>
                  </m:rPr>
                  <w:rPr>
                    <w:rFonts w:ascii="Cambria Math" w:hAnsi="Cambria Math" w:cstheme="majorBidi"/>
                    <w:sz w:val="24"/>
                    <w:szCs w:val="24"/>
                  </w:rPr>
                  <m:t>ω∂t</m:t>
                </m:r>
              </m:den>
            </m:f>
            <m:r>
              <m:rPr>
                <m:sty m:val="p"/>
              </m:rPr>
              <w:rPr>
                <w:rFonts w:ascii="Cambria Math" w:hAnsi="Cambria Math" w:cstheme="majorBidi"/>
                <w:sz w:val="24"/>
                <w:szCs w:val="24"/>
              </w:rPr>
              <m:t>-</m:t>
            </m:r>
            <m:d>
              <m:dPr>
                <m:ctrlPr>
                  <w:rPr>
                    <w:rFonts w:ascii="Cambria Math" w:hAnsi="Cambria Math" w:cstheme="majorBidi"/>
                    <w:sz w:val="24"/>
                    <w:szCs w:val="24"/>
                  </w:rPr>
                </m:ctrlPr>
              </m:dPr>
              <m:e>
                <m:r>
                  <m:rPr>
                    <m:sty m:val="p"/>
                  </m:rPr>
                  <w:rPr>
                    <w:rFonts w:ascii="Cambria Math" w:hAnsi="Cambria Math" w:cstheme="majorBidi"/>
                    <w:sz w:val="24"/>
                    <w:szCs w:val="24"/>
                  </w:rPr>
                  <m:t>Tr</m:t>
                </m:r>
              </m:e>
            </m:d>
            <m:r>
              <m:rPr>
                <m:sty m:val="p"/>
              </m:rPr>
              <w:rPr>
                <w:rFonts w:ascii="Cambria Math" w:hAnsi="Cambria Math" w:cstheme="majorBidi"/>
                <w:sz w:val="24"/>
                <w:szCs w:val="24"/>
              </w:rPr>
              <m:t>A</m:t>
            </m:r>
            <m:f>
              <m:fPr>
                <m:ctrlPr>
                  <w:rPr>
                    <w:rFonts w:ascii="Cambria Math" w:hAnsi="Cambria Math" w:cstheme="majorBidi"/>
                    <w:sz w:val="24"/>
                    <w:szCs w:val="24"/>
                  </w:rPr>
                </m:ctrlPr>
              </m:fPr>
              <m:num>
                <m:r>
                  <m:rPr>
                    <m:sty m:val="p"/>
                  </m:rPr>
                  <w:rPr>
                    <w:rFonts w:ascii="Cambria Math" w:eastAsiaTheme="minorEastAsia" w:hAnsi="Cambria Math" w:cstheme="majorBidi"/>
                    <w:sz w:val="24"/>
                    <w:szCs w:val="24"/>
                  </w:rPr>
                  <m:t>i</m:t>
                </m:r>
                <m:r>
                  <m:rPr>
                    <m:sty m:val="p"/>
                  </m:rPr>
                  <w:rPr>
                    <w:rFonts w:ascii="Cambria Math" w:hAnsi="Cambria Math" w:cstheme="majorBidi"/>
                    <w:sz w:val="24"/>
                    <w:szCs w:val="24"/>
                  </w:rPr>
                  <m:t xml:space="preserve">∂ </m:t>
                </m:r>
                <m:sSup>
                  <m:sSupPr>
                    <m:ctrlPr>
                      <w:rPr>
                        <w:rFonts w:ascii="Cambria Math" w:hAnsi="Cambria Math" w:cstheme="majorBidi"/>
                        <w:sz w:val="24"/>
                        <w:szCs w:val="24"/>
                      </w:rPr>
                    </m:ctrlPr>
                  </m:sSupPr>
                  <m:e>
                    <m:d>
                      <m:dPr>
                        <m:begChr m:val="|"/>
                        <m:endChr m:val="|"/>
                        <m:ctrlPr>
                          <w:rPr>
                            <w:rFonts w:ascii="Cambria Math" w:hAnsi="Cambria Math" w:cstheme="majorBidi"/>
                            <w:sz w:val="24"/>
                            <w:szCs w:val="24"/>
                          </w:rPr>
                        </m:ctrlPr>
                      </m:dPr>
                      <m:e>
                        <m:r>
                          <m:rPr>
                            <m:sty m:val="p"/>
                          </m:rPr>
                          <w:rPr>
                            <w:rFonts w:ascii="Cambria Math" w:hAnsi="Cambria Math" w:cstheme="majorBidi"/>
                            <w:sz w:val="24"/>
                            <w:szCs w:val="24"/>
                          </w:rPr>
                          <m:t>A</m:t>
                        </m:r>
                      </m:e>
                    </m:d>
                  </m:e>
                  <m:sup>
                    <m:r>
                      <m:rPr>
                        <m:sty m:val="p"/>
                      </m:rPr>
                      <w:rPr>
                        <w:rFonts w:ascii="Cambria Math" w:hAnsi="Cambria Math" w:cstheme="majorBidi"/>
                        <w:sz w:val="24"/>
                        <w:szCs w:val="24"/>
                      </w:rPr>
                      <m:t>2</m:t>
                    </m:r>
                  </m:sup>
                </m:sSup>
              </m:num>
              <m:den>
                <m:r>
                  <m:rPr>
                    <m:sty m:val="p"/>
                  </m:rPr>
                  <w:rPr>
                    <w:rFonts w:ascii="Cambria Math" w:hAnsi="Cambria Math" w:cstheme="majorBidi"/>
                    <w:sz w:val="24"/>
                    <w:szCs w:val="24"/>
                  </w:rPr>
                  <m:t>ω∂t</m:t>
                </m:r>
              </m:den>
            </m:f>
          </m:e>
        </m:d>
      </m:oMath>
      <w:r w:rsidR="006B69A5" w:rsidRPr="00325C65">
        <w:rPr>
          <w:rFonts w:asciiTheme="majorBidi" w:eastAsiaTheme="minorEastAsia" w:hAnsiTheme="majorBidi" w:cstheme="majorBidi"/>
          <w:sz w:val="24"/>
          <w:szCs w:val="24"/>
        </w:rPr>
        <w:t xml:space="preserve">             </w:t>
      </w:r>
      <w:r w:rsidR="006B69A5" w:rsidRPr="00325C65">
        <w:rPr>
          <w:rFonts w:asciiTheme="majorBidi" w:eastAsiaTheme="minorEastAsia" w:hAnsiTheme="majorBidi" w:cstheme="majorBidi"/>
          <w:b/>
          <w:sz w:val="24"/>
          <w:szCs w:val="24"/>
        </w:rPr>
        <w:t xml:space="preserve">    </w:t>
      </w:r>
      <w:r w:rsidR="006B69A5" w:rsidRPr="00325C65">
        <w:rPr>
          <w:rFonts w:asciiTheme="majorBidi" w:eastAsiaTheme="minorEastAsia" w:hAnsiTheme="majorBidi" w:cstheme="majorBidi"/>
          <w:bCs/>
          <w:sz w:val="24"/>
          <w:szCs w:val="24"/>
        </w:rPr>
        <w:t>1</w:t>
      </w:r>
    </w:p>
    <w:p w:rsidR="006B69A5" w:rsidRPr="00325C65" w:rsidRDefault="006B69A5" w:rsidP="00325C65">
      <w:pPr>
        <w:spacing w:line="360" w:lineRule="auto"/>
        <w:jc w:val="both"/>
        <w:rPr>
          <w:rFonts w:asciiTheme="majorBidi" w:hAnsiTheme="majorBidi" w:cstheme="majorBidi"/>
          <w:sz w:val="24"/>
          <w:szCs w:val="24"/>
        </w:rPr>
      </w:pPr>
      <w:r w:rsidRPr="00325C65">
        <w:rPr>
          <w:rFonts w:asciiTheme="majorBidi" w:hAnsiTheme="majorBidi" w:cstheme="majorBidi"/>
          <w:sz w:val="24"/>
          <w:szCs w:val="24"/>
        </w:rPr>
        <w:t xml:space="preserve">In the above equation used parameters </w:t>
      </w:r>
      <m:oMath>
        <m:r>
          <m:rPr>
            <m:sty m:val="p"/>
          </m:rPr>
          <w:rPr>
            <w:rFonts w:ascii="Cambria Math" w:hAnsi="Cambria Math" w:cstheme="majorBidi"/>
            <w:sz w:val="24"/>
            <w:szCs w:val="24"/>
          </w:rPr>
          <m:t>Tr</m:t>
        </m:r>
      </m:oMath>
      <w:r w:rsidRPr="00325C65">
        <w:rPr>
          <w:rFonts w:asciiTheme="majorBidi" w:hAnsiTheme="majorBidi" w:cstheme="majorBidi"/>
          <w:iCs/>
          <w:sz w:val="24"/>
          <w:szCs w:val="24"/>
        </w:rPr>
        <w:t xml:space="preserve">, </w:t>
      </w:r>
      <m:oMath>
        <m:r>
          <m:rPr>
            <m:sty m:val="p"/>
          </m:rPr>
          <w:rPr>
            <w:rFonts w:ascii="Cambria Math" w:hAnsi="Cambria Math" w:cstheme="majorBidi"/>
            <w:sz w:val="24"/>
            <w:szCs w:val="24"/>
          </w:rPr>
          <m:t>Z</m:t>
        </m:r>
      </m:oMath>
      <w:r w:rsidRPr="00325C65">
        <w:rPr>
          <w:rFonts w:asciiTheme="majorBidi" w:eastAsiaTheme="minorEastAsia" w:hAnsiTheme="majorBidi" w:cstheme="majorBidi"/>
          <w:sz w:val="24"/>
          <w:szCs w:val="24"/>
        </w:rPr>
        <w:t xml:space="preserve">, A, </w:t>
      </w:r>
      <m:oMath>
        <m:sSub>
          <m:sSubPr>
            <m:ctrlPr>
              <w:rPr>
                <w:rFonts w:ascii="Cambria Math" w:eastAsiaTheme="minorEastAsia" w:hAnsi="Cambria Math" w:cstheme="majorBidi"/>
                <w:sz w:val="24"/>
                <w:szCs w:val="24"/>
              </w:rPr>
            </m:ctrlPr>
          </m:sSubPr>
          <m:e>
            <m:r>
              <m:rPr>
                <m:sty m:val="p"/>
              </m:rPr>
              <w:rPr>
                <w:rFonts w:ascii="Cambria Math" w:eastAsiaTheme="minorEastAsia" w:hAnsi="Cambria Math" w:cstheme="majorBidi"/>
                <w:sz w:val="24"/>
                <w:szCs w:val="24"/>
              </w:rPr>
              <m:t>β</m:t>
            </m:r>
          </m:e>
          <m:sub>
            <m:r>
              <m:rPr>
                <m:sty m:val="p"/>
              </m:rPr>
              <w:rPr>
                <w:rFonts w:ascii="Cambria Math" w:eastAsiaTheme="minorEastAsia" w:hAnsi="Cambria Math" w:cstheme="majorBidi"/>
                <w:sz w:val="24"/>
                <w:szCs w:val="24"/>
              </w:rPr>
              <m:t>2</m:t>
            </m:r>
          </m:sub>
        </m:sSub>
      </m:oMath>
      <w:r w:rsidRPr="00325C65">
        <w:rPr>
          <w:rFonts w:asciiTheme="majorBidi" w:eastAsiaTheme="minorEastAsia" w:hAnsiTheme="majorBidi" w:cstheme="majorBidi"/>
          <w:sz w:val="24"/>
          <w:szCs w:val="24"/>
        </w:rPr>
        <w:t xml:space="preserve">, </w:t>
      </w:r>
      <m:oMath>
        <m:sSub>
          <m:sSubPr>
            <m:ctrlPr>
              <w:rPr>
                <w:rFonts w:ascii="Cambria Math" w:eastAsiaTheme="minorEastAsia" w:hAnsi="Cambria Math" w:cstheme="majorBidi"/>
                <w:sz w:val="24"/>
                <w:szCs w:val="24"/>
              </w:rPr>
            </m:ctrlPr>
          </m:sSubPr>
          <m:e>
            <m:r>
              <m:rPr>
                <m:sty m:val="p"/>
              </m:rPr>
              <w:rPr>
                <w:rFonts w:ascii="Cambria Math" w:eastAsiaTheme="minorEastAsia" w:hAnsi="Cambria Math" w:cstheme="majorBidi"/>
                <w:sz w:val="24"/>
                <w:szCs w:val="24"/>
              </w:rPr>
              <m:t>β</m:t>
            </m:r>
          </m:e>
          <m:sub>
            <m:r>
              <m:rPr>
                <m:sty m:val="p"/>
              </m:rPr>
              <w:rPr>
                <w:rFonts w:ascii="Cambria Math" w:eastAsiaTheme="minorEastAsia" w:hAnsi="Cambria Math" w:cstheme="majorBidi"/>
                <w:sz w:val="24"/>
                <w:szCs w:val="24"/>
              </w:rPr>
              <m:t>3</m:t>
            </m:r>
          </m:sub>
        </m:sSub>
      </m:oMath>
      <w:r w:rsidRPr="00325C65">
        <w:rPr>
          <w:rFonts w:asciiTheme="majorBidi" w:eastAsiaTheme="minorEastAsia" w:hAnsiTheme="majorBidi" w:cstheme="majorBidi"/>
          <w:sz w:val="24"/>
          <w:szCs w:val="24"/>
        </w:rPr>
        <w:t xml:space="preserve">, </w:t>
      </w:r>
      <m:oMath>
        <m:sSup>
          <m:sSupPr>
            <m:ctrlPr>
              <w:rPr>
                <w:rFonts w:ascii="Cambria Math" w:hAnsi="Cambria Math" w:cstheme="majorBidi"/>
                <w:sz w:val="24"/>
                <w:szCs w:val="24"/>
              </w:rPr>
            </m:ctrlPr>
          </m:sSupPr>
          <m:e>
            <m:d>
              <m:dPr>
                <m:begChr m:val="|"/>
                <m:endChr m:val="|"/>
                <m:ctrlPr>
                  <w:rPr>
                    <w:rFonts w:ascii="Cambria Math" w:hAnsi="Cambria Math" w:cstheme="majorBidi"/>
                    <w:sz w:val="24"/>
                    <w:szCs w:val="24"/>
                  </w:rPr>
                </m:ctrlPr>
              </m:dPr>
              <m:e>
                <m:r>
                  <m:rPr>
                    <m:sty m:val="p"/>
                  </m:rPr>
                  <w:rPr>
                    <w:rFonts w:ascii="Cambria Math" w:hAnsi="Cambria Math" w:cstheme="majorBidi"/>
                    <w:sz w:val="24"/>
                    <w:szCs w:val="24"/>
                  </w:rPr>
                  <m:t>A</m:t>
                </m:r>
              </m:e>
            </m:d>
          </m:e>
          <m:sup>
            <m:r>
              <m:rPr>
                <m:sty m:val="p"/>
              </m:rPr>
              <w:rPr>
                <w:rFonts w:ascii="Cambria Math" w:hAnsi="Cambria Math" w:cstheme="majorBidi"/>
                <w:sz w:val="24"/>
                <w:szCs w:val="24"/>
              </w:rPr>
              <m:t>2</m:t>
            </m:r>
          </m:sup>
        </m:sSup>
      </m:oMath>
      <w:r w:rsidRPr="00325C65">
        <w:rPr>
          <w:rFonts w:asciiTheme="majorBidi" w:eastAsiaTheme="minorEastAsia" w:hAnsiTheme="majorBidi" w:cstheme="majorBidi"/>
          <w:sz w:val="24"/>
          <w:szCs w:val="24"/>
        </w:rPr>
        <w:t xml:space="preserve">, </w:t>
      </w:r>
      <m:oMath>
        <m:r>
          <m:rPr>
            <m:sty m:val="p"/>
          </m:rPr>
          <w:rPr>
            <w:rFonts w:ascii="Cambria Math" w:hAnsi="Cambria Math" w:cstheme="majorBidi"/>
            <w:sz w:val="24"/>
            <w:szCs w:val="24"/>
          </w:rPr>
          <m:t>γ</m:t>
        </m:r>
      </m:oMath>
      <w:r w:rsidRPr="00325C65">
        <w:rPr>
          <w:rFonts w:asciiTheme="majorBidi" w:eastAsiaTheme="minorEastAsia" w:hAnsiTheme="majorBidi" w:cstheme="majorBidi"/>
          <w:sz w:val="24"/>
          <w:szCs w:val="24"/>
        </w:rPr>
        <w:t xml:space="preserve">, </w:t>
      </w:r>
      <m:oMath>
        <m:r>
          <m:rPr>
            <m:sty m:val="p"/>
          </m:rPr>
          <w:rPr>
            <w:rFonts w:ascii="Cambria Math" w:hAnsi="Cambria Math" w:cstheme="majorBidi"/>
            <w:sz w:val="24"/>
            <w:szCs w:val="24"/>
          </w:rPr>
          <m:t>α</m:t>
        </m:r>
      </m:oMath>
      <w:r w:rsidRPr="00325C65">
        <w:rPr>
          <w:rFonts w:asciiTheme="majorBidi" w:eastAsiaTheme="minorEastAsia" w:hAnsiTheme="majorBidi" w:cstheme="majorBidi"/>
          <w:sz w:val="24"/>
          <w:szCs w:val="24"/>
        </w:rPr>
        <w:t xml:space="preserve">,  denote Raman time constant, electric field in z position, change of amplitude, Group Velocity Dispersion (GVD),  third order dispersion, optical pulse power, nonlinear coefficient and  attenuation in </w:t>
      </w:r>
      <w:r w:rsidRPr="00325C65">
        <w:rPr>
          <w:rFonts w:asciiTheme="majorBidi" w:hAnsiTheme="majorBidi" w:cstheme="majorBidi"/>
          <w:sz w:val="24"/>
          <w:szCs w:val="24"/>
        </w:rPr>
        <w:t xml:space="preserve">dB/km. </w:t>
      </w:r>
    </w:p>
    <w:p w:rsidR="006B69A5" w:rsidRPr="00325C65" w:rsidRDefault="006B69A5" w:rsidP="00325C65">
      <w:pPr>
        <w:spacing w:line="360" w:lineRule="auto"/>
        <w:jc w:val="both"/>
        <w:rPr>
          <w:rFonts w:asciiTheme="majorBidi" w:eastAsiaTheme="minorEastAsia" w:hAnsiTheme="majorBidi" w:cstheme="majorBidi"/>
          <w:sz w:val="24"/>
          <w:szCs w:val="24"/>
        </w:rPr>
      </w:pPr>
      <w:r w:rsidRPr="00325C65">
        <w:rPr>
          <w:rFonts w:asciiTheme="majorBidi" w:hAnsiTheme="majorBidi" w:cstheme="majorBidi"/>
          <w:sz w:val="24"/>
          <w:szCs w:val="24"/>
        </w:rPr>
        <w:t xml:space="preserve">The Non Linear parameter  </w:t>
      </w:r>
      <m:oMath>
        <m:r>
          <w:rPr>
            <w:rFonts w:ascii="Cambria Math" w:hAnsi="Cambria Math" w:cstheme="majorBidi"/>
            <w:sz w:val="24"/>
            <w:szCs w:val="24"/>
          </w:rPr>
          <m:t>γ</m:t>
        </m:r>
      </m:oMath>
      <w:r w:rsidRPr="00325C65">
        <w:rPr>
          <w:rFonts w:asciiTheme="majorBidi" w:eastAsiaTheme="minorEastAsia" w:hAnsiTheme="majorBidi" w:cstheme="majorBidi"/>
          <w:sz w:val="24"/>
          <w:szCs w:val="24"/>
        </w:rPr>
        <w:t xml:space="preserve"> is given by </w:t>
      </w:r>
      <w:r w:rsidRPr="00325C65">
        <w:rPr>
          <w:rFonts w:asciiTheme="majorBidi" w:eastAsiaTheme="minorEastAsia" w:hAnsiTheme="majorBidi" w:cstheme="majorBidi"/>
          <w:sz w:val="24"/>
          <w:szCs w:val="24"/>
        </w:rPr>
        <w:br/>
        <w:t xml:space="preserve">     </w:t>
      </w:r>
      <m:oMath>
        <m:r>
          <w:rPr>
            <w:rFonts w:ascii="Cambria Math" w:hAnsi="Cambria Math" w:cstheme="majorBidi"/>
            <w:sz w:val="24"/>
            <w:szCs w:val="24"/>
          </w:rPr>
          <m:t xml:space="preserve">γ= </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m:rPr>
                    <m:sty m:val="p"/>
                  </m:rPr>
                  <w:rPr>
                    <w:rFonts w:ascii="Cambria Math" w:hAnsi="Cambria Math" w:cstheme="majorBidi"/>
                    <w:sz w:val="24"/>
                    <w:szCs w:val="24"/>
                  </w:rPr>
                  <m:t xml:space="preserve"> 2π</m:t>
                </m:r>
                <m:sSub>
                  <m:sSubPr>
                    <m:ctrlPr>
                      <w:rPr>
                        <w:rFonts w:ascii="Cambria Math" w:hAnsi="Cambria Math" w:cstheme="majorBidi"/>
                        <w:i/>
                        <w:sz w:val="24"/>
                        <w:szCs w:val="24"/>
                      </w:rPr>
                    </m:ctrlPr>
                  </m:sSubPr>
                  <m:e>
                    <m:r>
                      <w:rPr>
                        <w:rFonts w:ascii="Cambria Math" w:hAnsi="Cambria Math" w:cstheme="majorBidi"/>
                        <w:sz w:val="24"/>
                        <w:szCs w:val="24"/>
                      </w:rPr>
                      <m:t>n</m:t>
                    </m:r>
                  </m:e>
                  <m:sub>
                    <m:r>
                      <w:rPr>
                        <w:rFonts w:ascii="Cambria Math" w:hAnsi="Cambria Math" w:cstheme="majorBidi"/>
                        <w:sz w:val="24"/>
                        <w:szCs w:val="24"/>
                      </w:rPr>
                      <m:t>NL</m:t>
                    </m:r>
                  </m:sub>
                </m:sSub>
                <m:r>
                  <w:rPr>
                    <w:rFonts w:ascii="Cambria Math" w:hAnsi="Cambria Math" w:cstheme="majorBidi"/>
                    <w:sz w:val="24"/>
                    <w:szCs w:val="24"/>
                  </w:rPr>
                  <m:t>(ω</m:t>
                </m:r>
              </m:e>
              <m:sub>
                <m:r>
                  <w:rPr>
                    <w:rFonts w:ascii="Cambria Math" w:hAnsi="Cambria Math" w:cstheme="majorBidi"/>
                    <w:sz w:val="24"/>
                    <w:szCs w:val="24"/>
                  </w:rPr>
                  <m:t>0</m:t>
                </m:r>
              </m:sub>
            </m:sSub>
            <m:r>
              <w:rPr>
                <w:rFonts w:ascii="Cambria Math" w:hAnsi="Cambria Math" w:cstheme="majorBidi"/>
                <w:sz w:val="24"/>
                <w:szCs w:val="24"/>
              </w:rPr>
              <m:t>)</m:t>
            </m:r>
          </m:num>
          <m:den>
            <m:r>
              <w:rPr>
                <w:rFonts w:ascii="Cambria Math" w:hAnsi="Cambria Math" w:cstheme="majorBidi"/>
                <w:sz w:val="24"/>
                <w:szCs w:val="24"/>
              </w:rPr>
              <m:t>λ</m:t>
            </m:r>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e</m:t>
                </m:r>
              </m:sub>
            </m:sSub>
          </m:den>
        </m:f>
      </m:oMath>
      <w:r w:rsidRPr="00325C65">
        <w:rPr>
          <w:rFonts w:asciiTheme="majorBidi" w:eastAsiaTheme="minorEastAsia" w:hAnsiTheme="majorBidi" w:cstheme="majorBidi"/>
          <w:sz w:val="24"/>
          <w:szCs w:val="24"/>
        </w:rPr>
        <w:t xml:space="preserve">     </w:t>
      </w:r>
      <w:r w:rsidR="00325C65">
        <w:rPr>
          <w:rFonts w:asciiTheme="majorBidi" w:eastAsiaTheme="minorEastAsia" w:hAnsiTheme="majorBidi" w:cstheme="majorBidi"/>
          <w:sz w:val="24"/>
          <w:szCs w:val="24"/>
        </w:rPr>
        <w:tab/>
      </w:r>
      <w:r w:rsidR="00325C65">
        <w:rPr>
          <w:rFonts w:asciiTheme="majorBidi" w:eastAsiaTheme="minorEastAsia" w:hAnsiTheme="majorBidi" w:cstheme="majorBidi"/>
          <w:sz w:val="24"/>
          <w:szCs w:val="24"/>
        </w:rPr>
        <w:tab/>
      </w:r>
      <w:r w:rsidR="00325C65">
        <w:rPr>
          <w:rFonts w:asciiTheme="majorBidi" w:eastAsiaTheme="minorEastAsia" w:hAnsiTheme="majorBidi" w:cstheme="majorBidi"/>
          <w:sz w:val="24"/>
          <w:szCs w:val="24"/>
        </w:rPr>
        <w:tab/>
      </w:r>
      <w:r w:rsidR="002731ED">
        <w:rPr>
          <w:rFonts w:asciiTheme="majorBidi" w:eastAsiaTheme="minorEastAsia" w:hAnsiTheme="majorBidi" w:cstheme="majorBidi"/>
          <w:sz w:val="24"/>
          <w:szCs w:val="24"/>
        </w:rPr>
        <w:t xml:space="preserve">     </w:t>
      </w:r>
      <w:r w:rsidR="00325C65">
        <w:rPr>
          <w:rFonts w:asciiTheme="majorBidi" w:eastAsiaTheme="minorEastAsia" w:hAnsiTheme="majorBidi" w:cstheme="majorBidi"/>
          <w:sz w:val="24"/>
          <w:szCs w:val="24"/>
        </w:rPr>
        <w:t>2</w:t>
      </w:r>
      <w:r w:rsidR="00325C65">
        <w:rPr>
          <w:rFonts w:asciiTheme="majorBidi" w:eastAsiaTheme="minorEastAsia" w:hAnsiTheme="majorBidi" w:cstheme="majorBidi"/>
          <w:sz w:val="24"/>
          <w:szCs w:val="24"/>
        </w:rPr>
        <w:tab/>
      </w:r>
      <w:r w:rsidRPr="00325C65">
        <w:rPr>
          <w:rFonts w:asciiTheme="majorBidi" w:eastAsiaTheme="minorEastAsia" w:hAnsiTheme="majorBidi" w:cstheme="majorBidi"/>
          <w:sz w:val="24"/>
          <w:szCs w:val="24"/>
        </w:rPr>
        <w:t xml:space="preserve">                                                                                         </w:t>
      </w:r>
    </w:p>
    <w:p w:rsidR="006B69A5" w:rsidRPr="00325C65" w:rsidRDefault="00353C23" w:rsidP="00325C65">
      <w:pPr>
        <w:spacing w:line="360" w:lineRule="auto"/>
        <w:jc w:val="both"/>
        <w:rPr>
          <w:rFonts w:asciiTheme="majorBidi" w:eastAsiaTheme="minorEastAsia"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n</m:t>
            </m:r>
          </m:e>
          <m:sub>
            <m:r>
              <w:rPr>
                <w:rFonts w:ascii="Cambria Math" w:hAnsi="Cambria Math" w:cstheme="majorBidi"/>
                <w:sz w:val="24"/>
                <w:szCs w:val="24"/>
              </w:rPr>
              <m:t>NL</m:t>
            </m:r>
          </m:sub>
        </m:sSub>
      </m:oMath>
      <w:r w:rsidR="006B69A5" w:rsidRPr="00325C65">
        <w:rPr>
          <w:rFonts w:asciiTheme="majorBidi" w:eastAsiaTheme="minorEastAsia" w:hAnsiTheme="majorBidi" w:cstheme="majorBidi"/>
          <w:sz w:val="24"/>
          <w:szCs w:val="24"/>
        </w:rPr>
        <w:t xml:space="preserve"> </w:t>
      </w:r>
      <w:proofErr w:type="gramStart"/>
      <w:r w:rsidR="006B69A5" w:rsidRPr="00325C65">
        <w:rPr>
          <w:rFonts w:asciiTheme="majorBidi" w:eastAsiaTheme="minorEastAsia" w:hAnsiTheme="majorBidi" w:cstheme="majorBidi"/>
          <w:sz w:val="24"/>
          <w:szCs w:val="24"/>
        </w:rPr>
        <w:t>is</w:t>
      </w:r>
      <w:proofErr w:type="gramEnd"/>
      <w:r w:rsidR="006B69A5" w:rsidRPr="00325C65">
        <w:rPr>
          <w:rFonts w:asciiTheme="majorBidi" w:eastAsiaTheme="minorEastAsia" w:hAnsiTheme="majorBidi" w:cstheme="majorBidi"/>
          <w:sz w:val="24"/>
          <w:szCs w:val="24"/>
        </w:rPr>
        <w:t xml:space="preserve"> the nonlinear refractive index, wavelength of optical center is </w:t>
      </w:r>
      <m:oMath>
        <m:r>
          <w:rPr>
            <w:rFonts w:ascii="Cambria Math" w:hAnsi="Cambria Math" w:cstheme="majorBidi"/>
            <w:sz w:val="24"/>
            <w:szCs w:val="24"/>
          </w:rPr>
          <m:t xml:space="preserve">λ </m:t>
        </m:r>
      </m:oMath>
      <w:r w:rsidR="006B69A5" w:rsidRPr="00325C65">
        <w:rPr>
          <w:rFonts w:asciiTheme="majorBidi" w:eastAsiaTheme="minorEastAsia" w:hAnsiTheme="majorBidi" w:cstheme="majorBidi"/>
          <w:sz w:val="24"/>
          <w:szCs w:val="24"/>
        </w:rPr>
        <w:t xml:space="preserve">and </w:t>
      </w:r>
      <m:oMath>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e</m:t>
            </m:r>
          </m:sub>
        </m:sSub>
      </m:oMath>
      <w:r w:rsidR="006B69A5" w:rsidRPr="00325C65">
        <w:rPr>
          <w:rFonts w:asciiTheme="majorBidi" w:eastAsiaTheme="minorEastAsia" w:hAnsiTheme="majorBidi" w:cstheme="majorBidi"/>
          <w:sz w:val="24"/>
          <w:szCs w:val="24"/>
        </w:rPr>
        <w:t xml:space="preserve"> is </w:t>
      </w:r>
      <w:r w:rsidR="006B69A5" w:rsidRPr="00325C65">
        <w:rPr>
          <w:rFonts w:asciiTheme="majorBidi" w:eastAsiaTheme="minorEastAsia" w:hAnsiTheme="majorBidi" w:cstheme="majorBidi"/>
          <w:sz w:val="24"/>
          <w:szCs w:val="24"/>
        </w:rPr>
        <w:lastRenderedPageBreak/>
        <w:t>the effective area of the fiber used in optical communication.</w:t>
      </w:r>
    </w:p>
    <w:p w:rsidR="006B69A5" w:rsidRPr="00325C65" w:rsidRDefault="006B69A5" w:rsidP="00325C65">
      <w:pPr>
        <w:spacing w:line="360" w:lineRule="auto"/>
        <w:jc w:val="both"/>
        <w:rPr>
          <w:rFonts w:asciiTheme="majorBidi" w:eastAsiaTheme="minorEastAsia" w:hAnsiTheme="majorBidi" w:cstheme="majorBidi"/>
          <w:sz w:val="24"/>
          <w:szCs w:val="24"/>
        </w:rPr>
      </w:pPr>
      <w:r w:rsidRPr="00325C65">
        <w:rPr>
          <w:rFonts w:asciiTheme="majorBidi" w:eastAsiaTheme="minorEastAsia" w:hAnsiTheme="majorBidi" w:cstheme="majorBidi"/>
          <w:sz w:val="24"/>
          <w:szCs w:val="24"/>
        </w:rPr>
        <w:t xml:space="preserve">There is another parameter called null dispersion wavelength denoted </w:t>
      </w:r>
      <w:proofErr w:type="gramStart"/>
      <w:r w:rsidRPr="00325C65">
        <w:rPr>
          <w:rFonts w:asciiTheme="majorBidi" w:eastAsiaTheme="minorEastAsia" w:hAnsiTheme="majorBidi" w:cstheme="majorBidi"/>
          <w:sz w:val="24"/>
          <w:szCs w:val="24"/>
        </w:rPr>
        <w:t xml:space="preserve">by </w:t>
      </w:r>
      <w:proofErr w:type="gramEnd"/>
      <m:oMath>
        <m:sSub>
          <m:sSubPr>
            <m:ctrlPr>
              <w:rPr>
                <w:rFonts w:ascii="Cambria Math" w:hAnsi="Cambria Math" w:cstheme="majorBidi"/>
                <w:i/>
                <w:sz w:val="24"/>
                <w:szCs w:val="24"/>
              </w:rPr>
            </m:ctrlPr>
          </m:sSubPr>
          <m:e>
            <m:r>
              <w:rPr>
                <w:rFonts w:ascii="Cambria Math" w:hAnsi="Cambria Math" w:cstheme="majorBidi"/>
                <w:sz w:val="24"/>
                <w:szCs w:val="24"/>
              </w:rPr>
              <m:t>λ</m:t>
            </m:r>
          </m:e>
          <m:sub>
            <m:r>
              <w:rPr>
                <w:rFonts w:ascii="Cambria Math" w:hAnsi="Cambria Math" w:cstheme="majorBidi"/>
                <w:sz w:val="24"/>
                <w:szCs w:val="24"/>
              </w:rPr>
              <m:t>d</m:t>
            </m:r>
          </m:sub>
        </m:sSub>
      </m:oMath>
      <w:r w:rsidRPr="00325C65">
        <w:rPr>
          <w:rFonts w:asciiTheme="majorBidi" w:eastAsiaTheme="minorEastAsia" w:hAnsiTheme="majorBidi" w:cstheme="majorBidi"/>
          <w:sz w:val="24"/>
          <w:szCs w:val="24"/>
        </w:rPr>
        <w:t>. This term identify the negative and positive behavior of the GVD. In the case of (</w:t>
      </w:r>
      <m:oMath>
        <m:r>
          <w:rPr>
            <w:rFonts w:ascii="Cambria Math" w:hAnsi="Cambria Math" w:cstheme="majorBidi"/>
            <w:sz w:val="24"/>
            <w:szCs w:val="24"/>
          </w:rPr>
          <m:t>λ&gt;</m:t>
        </m:r>
      </m:oMath>
      <w:r w:rsidRPr="00325C65">
        <w:rPr>
          <w:rFonts w:asciiTheme="majorBidi" w:eastAsiaTheme="minorEastAsia"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λ</m:t>
            </m:r>
          </m:e>
          <m:sub>
            <m:r>
              <w:rPr>
                <w:rFonts w:ascii="Cambria Math" w:hAnsi="Cambria Math" w:cstheme="majorBidi"/>
                <w:sz w:val="24"/>
                <w:szCs w:val="24"/>
              </w:rPr>
              <m:t>d</m:t>
            </m:r>
          </m:sub>
        </m:sSub>
        <m:r>
          <w:rPr>
            <w:rFonts w:ascii="Cambria Math" w:hAnsi="Cambria Math" w:cstheme="majorBidi"/>
            <w:sz w:val="24"/>
            <w:szCs w:val="24"/>
          </w:rPr>
          <m:t>)</m:t>
        </m:r>
      </m:oMath>
      <w:r w:rsidRPr="00325C65">
        <w:rPr>
          <w:rFonts w:asciiTheme="majorBidi" w:eastAsiaTheme="minorEastAsia" w:hAnsiTheme="majorBidi" w:cstheme="majorBidi"/>
          <w:sz w:val="24"/>
          <w:szCs w:val="24"/>
        </w:rPr>
        <w:t xml:space="preserve"> GVD is negative and in case </w:t>
      </w:r>
      <w:proofErr w:type="gramStart"/>
      <w:r w:rsidRPr="00325C65">
        <w:rPr>
          <w:rFonts w:asciiTheme="majorBidi" w:eastAsiaTheme="minorEastAsia" w:hAnsiTheme="majorBidi" w:cstheme="majorBidi"/>
          <w:sz w:val="24"/>
          <w:szCs w:val="24"/>
        </w:rPr>
        <w:t>of  (</w:t>
      </w:r>
      <w:proofErr w:type="gramEnd"/>
      <m:oMath>
        <m:r>
          <w:rPr>
            <w:rFonts w:ascii="Cambria Math" w:hAnsi="Cambria Math" w:cstheme="majorBidi"/>
            <w:sz w:val="24"/>
            <w:szCs w:val="24"/>
          </w:rPr>
          <m:t>λ&lt;</m:t>
        </m:r>
      </m:oMath>
      <w:r w:rsidRPr="00325C65">
        <w:rPr>
          <w:rFonts w:asciiTheme="majorBidi" w:eastAsiaTheme="minorEastAsia"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λ</m:t>
            </m:r>
          </m:e>
          <m:sub>
            <m:r>
              <w:rPr>
                <w:rFonts w:ascii="Cambria Math" w:hAnsi="Cambria Math" w:cstheme="majorBidi"/>
                <w:sz w:val="24"/>
                <w:szCs w:val="24"/>
              </w:rPr>
              <m:t>d</m:t>
            </m:r>
          </m:sub>
        </m:sSub>
        <m:r>
          <w:rPr>
            <w:rFonts w:ascii="Cambria Math" w:hAnsi="Cambria Math" w:cstheme="majorBidi"/>
            <w:sz w:val="24"/>
            <w:szCs w:val="24"/>
          </w:rPr>
          <m:t>)</m:t>
        </m:r>
      </m:oMath>
      <w:r w:rsidRPr="00325C65">
        <w:rPr>
          <w:rFonts w:asciiTheme="majorBidi" w:eastAsiaTheme="minorEastAsia" w:hAnsiTheme="majorBidi" w:cstheme="majorBidi"/>
          <w:sz w:val="24"/>
          <w:szCs w:val="24"/>
        </w:rPr>
        <w:t xml:space="preserve"> group velocity dispersion is considered positive[19-20]. Fiber dispersion D having unit (ps/km.nm) parameter which can alter the value of </w:t>
      </w:r>
      <w:proofErr w:type="gramStart"/>
      <w:r w:rsidRPr="00325C65">
        <w:rPr>
          <w:rFonts w:asciiTheme="majorBidi" w:eastAsiaTheme="minorEastAsia" w:hAnsiTheme="majorBidi" w:cstheme="majorBidi"/>
          <w:sz w:val="24"/>
          <w:szCs w:val="24"/>
        </w:rPr>
        <w:t>GVD  by</w:t>
      </w:r>
      <w:proofErr w:type="gramEnd"/>
      <w:r w:rsidRPr="00325C65">
        <w:rPr>
          <w:rFonts w:asciiTheme="majorBidi" w:eastAsiaTheme="minorEastAsia" w:hAnsiTheme="majorBidi" w:cstheme="majorBidi"/>
          <w:sz w:val="24"/>
          <w:szCs w:val="24"/>
        </w:rPr>
        <w:t xml:space="preserve"> using </w:t>
      </w:r>
    </w:p>
    <w:p w:rsidR="006B69A5" w:rsidRPr="00325C65" w:rsidRDefault="006B69A5" w:rsidP="002731ED">
      <w:pPr>
        <w:spacing w:line="360" w:lineRule="auto"/>
        <w:jc w:val="both"/>
        <w:rPr>
          <w:rFonts w:asciiTheme="majorBidi" w:eastAsiaTheme="minorEastAsia" w:hAnsiTheme="majorBidi" w:cstheme="majorBidi"/>
          <w:sz w:val="24"/>
          <w:szCs w:val="24"/>
        </w:rPr>
      </w:pPr>
      <w:r w:rsidRPr="00325C65">
        <w:rPr>
          <w:rFonts w:asciiTheme="majorBidi" w:eastAsiaTheme="minorEastAsia" w:hAnsiTheme="majorBidi" w:cstheme="majorBidi"/>
          <w:sz w:val="24"/>
          <w:szCs w:val="24"/>
        </w:rPr>
        <w:t xml:space="preserve">      </w:t>
      </w:r>
      <m:oMath>
        <m:r>
          <w:rPr>
            <w:rFonts w:ascii="Cambria Math" w:hAnsi="Cambria Math" w:cstheme="majorBidi"/>
            <w:sz w:val="24"/>
            <w:szCs w:val="24"/>
          </w:rPr>
          <m:t xml:space="preserve">D= </m:t>
        </m:r>
        <m:f>
          <m:fPr>
            <m:ctrlPr>
              <w:rPr>
                <w:rFonts w:ascii="Cambria Math" w:hAnsi="Cambria Math" w:cstheme="majorBidi"/>
                <w:i/>
                <w:sz w:val="24"/>
                <w:szCs w:val="24"/>
              </w:rPr>
            </m:ctrlPr>
          </m:fPr>
          <m:num>
            <m:r>
              <m:rPr>
                <m:sty m:val="p"/>
              </m:rPr>
              <w:rPr>
                <w:rFonts w:ascii="Cambria Math" w:hAnsi="Cambria Math" w:cstheme="majorBidi"/>
                <w:sz w:val="24"/>
                <w:szCs w:val="24"/>
              </w:rPr>
              <m:t>-2πτ</m:t>
            </m:r>
            <m:sSub>
              <m:sSubPr>
                <m:ctrlPr>
                  <w:rPr>
                    <w:rFonts w:ascii="Cambria Math" w:hAnsi="Cambria Math" w:cstheme="majorBidi"/>
                    <w:i/>
                    <w:sz w:val="24"/>
                    <w:szCs w:val="24"/>
                  </w:rPr>
                </m:ctrlPr>
              </m:sSubPr>
              <m:e>
                <m:r>
                  <w:rPr>
                    <w:rFonts w:ascii="Cambria Math" w:hAnsi="Cambria Math" w:cstheme="majorBidi"/>
                    <w:sz w:val="24"/>
                    <w:szCs w:val="24"/>
                  </w:rPr>
                  <m:t>β</m:t>
                </m:r>
              </m:e>
              <m:sub>
                <m:r>
                  <w:rPr>
                    <w:rFonts w:ascii="Cambria Math" w:hAnsi="Cambria Math" w:cstheme="majorBidi"/>
                    <w:sz w:val="24"/>
                    <w:szCs w:val="24"/>
                  </w:rPr>
                  <m:t>2</m:t>
                </m:r>
              </m:sub>
            </m:sSub>
          </m:num>
          <m:den>
            <m:r>
              <w:rPr>
                <w:rFonts w:ascii="Cambria Math" w:hAnsi="Cambria Math" w:cstheme="majorBidi"/>
                <w:sz w:val="24"/>
                <w:szCs w:val="24"/>
              </w:rPr>
              <m:t>λ</m:t>
            </m:r>
          </m:den>
        </m:f>
      </m:oMath>
      <w:r w:rsidRPr="00325C65">
        <w:rPr>
          <w:rFonts w:asciiTheme="majorBidi" w:eastAsiaTheme="minorEastAsia" w:hAnsiTheme="majorBidi" w:cstheme="majorBidi"/>
          <w:sz w:val="24"/>
          <w:szCs w:val="24"/>
        </w:rPr>
        <w:tab/>
      </w:r>
      <w:r w:rsidR="002731ED">
        <w:rPr>
          <w:rFonts w:asciiTheme="majorBidi" w:eastAsiaTheme="minorEastAsia" w:hAnsiTheme="majorBidi" w:cstheme="majorBidi"/>
          <w:sz w:val="24"/>
          <w:szCs w:val="24"/>
        </w:rPr>
        <w:tab/>
      </w:r>
      <w:r w:rsidR="002731ED">
        <w:rPr>
          <w:rFonts w:asciiTheme="majorBidi" w:eastAsiaTheme="minorEastAsia" w:hAnsiTheme="majorBidi" w:cstheme="majorBidi"/>
          <w:sz w:val="24"/>
          <w:szCs w:val="24"/>
        </w:rPr>
        <w:tab/>
        <w:t>3</w:t>
      </w:r>
      <w:r w:rsidRPr="00325C65">
        <w:rPr>
          <w:rFonts w:asciiTheme="majorBidi" w:eastAsiaTheme="minorEastAsia" w:hAnsiTheme="majorBidi" w:cstheme="majorBidi"/>
          <w:sz w:val="24"/>
          <w:szCs w:val="24"/>
        </w:rPr>
        <w:t xml:space="preserve">                                     </w:t>
      </w:r>
      <w:r w:rsidR="00421DF4">
        <w:rPr>
          <w:rFonts w:asciiTheme="majorBidi" w:eastAsiaTheme="minorEastAsia" w:hAnsiTheme="majorBidi" w:cstheme="majorBidi"/>
          <w:sz w:val="24"/>
          <w:szCs w:val="24"/>
        </w:rPr>
        <w:t xml:space="preserve">                               </w:t>
      </w:r>
    </w:p>
    <w:p w:rsidR="006B69A5" w:rsidRPr="00325C65" w:rsidRDefault="006B69A5" w:rsidP="00325C65">
      <w:pPr>
        <w:spacing w:line="360" w:lineRule="auto"/>
        <w:jc w:val="both"/>
        <w:rPr>
          <w:rFonts w:asciiTheme="majorBidi" w:eastAsiaTheme="minorEastAsia" w:hAnsiTheme="majorBidi" w:cstheme="majorBidi"/>
          <w:sz w:val="24"/>
          <w:szCs w:val="24"/>
        </w:rPr>
      </w:pPr>
      <w:r w:rsidRPr="00325C65">
        <w:rPr>
          <w:rFonts w:asciiTheme="majorBidi" w:eastAsiaTheme="minorEastAsia" w:hAnsiTheme="majorBidi" w:cstheme="majorBidi"/>
          <w:sz w:val="24"/>
          <w:szCs w:val="24"/>
        </w:rPr>
        <w:t xml:space="preserve">Where </w:t>
      </w:r>
      <m:oMath>
        <m:r>
          <m:rPr>
            <m:sty m:val="p"/>
          </m:rPr>
          <w:rPr>
            <w:rFonts w:ascii="Cambria Math" w:hAnsi="Cambria Math" w:cstheme="majorBidi"/>
            <w:sz w:val="24"/>
            <w:szCs w:val="24"/>
          </w:rPr>
          <m:t>τ=</m:t>
        </m:r>
      </m:oMath>
      <w:r w:rsidRPr="00325C65">
        <w:rPr>
          <w:rFonts w:asciiTheme="majorBidi" w:eastAsiaTheme="minorEastAsia" w:hAnsiTheme="majorBidi" w:cstheme="majorBidi"/>
          <w:sz w:val="24"/>
          <w:szCs w:val="24"/>
        </w:rPr>
        <w:t xml:space="preserve">  (frequency</w:t>
      </w:r>
      <w:proofErr w:type="gramStart"/>
      <w:r w:rsidRPr="00325C65">
        <w:rPr>
          <w:rFonts w:asciiTheme="majorBidi" w:eastAsiaTheme="minorEastAsia" w:hAnsiTheme="majorBidi" w:cstheme="majorBidi"/>
          <w:sz w:val="24"/>
          <w:szCs w:val="24"/>
        </w:rPr>
        <w:t>)of</w:t>
      </w:r>
      <w:proofErr w:type="gramEnd"/>
      <w:r w:rsidRPr="00325C65">
        <w:rPr>
          <w:rFonts w:asciiTheme="majorBidi" w:eastAsiaTheme="minorEastAsia" w:hAnsiTheme="majorBidi" w:cstheme="majorBidi"/>
          <w:sz w:val="24"/>
          <w:szCs w:val="24"/>
        </w:rPr>
        <w:t xml:space="preserve"> the optical signal in fiber. </w:t>
      </w:r>
    </w:p>
    <w:p w:rsidR="006B69A5" w:rsidRPr="00325C65" w:rsidRDefault="006B69A5" w:rsidP="00325C65">
      <w:pPr>
        <w:spacing w:line="360" w:lineRule="auto"/>
        <w:jc w:val="both"/>
        <w:rPr>
          <w:rFonts w:asciiTheme="majorBidi" w:eastAsiaTheme="minorEastAsia" w:hAnsiTheme="majorBidi" w:cstheme="majorBidi"/>
          <w:sz w:val="24"/>
          <w:szCs w:val="24"/>
        </w:rPr>
      </w:pPr>
      <w:r w:rsidRPr="00325C65">
        <w:rPr>
          <w:rFonts w:asciiTheme="majorBidi" w:eastAsiaTheme="minorEastAsia" w:hAnsiTheme="majorBidi" w:cstheme="majorBidi"/>
          <w:sz w:val="24"/>
          <w:szCs w:val="24"/>
        </w:rPr>
        <w:t xml:space="preserve">The </w:t>
      </w:r>
      <m:oMath>
        <m:sSub>
          <m:sSubPr>
            <m:ctrlPr>
              <w:rPr>
                <w:rFonts w:ascii="Cambria Math" w:hAnsi="Cambria Math" w:cstheme="majorBidi"/>
                <w:i/>
                <w:sz w:val="24"/>
                <w:szCs w:val="24"/>
              </w:rPr>
            </m:ctrlPr>
          </m:sSubPr>
          <m:e>
            <m:r>
              <w:rPr>
                <w:rFonts w:ascii="Cambria Math" w:hAnsi="Cambria Math" w:cstheme="majorBidi"/>
                <w:sz w:val="24"/>
                <w:szCs w:val="24"/>
              </w:rPr>
              <m:t>n</m:t>
            </m:r>
          </m:e>
          <m:sub>
            <m:r>
              <w:rPr>
                <w:rFonts w:ascii="Cambria Math" w:hAnsi="Cambria Math" w:cstheme="majorBidi"/>
                <w:sz w:val="24"/>
                <w:szCs w:val="24"/>
              </w:rPr>
              <m:t>NL</m:t>
            </m:r>
          </m:sub>
        </m:sSub>
        <m:r>
          <w:rPr>
            <w:rFonts w:ascii="Cambria Math" w:hAnsi="Cambria Math" w:cstheme="majorBidi"/>
            <w:sz w:val="24"/>
            <w:szCs w:val="24"/>
          </w:rPr>
          <m:t xml:space="preserve"> </m:t>
        </m:r>
      </m:oMath>
      <w:proofErr w:type="gramStart"/>
      <w:r w:rsidRPr="00325C65">
        <w:rPr>
          <w:rFonts w:asciiTheme="majorBidi" w:eastAsiaTheme="minorEastAsia" w:hAnsiTheme="majorBidi" w:cstheme="majorBidi"/>
          <w:sz w:val="24"/>
          <w:szCs w:val="24"/>
        </w:rPr>
        <w:t xml:space="preserve">and  </w:t>
      </w:r>
      <w:proofErr w:type="gramEnd"/>
      <m:oMath>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e</m:t>
            </m:r>
          </m:sub>
        </m:sSub>
        <m:r>
          <w:rPr>
            <w:rFonts w:ascii="Cambria Math" w:hAnsi="Cambria Math" w:cstheme="majorBidi"/>
            <w:sz w:val="24"/>
            <w:szCs w:val="24"/>
          </w:rPr>
          <m:t xml:space="preserve"> </m:t>
        </m:r>
      </m:oMath>
      <w:r w:rsidRPr="00325C65">
        <w:rPr>
          <w:rFonts w:asciiTheme="majorBidi" w:eastAsiaTheme="minorEastAsia" w:hAnsiTheme="majorBidi" w:cstheme="majorBidi"/>
          <w:sz w:val="24"/>
          <w:szCs w:val="24"/>
        </w:rPr>
        <w:t>terms are given by</w:t>
      </w:r>
    </w:p>
    <w:p w:rsidR="006B69A5" w:rsidRPr="00325C65" w:rsidRDefault="006B69A5" w:rsidP="00421DF4">
      <w:pPr>
        <w:spacing w:line="360" w:lineRule="auto"/>
        <w:jc w:val="both"/>
        <w:rPr>
          <w:rFonts w:asciiTheme="majorBidi" w:eastAsiaTheme="minorEastAsia" w:hAnsiTheme="majorBidi" w:cstheme="majorBidi"/>
          <w:sz w:val="24"/>
          <w:szCs w:val="24"/>
        </w:rPr>
      </w:pPr>
      <w:r w:rsidRPr="00325C65">
        <w:rPr>
          <w:rFonts w:asciiTheme="majorBidi" w:eastAsiaTheme="minorEastAsia"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n</m:t>
            </m:r>
          </m:e>
          <m:sub>
            <m:r>
              <w:rPr>
                <w:rFonts w:ascii="Cambria Math" w:hAnsi="Cambria Math" w:cstheme="majorBidi"/>
                <w:sz w:val="24"/>
                <w:szCs w:val="24"/>
              </w:rPr>
              <m:t>NL</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3</m:t>
            </m:r>
          </m:num>
          <m:den>
            <m:r>
              <w:rPr>
                <w:rFonts w:ascii="Cambria Math" w:hAnsi="Cambria Math" w:cstheme="majorBidi"/>
                <w:sz w:val="24"/>
                <w:szCs w:val="24"/>
              </w:rPr>
              <m:t>4</m:t>
            </m:r>
            <m:sSup>
              <m:sSupPr>
                <m:ctrlPr>
                  <w:rPr>
                    <w:rFonts w:ascii="Cambria Math" w:hAnsi="Cambria Math" w:cstheme="majorBidi"/>
                    <w:i/>
                    <w:sz w:val="24"/>
                    <w:szCs w:val="24"/>
                  </w:rPr>
                </m:ctrlPr>
              </m:sSupPr>
              <m:e>
                <m:r>
                  <w:rPr>
                    <w:rFonts w:ascii="Cambria Math" w:hAnsi="Cambria Math" w:cstheme="majorBidi"/>
                    <w:sz w:val="24"/>
                    <w:szCs w:val="24"/>
                  </w:rPr>
                  <m:t>n</m:t>
                </m:r>
              </m:e>
              <m:sup>
                <m:r>
                  <w:rPr>
                    <w:rFonts w:ascii="Cambria Math" w:hAnsi="Cambria Math" w:cstheme="majorBidi"/>
                    <w:sz w:val="24"/>
                    <w:szCs w:val="24"/>
                  </w:rPr>
                  <m:t>2</m:t>
                </m:r>
              </m:sup>
            </m:sSup>
          </m:den>
        </m:f>
        <m:r>
          <w:rPr>
            <w:rFonts w:ascii="Cambria Math" w:hAnsi="Cambria Math" w:cstheme="majorBidi"/>
            <w:sz w:val="24"/>
            <w:szCs w:val="24"/>
          </w:rPr>
          <m:t>R</m:t>
        </m:r>
        <m:sSubSup>
          <m:sSubSupPr>
            <m:ctrlPr>
              <w:rPr>
                <w:rFonts w:ascii="Cambria Math" w:hAnsi="Cambria Math" w:cstheme="majorBidi"/>
                <w:i/>
                <w:sz w:val="24"/>
                <w:szCs w:val="24"/>
              </w:rPr>
            </m:ctrlPr>
          </m:sSubSupPr>
          <m:e>
            <m:r>
              <w:rPr>
                <w:rFonts w:ascii="Cambria Math" w:hAnsi="Cambria Math" w:cstheme="majorBidi"/>
                <w:sz w:val="24"/>
                <w:szCs w:val="24"/>
              </w:rPr>
              <m:t>x</m:t>
            </m:r>
          </m:e>
          <m:sub>
            <m:r>
              <w:rPr>
                <w:rFonts w:ascii="Cambria Math" w:hAnsi="Cambria Math" w:cstheme="majorBidi"/>
                <w:sz w:val="24"/>
                <w:szCs w:val="24"/>
              </w:rPr>
              <m:t>ijkl</m:t>
            </m:r>
          </m:sub>
          <m:sup>
            <m:r>
              <w:rPr>
                <w:rFonts w:ascii="Cambria Math" w:hAnsi="Cambria Math" w:cstheme="majorBidi"/>
                <w:sz w:val="24"/>
                <w:szCs w:val="24"/>
              </w:rPr>
              <m:t>'''</m:t>
            </m:r>
          </m:sup>
        </m:sSubSup>
      </m:oMath>
      <w:r w:rsidRPr="00325C65">
        <w:rPr>
          <w:rFonts w:asciiTheme="majorBidi" w:eastAsiaTheme="minorEastAsia" w:hAnsiTheme="majorBidi" w:cstheme="majorBidi"/>
          <w:sz w:val="24"/>
          <w:szCs w:val="24"/>
        </w:rPr>
        <w:t xml:space="preserve">                        </w:t>
      </w:r>
      <w:r w:rsidR="002731ED">
        <w:rPr>
          <w:rFonts w:asciiTheme="majorBidi" w:eastAsiaTheme="minorEastAsia" w:hAnsiTheme="majorBidi" w:cstheme="majorBidi"/>
          <w:sz w:val="24"/>
          <w:szCs w:val="24"/>
        </w:rPr>
        <w:t xml:space="preserve">    </w:t>
      </w:r>
      <w:r w:rsidR="00325C65">
        <w:rPr>
          <w:rFonts w:asciiTheme="majorBidi" w:eastAsiaTheme="minorEastAsia" w:hAnsiTheme="majorBidi" w:cstheme="majorBidi"/>
          <w:sz w:val="24"/>
          <w:szCs w:val="24"/>
        </w:rPr>
        <w:t>4</w:t>
      </w:r>
      <w:r w:rsidRPr="00325C65">
        <w:rPr>
          <w:rFonts w:asciiTheme="majorBidi" w:eastAsiaTheme="minorEastAsia" w:hAnsiTheme="majorBidi" w:cstheme="majorBidi"/>
          <w:sz w:val="24"/>
          <w:szCs w:val="24"/>
        </w:rPr>
        <w:t xml:space="preserve">                                       </w:t>
      </w:r>
      <w:r w:rsidR="00421DF4">
        <w:rPr>
          <w:rFonts w:asciiTheme="majorBidi" w:eastAsiaTheme="minorEastAsia" w:hAnsiTheme="majorBidi" w:cstheme="majorBidi"/>
          <w:sz w:val="24"/>
          <w:szCs w:val="24"/>
        </w:rPr>
        <w:t xml:space="preserve">                               </w:t>
      </w:r>
    </w:p>
    <w:p w:rsidR="006B69A5" w:rsidRPr="00325C65" w:rsidRDefault="006B69A5" w:rsidP="00325C65">
      <w:pPr>
        <w:spacing w:line="360" w:lineRule="auto"/>
        <w:jc w:val="both"/>
        <w:rPr>
          <w:rFonts w:asciiTheme="majorBidi" w:eastAsiaTheme="minorEastAsia" w:hAnsiTheme="majorBidi" w:cstheme="majorBidi"/>
          <w:sz w:val="24"/>
          <w:szCs w:val="24"/>
        </w:rPr>
      </w:pPr>
      <w:r w:rsidRPr="00325C65">
        <w:rPr>
          <w:rFonts w:asciiTheme="majorBidi" w:eastAsiaTheme="minorEastAsia"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e</m:t>
            </m:r>
          </m:sub>
        </m:sSub>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2π</m:t>
            </m:r>
            <m:sSub>
              <m:sSubPr>
                <m:ctrlPr>
                  <w:rPr>
                    <w:rFonts w:ascii="Cambria Math" w:hAnsi="Cambria Math" w:cstheme="majorBidi"/>
                    <w:i/>
                    <w:sz w:val="24"/>
                    <w:szCs w:val="24"/>
                  </w:rPr>
                </m:ctrlPr>
              </m:sSubPr>
              <m:e>
                <m:r>
                  <w:rPr>
                    <w:rFonts w:ascii="Cambria Math" w:hAnsi="Cambria Math" w:cstheme="majorBidi"/>
                    <w:sz w:val="24"/>
                    <w:szCs w:val="24"/>
                  </w:rPr>
                  <m:t>n</m:t>
                </m:r>
              </m:e>
              <m:sub>
                <m:r>
                  <w:rPr>
                    <w:rFonts w:ascii="Cambria Math" w:hAnsi="Cambria Math" w:cstheme="majorBidi"/>
                    <w:sz w:val="24"/>
                    <w:szCs w:val="24"/>
                  </w:rPr>
                  <m:t>NL</m:t>
                </m:r>
              </m:sub>
            </m:sSub>
            <m:r>
              <w:rPr>
                <w:rFonts w:ascii="Cambria Math" w:hAnsi="Cambria Math" w:cstheme="majorBidi"/>
                <w:sz w:val="24"/>
                <w:szCs w:val="24"/>
              </w:rPr>
              <m:t>τ</m:t>
            </m:r>
          </m:num>
          <m:den>
            <m:r>
              <w:rPr>
                <w:rFonts w:ascii="Cambria Math" w:hAnsi="Cambria Math" w:cstheme="majorBidi"/>
                <w:sz w:val="24"/>
                <w:szCs w:val="24"/>
              </w:rPr>
              <m:t>c</m:t>
            </m:r>
            <m:sSub>
              <m:sSubPr>
                <m:ctrlPr>
                  <w:rPr>
                    <w:rFonts w:ascii="Cambria Math" w:hAnsi="Cambria Math" w:cstheme="majorBidi"/>
                    <w:i/>
                    <w:sz w:val="24"/>
                    <w:szCs w:val="24"/>
                  </w:rPr>
                </m:ctrlPr>
              </m:sSubPr>
              <m:e>
                <m:r>
                  <w:rPr>
                    <w:rFonts w:ascii="Cambria Math" w:hAnsi="Cambria Math" w:cstheme="majorBidi"/>
                    <w:sz w:val="24"/>
                    <w:szCs w:val="24"/>
                  </w:rPr>
                  <m:t>∅</m:t>
                </m:r>
              </m:e>
              <m:sub>
                <m:r>
                  <w:rPr>
                    <w:rFonts w:ascii="Cambria Math" w:hAnsi="Cambria Math" w:cstheme="majorBidi"/>
                    <w:sz w:val="24"/>
                    <w:szCs w:val="24"/>
                  </w:rPr>
                  <m:t>NL</m:t>
                </m:r>
              </m:sub>
            </m:sSub>
            <m:r>
              <w:rPr>
                <w:rFonts w:ascii="Cambria Math" w:hAnsi="Cambria Math" w:cstheme="majorBidi"/>
                <w:sz w:val="24"/>
                <w:szCs w:val="24"/>
              </w:rPr>
              <m:t>L</m:t>
            </m:r>
          </m:den>
        </m:f>
      </m:oMath>
      <w:r w:rsidR="00325C65">
        <w:rPr>
          <w:rFonts w:asciiTheme="majorBidi" w:eastAsiaTheme="minorEastAsia" w:hAnsiTheme="majorBidi" w:cstheme="majorBidi"/>
          <w:sz w:val="24"/>
          <w:szCs w:val="24"/>
        </w:rPr>
        <w:tab/>
      </w:r>
      <w:r w:rsidR="00325C65">
        <w:rPr>
          <w:rFonts w:asciiTheme="majorBidi" w:eastAsiaTheme="minorEastAsia" w:hAnsiTheme="majorBidi" w:cstheme="majorBidi"/>
          <w:sz w:val="24"/>
          <w:szCs w:val="24"/>
        </w:rPr>
        <w:tab/>
      </w:r>
      <w:r w:rsidR="00325C65">
        <w:rPr>
          <w:rFonts w:asciiTheme="majorBidi" w:eastAsiaTheme="minorEastAsia" w:hAnsiTheme="majorBidi" w:cstheme="majorBidi"/>
          <w:sz w:val="24"/>
          <w:szCs w:val="24"/>
        </w:rPr>
        <w:tab/>
        <w:t>5</w:t>
      </w:r>
      <w:r w:rsidRPr="00325C65">
        <w:rPr>
          <w:rFonts w:asciiTheme="majorBidi" w:eastAsiaTheme="minorEastAsia" w:hAnsiTheme="majorBidi" w:cstheme="majorBidi"/>
          <w:sz w:val="24"/>
          <w:szCs w:val="24"/>
        </w:rPr>
        <w:t xml:space="preserve">                                                                 </w:t>
      </w:r>
    </w:p>
    <w:p w:rsidR="006B69A5" w:rsidRPr="00325C65" w:rsidRDefault="006B69A5" w:rsidP="00325C65">
      <w:pPr>
        <w:spacing w:line="360" w:lineRule="auto"/>
        <w:jc w:val="both"/>
        <w:rPr>
          <w:rFonts w:asciiTheme="majorBidi" w:eastAsiaTheme="minorEastAsia" w:hAnsiTheme="majorBidi" w:cstheme="majorBidi"/>
          <w:sz w:val="24"/>
          <w:szCs w:val="24"/>
        </w:rPr>
      </w:pPr>
      <w:r w:rsidRPr="00325C65">
        <w:rPr>
          <w:rFonts w:asciiTheme="majorBidi" w:eastAsiaTheme="minorEastAsia" w:hAnsiTheme="majorBidi" w:cstheme="majorBidi"/>
          <w:sz w:val="24"/>
          <w:szCs w:val="24"/>
        </w:rPr>
        <w:t xml:space="preserve">The parameters used in the above equations n is linear term of the refractive index, R is constant equal to  </w:t>
      </w:r>
      <m:oMath>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sz w:val="24"/>
                <w:szCs w:val="24"/>
              </w:rPr>
              <m:t>c</m:t>
            </m:r>
            <m:sSub>
              <m:sSubPr>
                <m:ctrlPr>
                  <w:rPr>
                    <w:rFonts w:ascii="Cambria Math" w:hAnsi="Cambria Math" w:cstheme="majorBidi"/>
                    <w:i/>
                    <w:sz w:val="24"/>
                    <w:szCs w:val="24"/>
                  </w:rPr>
                </m:ctrlPr>
              </m:sSubPr>
              <m:e>
                <m:r>
                  <w:rPr>
                    <w:rFonts w:ascii="Cambria Math" w:hAnsi="Cambria Math" w:cstheme="majorBidi"/>
                    <w:sz w:val="24"/>
                    <w:szCs w:val="24"/>
                  </w:rPr>
                  <m:t>∈</m:t>
                </m:r>
              </m:e>
              <m:sub>
                <m:r>
                  <w:rPr>
                    <w:rFonts w:ascii="Cambria Math" w:hAnsi="Cambria Math" w:cstheme="majorBidi"/>
                    <w:sz w:val="24"/>
                    <w:szCs w:val="24"/>
                  </w:rPr>
                  <m:t>0</m:t>
                </m:r>
              </m:sub>
            </m:sSub>
          </m:den>
        </m:f>
      </m:oMath>
      <w:r w:rsidRPr="00325C65">
        <w:rPr>
          <w:rFonts w:asciiTheme="majorBidi" w:eastAsiaTheme="minorEastAsia" w:hAnsiTheme="majorBidi" w:cstheme="majorBidi"/>
          <w:sz w:val="24"/>
          <w:szCs w:val="24"/>
        </w:rPr>
        <w:t xml:space="preserve"> , </w:t>
      </w:r>
      <m:oMath>
        <m:sSubSup>
          <m:sSubSupPr>
            <m:ctrlPr>
              <w:rPr>
                <w:rFonts w:ascii="Cambria Math" w:hAnsi="Cambria Math" w:cstheme="majorBidi"/>
                <w:i/>
                <w:sz w:val="24"/>
                <w:szCs w:val="24"/>
              </w:rPr>
            </m:ctrlPr>
          </m:sSubSupPr>
          <m:e>
            <m:r>
              <w:rPr>
                <w:rFonts w:ascii="Cambria Math" w:hAnsi="Cambria Math" w:cstheme="majorBidi"/>
                <w:sz w:val="24"/>
                <w:szCs w:val="24"/>
              </w:rPr>
              <m:t>x</m:t>
            </m:r>
          </m:e>
          <m:sub>
            <m:r>
              <w:rPr>
                <w:rFonts w:ascii="Cambria Math" w:hAnsi="Cambria Math" w:cstheme="majorBidi"/>
                <w:sz w:val="24"/>
                <w:szCs w:val="24"/>
              </w:rPr>
              <m:t>ijkl</m:t>
            </m:r>
          </m:sub>
          <m:sup>
            <m:r>
              <w:rPr>
                <w:rFonts w:ascii="Cambria Math" w:hAnsi="Cambria Math" w:cstheme="majorBidi"/>
                <w:sz w:val="24"/>
                <w:szCs w:val="24"/>
              </w:rPr>
              <m:t>'''</m:t>
            </m:r>
          </m:sup>
        </m:sSubSup>
      </m:oMath>
      <w:r w:rsidRPr="00325C65">
        <w:rPr>
          <w:rFonts w:asciiTheme="majorBidi" w:eastAsiaTheme="minorEastAsia" w:hAnsiTheme="majorBidi" w:cstheme="majorBidi"/>
          <w:sz w:val="24"/>
          <w:szCs w:val="24"/>
        </w:rPr>
        <w:t xml:space="preserve"> is the third order susceptibility and first term of the nonlinearity in optical fiber,  c is speed of light, L is fiber range and the last term </w:t>
      </w:r>
      <m:oMath>
        <m:sSub>
          <m:sSubPr>
            <m:ctrlPr>
              <w:rPr>
                <w:rFonts w:ascii="Cambria Math" w:hAnsi="Cambria Math" w:cstheme="majorBidi"/>
                <w:i/>
                <w:sz w:val="24"/>
                <w:szCs w:val="24"/>
              </w:rPr>
            </m:ctrlPr>
          </m:sSubPr>
          <m:e>
            <m:r>
              <w:rPr>
                <w:rFonts w:ascii="Cambria Math" w:hAnsi="Cambria Math" w:cstheme="majorBidi"/>
                <w:sz w:val="24"/>
                <w:szCs w:val="24"/>
              </w:rPr>
              <m:t>∅</m:t>
            </m:r>
          </m:e>
          <m:sub>
            <m:r>
              <w:rPr>
                <w:rFonts w:ascii="Cambria Math" w:hAnsi="Cambria Math" w:cstheme="majorBidi"/>
                <w:sz w:val="24"/>
                <w:szCs w:val="24"/>
              </w:rPr>
              <m:t>NL</m:t>
            </m:r>
          </m:sub>
        </m:sSub>
      </m:oMath>
      <w:r w:rsidRPr="00325C65">
        <w:rPr>
          <w:rFonts w:asciiTheme="majorBidi" w:eastAsiaTheme="minorEastAsia" w:hAnsiTheme="majorBidi" w:cstheme="majorBidi"/>
          <w:sz w:val="24"/>
          <w:szCs w:val="24"/>
        </w:rPr>
        <w:t xml:space="preserve"> is nonlinear change in phase[20-21].</w:t>
      </w:r>
    </w:p>
    <w:p w:rsidR="006B69A5" w:rsidRPr="00325C65" w:rsidRDefault="006B69A5" w:rsidP="00325C65">
      <w:pPr>
        <w:spacing w:line="360" w:lineRule="auto"/>
        <w:jc w:val="both"/>
        <w:rPr>
          <w:rFonts w:asciiTheme="majorBidi" w:eastAsiaTheme="minorEastAsia" w:hAnsiTheme="majorBidi" w:cstheme="majorBidi"/>
          <w:sz w:val="24"/>
          <w:szCs w:val="24"/>
        </w:rPr>
      </w:pPr>
      <w:r w:rsidRPr="00325C65">
        <w:rPr>
          <w:rFonts w:asciiTheme="majorBidi" w:eastAsiaTheme="minorEastAsia" w:hAnsiTheme="majorBidi" w:cstheme="majorBidi"/>
          <w:sz w:val="24"/>
          <w:szCs w:val="24"/>
        </w:rPr>
        <w:t xml:space="preserve">The </w:t>
      </w:r>
      <m:oMath>
        <m:sSub>
          <m:sSubPr>
            <m:ctrlPr>
              <w:rPr>
                <w:rFonts w:ascii="Cambria Math" w:hAnsi="Cambria Math" w:cstheme="majorBidi"/>
                <w:i/>
                <w:sz w:val="24"/>
                <w:szCs w:val="24"/>
              </w:rPr>
            </m:ctrlPr>
          </m:sSubPr>
          <m:e>
            <m:r>
              <w:rPr>
                <w:rFonts w:ascii="Cambria Math" w:hAnsi="Cambria Math" w:cstheme="majorBidi"/>
                <w:sz w:val="24"/>
                <w:szCs w:val="24"/>
              </w:rPr>
              <m:t>∅</m:t>
            </m:r>
          </m:e>
          <m:sub>
            <m:r>
              <w:rPr>
                <w:rFonts w:ascii="Cambria Math" w:hAnsi="Cambria Math" w:cstheme="majorBidi"/>
                <w:sz w:val="24"/>
                <w:szCs w:val="24"/>
              </w:rPr>
              <m:t>NL</m:t>
            </m:r>
          </m:sub>
        </m:sSub>
        <m:r>
          <w:rPr>
            <w:rFonts w:ascii="Cambria Math" w:hAnsi="Cambria Math" w:cstheme="majorBidi"/>
            <w:sz w:val="24"/>
            <w:szCs w:val="24"/>
          </w:rPr>
          <m:t xml:space="preserve"> </m:t>
        </m:r>
      </m:oMath>
      <w:r w:rsidRPr="00325C65">
        <w:rPr>
          <w:rFonts w:asciiTheme="majorBidi" w:eastAsiaTheme="minorEastAsia" w:hAnsiTheme="majorBidi" w:cstheme="majorBidi"/>
          <w:sz w:val="24"/>
          <w:szCs w:val="24"/>
        </w:rPr>
        <w:t>is given by</w:t>
      </w:r>
    </w:p>
    <w:p w:rsidR="006B69A5" w:rsidRPr="00325C65" w:rsidRDefault="006B69A5" w:rsidP="009D4195">
      <w:pPr>
        <w:spacing w:line="360" w:lineRule="auto"/>
        <w:jc w:val="both"/>
        <w:rPr>
          <w:rFonts w:asciiTheme="majorBidi" w:eastAsiaTheme="minorEastAsia" w:hAnsiTheme="majorBidi" w:cstheme="majorBidi"/>
          <w:sz w:val="24"/>
          <w:szCs w:val="24"/>
        </w:rPr>
      </w:pPr>
      <m:oMath>
        <m:r>
          <w:rPr>
            <w:rFonts w:ascii="Cambria Math" w:eastAsiaTheme="minorEastAsia" w:hAnsi="Cambria Math" w:cstheme="majorBidi"/>
            <w:sz w:val="24"/>
            <w:szCs w:val="24"/>
          </w:rPr>
          <w:lastRenderedPageBreak/>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k</m:t>
                </m:r>
              </m:e>
              <m:sub>
                <m:r>
                  <w:rPr>
                    <w:rFonts w:ascii="Cambria Math" w:hAnsi="Cambria Math" w:cstheme="majorBidi"/>
                    <w:sz w:val="24"/>
                    <w:szCs w:val="24"/>
                  </w:rPr>
                  <m:t>0</m:t>
                </m:r>
              </m:sub>
            </m:sSub>
          </m:num>
          <m:den>
            <m:r>
              <w:rPr>
                <w:rFonts w:ascii="Cambria Math" w:hAnsi="Cambria Math" w:cstheme="majorBidi"/>
                <w:sz w:val="24"/>
                <w:szCs w:val="24"/>
              </w:rPr>
              <m:t>λ</m:t>
            </m:r>
          </m:den>
        </m:f>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n</m:t>
                </m:r>
              </m:e>
              <m:sub>
                <m:r>
                  <w:rPr>
                    <w:rFonts w:ascii="Cambria Math" w:hAnsi="Cambria Math" w:cstheme="majorBidi"/>
                    <w:sz w:val="24"/>
                    <w:szCs w:val="24"/>
                  </w:rPr>
                  <m:t>0</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n</m:t>
                </m:r>
              </m:e>
              <m:sub>
                <m:r>
                  <w:rPr>
                    <w:rFonts w:ascii="Cambria Math" w:hAnsi="Cambria Math" w:cstheme="majorBidi"/>
                    <w:sz w:val="24"/>
                    <w:szCs w:val="24"/>
                  </w:rPr>
                  <m:t>NL</m:t>
                </m:r>
              </m:sub>
            </m:sSub>
            <m:r>
              <w:rPr>
                <w:rFonts w:ascii="Cambria Math" w:hAnsi="Cambria Math" w:cstheme="majorBidi"/>
                <w:sz w:val="24"/>
                <w:szCs w:val="24"/>
              </w:rPr>
              <m:t>I</m:t>
            </m:r>
          </m:e>
        </m:d>
        <m:sSub>
          <m:sSubPr>
            <m:ctrlPr>
              <w:rPr>
                <w:rFonts w:ascii="Cambria Math" w:hAnsi="Cambria Math"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e</m:t>
            </m:r>
          </m:sub>
        </m:sSub>
      </m:oMath>
      <w:r w:rsidRPr="00325C65">
        <w:rPr>
          <w:rFonts w:asciiTheme="majorBidi" w:eastAsiaTheme="minorEastAsia" w:hAnsiTheme="majorBidi" w:cstheme="majorBidi"/>
          <w:sz w:val="24"/>
          <w:szCs w:val="24"/>
        </w:rPr>
        <w:tab/>
      </w:r>
      <w:r w:rsidRPr="00325C65">
        <w:rPr>
          <w:rFonts w:asciiTheme="majorBidi" w:eastAsiaTheme="minorEastAsia" w:hAnsiTheme="majorBidi" w:cstheme="majorBidi"/>
          <w:sz w:val="24"/>
          <w:szCs w:val="24"/>
        </w:rPr>
        <w:tab/>
      </w:r>
      <w:r w:rsidR="002731ED">
        <w:rPr>
          <w:rFonts w:asciiTheme="majorBidi" w:eastAsiaTheme="minorEastAsia" w:hAnsiTheme="majorBidi" w:cstheme="majorBidi"/>
          <w:sz w:val="24"/>
          <w:szCs w:val="24"/>
        </w:rPr>
        <w:tab/>
        <w:t xml:space="preserve">   </w:t>
      </w:r>
      <w:r w:rsidR="00325C65">
        <w:rPr>
          <w:rFonts w:asciiTheme="majorBidi" w:eastAsiaTheme="minorEastAsia" w:hAnsiTheme="majorBidi" w:cstheme="majorBidi"/>
          <w:sz w:val="24"/>
          <w:szCs w:val="24"/>
        </w:rPr>
        <w:t>6</w:t>
      </w:r>
      <w:r w:rsidRPr="00325C65">
        <w:rPr>
          <w:rFonts w:asciiTheme="majorBidi" w:eastAsiaTheme="minorEastAsia" w:hAnsiTheme="majorBidi" w:cstheme="majorBidi"/>
          <w:sz w:val="24"/>
          <w:szCs w:val="24"/>
        </w:rPr>
        <w:t xml:space="preserve">                </w:t>
      </w:r>
      <w:r w:rsidR="009D4195">
        <w:rPr>
          <w:rFonts w:asciiTheme="majorBidi" w:eastAsiaTheme="minorEastAsia" w:hAnsiTheme="majorBidi" w:cstheme="majorBidi"/>
          <w:sz w:val="24"/>
          <w:szCs w:val="24"/>
        </w:rPr>
        <w:t xml:space="preserve">                          </w:t>
      </w:r>
      <w:r w:rsidRPr="00325C65">
        <w:rPr>
          <w:rFonts w:asciiTheme="majorBidi" w:eastAsiaTheme="minorEastAsia" w:hAnsiTheme="majorBidi" w:cstheme="majorBidi"/>
          <w:sz w:val="24"/>
          <w:szCs w:val="24"/>
        </w:rPr>
        <w:tab/>
      </w:r>
    </w:p>
    <w:p w:rsidR="006B69A5" w:rsidRPr="00325C65" w:rsidRDefault="00353C23" w:rsidP="00325C65">
      <w:pPr>
        <w:spacing w:line="360" w:lineRule="auto"/>
        <w:jc w:val="both"/>
        <w:rPr>
          <w:rFonts w:asciiTheme="majorBidi" w:eastAsiaTheme="minorEastAsia"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k</m:t>
            </m:r>
          </m:e>
          <m:sub>
            <m:r>
              <w:rPr>
                <w:rFonts w:ascii="Cambria Math" w:hAnsi="Cambria Math" w:cstheme="majorBidi"/>
                <w:sz w:val="24"/>
                <w:szCs w:val="24"/>
              </w:rPr>
              <m:t>0</m:t>
            </m:r>
          </m:sub>
        </m:sSub>
        <m:r>
          <w:rPr>
            <w:rFonts w:ascii="Cambria Math" w:hAnsi="Cambria Math" w:cstheme="majorBidi"/>
            <w:sz w:val="24"/>
            <w:szCs w:val="24"/>
          </w:rPr>
          <m:t>=2π</m:t>
        </m:r>
      </m:oMath>
      <w:r w:rsidR="006B69A5" w:rsidRPr="00325C65">
        <w:rPr>
          <w:rFonts w:asciiTheme="majorBidi" w:eastAsiaTheme="minorEastAsia" w:hAnsiTheme="majorBidi" w:cstheme="majorBidi"/>
          <w:sz w:val="24"/>
          <w:szCs w:val="24"/>
        </w:rPr>
        <w:t>, L</w:t>
      </w:r>
      <w:r w:rsidR="006B69A5" w:rsidRPr="00325C65">
        <w:rPr>
          <w:rFonts w:asciiTheme="majorBidi" w:eastAsiaTheme="minorEastAsia" w:hAnsiTheme="majorBidi" w:cstheme="majorBidi"/>
          <w:sz w:val="24"/>
          <w:szCs w:val="24"/>
          <w:vertAlign w:val="subscript"/>
        </w:rPr>
        <w:t>e</w:t>
      </w:r>
      <w:r w:rsidR="006B69A5" w:rsidRPr="00325C65">
        <w:rPr>
          <w:rFonts w:asciiTheme="majorBidi" w:eastAsiaTheme="minorEastAsia" w:hAnsiTheme="majorBidi" w:cstheme="majorBidi"/>
          <w:sz w:val="24"/>
          <w:szCs w:val="24"/>
        </w:rPr>
        <w:t xml:space="preserve"> is the range of fiber in which power can be taken constant named effective length and I </w:t>
      </w:r>
      <w:proofErr w:type="gramStart"/>
      <w:r w:rsidR="006B69A5" w:rsidRPr="00325C65">
        <w:rPr>
          <w:rFonts w:asciiTheme="majorBidi" w:eastAsiaTheme="minorEastAsia" w:hAnsiTheme="majorBidi" w:cstheme="majorBidi"/>
          <w:sz w:val="24"/>
          <w:szCs w:val="24"/>
        </w:rPr>
        <w:t>is</w:t>
      </w:r>
      <w:proofErr w:type="gramEnd"/>
      <w:r w:rsidR="006B69A5" w:rsidRPr="00325C65">
        <w:rPr>
          <w:rFonts w:asciiTheme="majorBidi" w:eastAsiaTheme="minorEastAsia" w:hAnsiTheme="majorBidi" w:cstheme="majorBidi"/>
          <w:sz w:val="24"/>
          <w:szCs w:val="24"/>
        </w:rPr>
        <w:t xml:space="preserve"> the power intensity of the optical.  </w:t>
      </w:r>
    </w:p>
    <w:p w:rsidR="006B69A5" w:rsidRPr="00325C65" w:rsidRDefault="006B69A5" w:rsidP="00325C65">
      <w:pPr>
        <w:spacing w:line="360" w:lineRule="auto"/>
        <w:jc w:val="both"/>
        <w:rPr>
          <w:rFonts w:asciiTheme="majorBidi" w:eastAsiaTheme="minorEastAsia" w:hAnsiTheme="majorBidi" w:cstheme="majorBidi"/>
          <w:sz w:val="24"/>
          <w:szCs w:val="24"/>
        </w:rPr>
      </w:pPr>
      <w:r w:rsidRPr="00325C65">
        <w:rPr>
          <w:rFonts w:asciiTheme="majorBidi" w:eastAsiaTheme="minorEastAsia" w:hAnsiTheme="majorBidi" w:cstheme="majorBidi"/>
          <w:sz w:val="24"/>
          <w:szCs w:val="24"/>
        </w:rPr>
        <w:t>Intense laser light and mater interaction are the key source of nonlinearity which results in polarization is induced. Mathematical explanation of the induced polarization is given as [22].</w:t>
      </w:r>
    </w:p>
    <w:p w:rsidR="006B69A5" w:rsidRPr="00325C65" w:rsidRDefault="00353C23" w:rsidP="00325C65">
      <w:pPr>
        <w:spacing w:line="360" w:lineRule="auto"/>
        <w:jc w:val="both"/>
        <w:rPr>
          <w:rFonts w:asciiTheme="majorBidi" w:eastAsiaTheme="minorEastAsia" w:hAnsiTheme="majorBidi" w:cstheme="majorBidi"/>
          <w:b/>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i</m:t>
            </m:r>
          </m:sub>
        </m:sSub>
        <m:r>
          <w:rPr>
            <w:rFonts w:ascii="Cambria Math" w:hAnsi="Cambria Math" w:cstheme="majorBidi"/>
            <w:sz w:val="24"/>
            <w:szCs w:val="24"/>
          </w:rPr>
          <m:t xml:space="preserve">(t)= </m:t>
        </m:r>
        <m:sSub>
          <m:sSubPr>
            <m:ctrlPr>
              <w:rPr>
                <w:rFonts w:ascii="Cambria Math" w:hAnsi="Cambria Math" w:cstheme="majorBidi"/>
                <w:i/>
                <w:sz w:val="24"/>
                <w:szCs w:val="24"/>
              </w:rPr>
            </m:ctrlPr>
          </m:sSubPr>
          <m:e>
            <m:r>
              <w:rPr>
                <w:rFonts w:ascii="Cambria Math" w:hAnsi="Cambria Math" w:cstheme="majorBidi"/>
                <w:sz w:val="24"/>
                <w:szCs w:val="24"/>
              </w:rPr>
              <m:t>∈</m:t>
            </m:r>
          </m:e>
          <m:sub>
            <m:r>
              <w:rPr>
                <w:rFonts w:ascii="Cambria Math" w:hAnsi="Cambria Math" w:cstheme="majorBidi"/>
                <w:sz w:val="24"/>
                <w:szCs w:val="24"/>
              </w:rPr>
              <m:t>0</m:t>
            </m:r>
          </m:sub>
        </m:sSub>
        <m:nary>
          <m:naryPr>
            <m:chr m:val="∑"/>
            <m:limLoc m:val="undOvr"/>
            <m:ctrlPr>
              <w:rPr>
                <w:rFonts w:ascii="Cambria Math" w:hAnsi="Cambria Math" w:cstheme="majorBidi"/>
                <w:i/>
                <w:sz w:val="24"/>
                <w:szCs w:val="24"/>
              </w:rPr>
            </m:ctrlPr>
          </m:naryPr>
          <m:sub>
            <m:r>
              <w:rPr>
                <w:rFonts w:ascii="Cambria Math" w:hAnsi="Cambria Math" w:cstheme="majorBidi"/>
                <w:sz w:val="24"/>
                <w:szCs w:val="24"/>
              </w:rPr>
              <m:t>j=1</m:t>
            </m:r>
          </m:sub>
          <m:sup>
            <m:r>
              <w:rPr>
                <w:rFonts w:ascii="Cambria Math" w:hAnsi="Cambria Math" w:cstheme="majorBidi"/>
                <w:sz w:val="24"/>
                <w:szCs w:val="24"/>
              </w:rPr>
              <m:t>∞</m:t>
            </m:r>
          </m:sup>
          <m:e>
            <m:nary>
              <m:naryPr>
                <m:chr m:val="∑"/>
                <m:limLoc m:val="undOvr"/>
                <m:ctrlPr>
                  <w:rPr>
                    <w:rFonts w:ascii="Cambria Math" w:hAnsi="Cambria Math" w:cstheme="majorBidi"/>
                    <w:i/>
                    <w:sz w:val="24"/>
                    <w:szCs w:val="24"/>
                  </w:rPr>
                </m:ctrlPr>
              </m:naryPr>
              <m:sub>
                <m:r>
                  <w:rPr>
                    <w:rFonts w:ascii="Cambria Math" w:hAnsi="Cambria Math" w:cstheme="majorBidi"/>
                    <w:sz w:val="24"/>
                    <w:szCs w:val="24"/>
                  </w:rPr>
                  <m:t>k=1</m:t>
                </m:r>
              </m:sub>
              <m:sup>
                <m:r>
                  <w:rPr>
                    <w:rFonts w:ascii="Cambria Math" w:hAnsi="Cambria Math" w:cstheme="majorBidi"/>
                    <w:sz w:val="24"/>
                    <w:szCs w:val="24"/>
                  </w:rPr>
                  <m:t>∞</m:t>
                </m:r>
              </m:sup>
              <m:e>
                <m:nary>
                  <m:naryPr>
                    <m:chr m:val="∑"/>
                    <m:limLoc m:val="undOvr"/>
                    <m:ctrlPr>
                      <w:rPr>
                        <w:rFonts w:ascii="Cambria Math" w:hAnsi="Cambria Math" w:cstheme="majorBidi"/>
                        <w:i/>
                        <w:sz w:val="24"/>
                        <w:szCs w:val="24"/>
                      </w:rPr>
                    </m:ctrlPr>
                  </m:naryPr>
                  <m:sub>
                    <m:r>
                      <w:rPr>
                        <w:rFonts w:ascii="Cambria Math" w:hAnsi="Cambria Math" w:cstheme="majorBidi"/>
                        <w:sz w:val="24"/>
                        <w:szCs w:val="24"/>
                      </w:rPr>
                      <m:t>l=1</m:t>
                    </m:r>
                  </m:sub>
                  <m:sup>
                    <m:r>
                      <w:rPr>
                        <w:rFonts w:ascii="Cambria Math" w:hAnsi="Cambria Math" w:cstheme="majorBidi"/>
                        <w:sz w:val="24"/>
                        <w:szCs w:val="24"/>
                      </w:rPr>
                      <m:t>∞</m:t>
                    </m:r>
                  </m:sup>
                  <m:e>
                    <m:sSubSup>
                      <m:sSubSupPr>
                        <m:ctrlPr>
                          <w:rPr>
                            <w:rFonts w:ascii="Cambria Math" w:hAnsi="Cambria Math" w:cstheme="majorBidi"/>
                            <w:i/>
                            <w:sz w:val="24"/>
                            <w:szCs w:val="24"/>
                          </w:rPr>
                        </m:ctrlPr>
                      </m:sSubSupPr>
                      <m:e>
                        <m:r>
                          <w:rPr>
                            <w:rFonts w:ascii="Cambria Math" w:hAnsi="Cambria Math" w:cstheme="majorBidi"/>
                            <w:sz w:val="24"/>
                            <w:szCs w:val="24"/>
                          </w:rPr>
                          <m:t>x</m:t>
                        </m:r>
                      </m:e>
                      <m:sub>
                        <m:r>
                          <w:rPr>
                            <w:rFonts w:ascii="Cambria Math" w:hAnsi="Cambria Math" w:cstheme="majorBidi"/>
                            <w:sz w:val="24"/>
                            <w:szCs w:val="24"/>
                          </w:rPr>
                          <m:t>ijkl</m:t>
                        </m:r>
                      </m:sub>
                      <m:sup>
                        <m:r>
                          <w:rPr>
                            <w:rFonts w:ascii="Cambria Math" w:hAnsi="Cambria Math" w:cstheme="majorBidi"/>
                            <w:sz w:val="24"/>
                            <w:szCs w:val="24"/>
                          </w:rPr>
                          <m:t>n</m:t>
                        </m:r>
                      </m:sup>
                    </m:sSubSup>
                  </m:e>
                </m:nary>
              </m:e>
            </m:nary>
          </m:e>
        </m:nary>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j</m:t>
            </m:r>
          </m:sub>
        </m:sSub>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k</m:t>
            </m:r>
          </m:sub>
        </m:sSub>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l</m:t>
            </m:r>
          </m:sub>
        </m:sSub>
      </m:oMath>
      <w:r w:rsidR="00325C65">
        <w:rPr>
          <w:rFonts w:asciiTheme="majorBidi" w:eastAsiaTheme="minorEastAsia" w:hAnsiTheme="majorBidi" w:cstheme="majorBidi"/>
          <w:sz w:val="24"/>
          <w:szCs w:val="24"/>
        </w:rPr>
        <w:t xml:space="preserve">   7</w:t>
      </w:r>
      <w:r w:rsidR="006B69A5" w:rsidRPr="00325C65">
        <w:rPr>
          <w:rFonts w:asciiTheme="majorBidi" w:eastAsiaTheme="minorEastAsia" w:hAnsiTheme="majorBidi" w:cstheme="majorBidi"/>
          <w:sz w:val="24"/>
          <w:szCs w:val="24"/>
        </w:rPr>
        <w:t xml:space="preserve">                                             </w:t>
      </w:r>
    </w:p>
    <w:p w:rsidR="006B69A5" w:rsidRPr="00325C65" w:rsidRDefault="006B69A5" w:rsidP="00325C65">
      <w:pPr>
        <w:spacing w:line="360" w:lineRule="auto"/>
        <w:jc w:val="both"/>
        <w:rPr>
          <w:rFonts w:asciiTheme="majorBidi" w:eastAsiaTheme="minorEastAsia" w:hAnsiTheme="majorBidi" w:cstheme="majorBidi"/>
          <w:sz w:val="24"/>
          <w:szCs w:val="24"/>
        </w:rPr>
      </w:pPr>
      <w:r w:rsidRPr="00325C65">
        <w:rPr>
          <w:rFonts w:asciiTheme="majorBidi" w:eastAsiaTheme="minorEastAsia" w:hAnsiTheme="majorBidi" w:cstheme="majorBidi"/>
          <w:sz w:val="24"/>
          <w:szCs w:val="24"/>
        </w:rPr>
        <w:t xml:space="preserve">                                    Where n = 1</w:t>
      </w:r>
      <w:proofErr w:type="gramStart"/>
      <w:r w:rsidRPr="00325C65">
        <w:rPr>
          <w:rFonts w:asciiTheme="majorBidi" w:eastAsiaTheme="minorEastAsia" w:hAnsiTheme="majorBidi" w:cstheme="majorBidi"/>
          <w:sz w:val="24"/>
          <w:szCs w:val="24"/>
        </w:rPr>
        <w:t>,2,3</w:t>
      </w:r>
      <w:proofErr w:type="gramEnd"/>
      <w:r w:rsidRPr="00325C65">
        <w:rPr>
          <w:rFonts w:asciiTheme="majorBidi" w:eastAsiaTheme="minorEastAsia" w:hAnsiTheme="majorBidi" w:cstheme="majorBidi"/>
          <w:sz w:val="24"/>
          <w:szCs w:val="24"/>
        </w:rPr>
        <w:t xml:space="preserve">…. </w:t>
      </w:r>
    </w:p>
    <w:p w:rsidR="006B69A5" w:rsidRPr="00325C65" w:rsidRDefault="006B69A5" w:rsidP="00325C65">
      <w:pPr>
        <w:jc w:val="both"/>
        <w:rPr>
          <w:rFonts w:asciiTheme="majorBidi" w:eastAsiaTheme="minorEastAsia" w:hAnsiTheme="majorBidi" w:cstheme="majorBidi"/>
          <w:sz w:val="24"/>
          <w:szCs w:val="24"/>
        </w:rPr>
      </w:pPr>
      <w:r w:rsidRPr="00325C65">
        <w:rPr>
          <w:rFonts w:asciiTheme="majorBidi" w:eastAsiaTheme="minorEastAsia" w:hAnsiTheme="majorBidi" w:cstheme="majorBidi"/>
          <w:sz w:val="24"/>
          <w:szCs w:val="24"/>
        </w:rPr>
        <w:t xml:space="preserve">The term </w:t>
      </w:r>
      <m:oMath>
        <m:sSubSup>
          <m:sSubSupPr>
            <m:ctrlPr>
              <w:rPr>
                <w:rFonts w:ascii="Cambria Math" w:hAnsi="Cambria Math" w:cstheme="majorBidi"/>
                <w:i/>
                <w:sz w:val="24"/>
                <w:szCs w:val="24"/>
              </w:rPr>
            </m:ctrlPr>
          </m:sSubSupPr>
          <m:e>
            <m:r>
              <w:rPr>
                <w:rFonts w:ascii="Cambria Math" w:hAnsi="Cambria Math" w:cstheme="majorBidi"/>
                <w:sz w:val="24"/>
                <w:szCs w:val="24"/>
              </w:rPr>
              <m:t>x</m:t>
            </m:r>
          </m:e>
          <m:sub>
            <m:r>
              <w:rPr>
                <w:rFonts w:ascii="Cambria Math" w:hAnsi="Cambria Math" w:cstheme="majorBidi"/>
                <w:sz w:val="24"/>
                <w:szCs w:val="24"/>
              </w:rPr>
              <m:t>11</m:t>
            </m:r>
          </m:sub>
          <m:sup>
            <m:r>
              <w:rPr>
                <w:rFonts w:ascii="Cambria Math" w:hAnsi="Cambria Math" w:cstheme="majorBidi"/>
                <w:sz w:val="24"/>
                <w:szCs w:val="24"/>
              </w:rPr>
              <m:t>1</m:t>
            </m:r>
          </m:sup>
        </m:sSubSup>
      </m:oMath>
      <w:r w:rsidRPr="00325C65">
        <w:rPr>
          <w:rFonts w:asciiTheme="majorBidi" w:eastAsiaTheme="minorEastAsia" w:hAnsiTheme="majorBidi" w:cstheme="majorBidi"/>
          <w:sz w:val="24"/>
          <w:szCs w:val="24"/>
        </w:rPr>
        <w:t xml:space="preserve"> mean low intensity susceptibility and the other </w:t>
      </w:r>
      <w:proofErr w:type="gramStart"/>
      <w:r w:rsidRPr="00325C65">
        <w:rPr>
          <w:rFonts w:asciiTheme="majorBidi" w:eastAsiaTheme="minorEastAsia" w:hAnsiTheme="majorBidi" w:cstheme="majorBidi"/>
          <w:sz w:val="24"/>
          <w:szCs w:val="24"/>
        </w:rPr>
        <w:t xml:space="preserve">terms </w:t>
      </w:r>
      <w:proofErr w:type="gramEnd"/>
      <m:oMath>
        <m:sSubSup>
          <m:sSubSupPr>
            <m:ctrlPr>
              <w:rPr>
                <w:rFonts w:ascii="Cambria Math" w:hAnsi="Cambria Math" w:cstheme="majorBidi"/>
                <w:i/>
                <w:sz w:val="24"/>
                <w:szCs w:val="24"/>
              </w:rPr>
            </m:ctrlPr>
          </m:sSubSupPr>
          <m:e>
            <m:r>
              <w:rPr>
                <w:rFonts w:ascii="Cambria Math" w:hAnsi="Cambria Math" w:cstheme="majorBidi"/>
                <w:sz w:val="24"/>
                <w:szCs w:val="24"/>
              </w:rPr>
              <m:t>x</m:t>
            </m:r>
          </m:e>
          <m:sub>
            <m:r>
              <w:rPr>
                <w:rFonts w:ascii="Cambria Math" w:hAnsi="Cambria Math" w:cstheme="majorBidi"/>
                <w:sz w:val="24"/>
                <w:szCs w:val="24"/>
              </w:rPr>
              <m:t>111</m:t>
            </m:r>
          </m:sub>
          <m:sup>
            <m:r>
              <w:rPr>
                <w:rFonts w:ascii="Cambria Math" w:hAnsi="Cambria Math" w:cstheme="majorBidi"/>
                <w:sz w:val="24"/>
                <w:szCs w:val="24"/>
              </w:rPr>
              <m:t>2</m:t>
            </m:r>
          </m:sup>
        </m:sSubSup>
      </m:oMath>
      <w:r w:rsidRPr="00325C65">
        <w:rPr>
          <w:rFonts w:asciiTheme="majorBidi" w:eastAsiaTheme="minorEastAsia" w:hAnsiTheme="majorBidi" w:cstheme="majorBidi"/>
          <w:sz w:val="24"/>
          <w:szCs w:val="24"/>
        </w:rPr>
        <w:t xml:space="preserve">, </w:t>
      </w:r>
      <m:oMath>
        <m:sSubSup>
          <m:sSubSupPr>
            <m:ctrlPr>
              <w:rPr>
                <w:rFonts w:ascii="Cambria Math" w:hAnsi="Cambria Math" w:cstheme="majorBidi"/>
                <w:i/>
                <w:sz w:val="24"/>
                <w:szCs w:val="24"/>
              </w:rPr>
            </m:ctrlPr>
          </m:sSubSupPr>
          <m:e>
            <m:r>
              <w:rPr>
                <w:rFonts w:ascii="Cambria Math" w:hAnsi="Cambria Math" w:cstheme="majorBidi"/>
                <w:sz w:val="24"/>
                <w:szCs w:val="24"/>
              </w:rPr>
              <m:t>x</m:t>
            </m:r>
          </m:e>
          <m:sub>
            <m:r>
              <w:rPr>
                <w:rFonts w:ascii="Cambria Math" w:hAnsi="Cambria Math" w:cstheme="majorBidi"/>
                <w:sz w:val="24"/>
                <w:szCs w:val="24"/>
              </w:rPr>
              <m:t>1111</m:t>
            </m:r>
          </m:sub>
          <m:sup>
            <m:r>
              <w:rPr>
                <w:rFonts w:ascii="Cambria Math" w:hAnsi="Cambria Math" w:cstheme="majorBidi"/>
                <w:sz w:val="24"/>
                <w:szCs w:val="24"/>
              </w:rPr>
              <m:t>3</m:t>
            </m:r>
          </m:sup>
        </m:sSubSup>
      </m:oMath>
      <w:r w:rsidRPr="00325C65">
        <w:rPr>
          <w:rFonts w:asciiTheme="majorBidi" w:eastAsiaTheme="minorEastAsia" w:hAnsiTheme="majorBidi" w:cstheme="majorBidi"/>
          <w:sz w:val="24"/>
          <w:szCs w:val="24"/>
        </w:rPr>
        <w:t xml:space="preserve">are called nonlinear susceptibility. In centrosymmetric media like glass the second order susceptibility </w:t>
      </w:r>
      <m:oMath>
        <m:sSubSup>
          <m:sSubSupPr>
            <m:ctrlPr>
              <w:rPr>
                <w:rFonts w:ascii="Cambria Math" w:hAnsi="Cambria Math" w:cstheme="majorBidi"/>
                <w:i/>
                <w:sz w:val="24"/>
                <w:szCs w:val="24"/>
              </w:rPr>
            </m:ctrlPr>
          </m:sSubSupPr>
          <m:e>
            <m:r>
              <w:rPr>
                <w:rFonts w:ascii="Cambria Math" w:hAnsi="Cambria Math" w:cstheme="majorBidi"/>
                <w:sz w:val="24"/>
                <w:szCs w:val="24"/>
              </w:rPr>
              <m:t>x</m:t>
            </m:r>
          </m:e>
          <m:sub>
            <m:r>
              <w:rPr>
                <w:rFonts w:ascii="Cambria Math" w:hAnsi="Cambria Math" w:cstheme="majorBidi"/>
                <w:sz w:val="24"/>
                <w:szCs w:val="24"/>
              </w:rPr>
              <m:t>111</m:t>
            </m:r>
          </m:sub>
          <m:sup>
            <m:r>
              <w:rPr>
                <w:rFonts w:ascii="Cambria Math" w:hAnsi="Cambria Math" w:cstheme="majorBidi"/>
                <w:sz w:val="24"/>
                <w:szCs w:val="24"/>
              </w:rPr>
              <m:t>2</m:t>
            </m:r>
          </m:sup>
        </m:sSubSup>
      </m:oMath>
      <w:r w:rsidRPr="00325C65">
        <w:rPr>
          <w:rFonts w:asciiTheme="majorBidi" w:eastAsiaTheme="minorEastAsia" w:hAnsiTheme="majorBidi" w:cstheme="majorBidi"/>
          <w:sz w:val="24"/>
          <w:szCs w:val="24"/>
        </w:rPr>
        <w:t xml:space="preserve"> considered very small perturbation so this term is vanished. The Centro symmetric material faced nonlinearity with propagation of the pulse from the term    </w:t>
      </w:r>
      <m:oMath>
        <m:sSubSup>
          <m:sSubSupPr>
            <m:ctrlPr>
              <w:rPr>
                <w:rFonts w:ascii="Cambria Math" w:hAnsi="Cambria Math" w:cstheme="majorBidi"/>
                <w:i/>
                <w:sz w:val="24"/>
                <w:szCs w:val="24"/>
              </w:rPr>
            </m:ctrlPr>
          </m:sSubSupPr>
          <m:e>
            <m:r>
              <w:rPr>
                <w:rFonts w:ascii="Cambria Math" w:hAnsi="Cambria Math" w:cstheme="majorBidi"/>
                <w:sz w:val="24"/>
                <w:szCs w:val="24"/>
              </w:rPr>
              <m:t>x</m:t>
            </m:r>
          </m:e>
          <m:sub>
            <m:r>
              <w:rPr>
                <w:rFonts w:ascii="Cambria Math" w:hAnsi="Cambria Math" w:cstheme="majorBidi"/>
                <w:sz w:val="24"/>
                <w:szCs w:val="24"/>
              </w:rPr>
              <m:t>1111</m:t>
            </m:r>
          </m:sub>
          <m:sup>
            <m:r>
              <w:rPr>
                <w:rFonts w:ascii="Cambria Math" w:hAnsi="Cambria Math" w:cstheme="majorBidi"/>
                <w:sz w:val="24"/>
                <w:szCs w:val="24"/>
              </w:rPr>
              <m:t>3</m:t>
            </m:r>
          </m:sup>
        </m:sSubSup>
        <m:r>
          <w:rPr>
            <w:rFonts w:ascii="Cambria Math" w:hAnsi="Cambria Math" w:cstheme="majorBidi"/>
            <w:sz w:val="24"/>
            <w:szCs w:val="24"/>
          </w:rPr>
          <m:t>.</m:t>
        </m:r>
      </m:oMath>
      <w:r w:rsidRPr="00325C65">
        <w:rPr>
          <w:rFonts w:asciiTheme="majorBidi" w:eastAsiaTheme="minorEastAsia" w:hAnsiTheme="majorBidi" w:cstheme="majorBidi"/>
          <w:sz w:val="24"/>
          <w:szCs w:val="24"/>
        </w:rPr>
        <w:t xml:space="preserve">  </w:t>
      </w:r>
      <w:proofErr w:type="gramStart"/>
      <w:r w:rsidRPr="00325C65">
        <w:rPr>
          <w:rFonts w:asciiTheme="majorBidi" w:eastAsiaTheme="minorEastAsia" w:hAnsiTheme="majorBidi" w:cstheme="majorBidi"/>
          <w:sz w:val="24"/>
          <w:szCs w:val="24"/>
        </w:rPr>
        <w:t>The</w:t>
      </w:r>
      <w:proofErr w:type="gramEnd"/>
      <w:r w:rsidRPr="00325C65">
        <w:rPr>
          <w:rFonts w:asciiTheme="majorBidi" w:eastAsiaTheme="minorEastAsia" w:hAnsiTheme="majorBidi" w:cstheme="majorBidi"/>
          <w:sz w:val="24"/>
          <w:szCs w:val="24"/>
        </w:rPr>
        <w:t xml:space="preserve"> electric field </w:t>
      </w:r>
      <m:oMath>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j</m:t>
            </m:r>
          </m:sub>
        </m:sSub>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k</m:t>
            </m:r>
          </m:sub>
        </m:sSub>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l</m:t>
            </m:r>
          </m:sub>
        </m:sSub>
      </m:oMath>
      <w:r w:rsidRPr="00325C65">
        <w:rPr>
          <w:rFonts w:asciiTheme="majorBidi" w:eastAsiaTheme="minorEastAsia" w:hAnsiTheme="majorBidi" w:cstheme="majorBidi"/>
          <w:sz w:val="24"/>
          <w:szCs w:val="24"/>
        </w:rPr>
        <w:t xml:space="preserve"> made up of various frequency elements [23]. Therefore it is complicated to predict the nonlinearity interaction and dispersion impairment in optical fiber frame work. </w:t>
      </w:r>
    </w:p>
    <w:p w:rsidR="006B69A5" w:rsidRPr="00325C65" w:rsidRDefault="006B69A5" w:rsidP="002731ED">
      <w:pPr>
        <w:rPr>
          <w:rFonts w:asciiTheme="majorBidi" w:hAnsiTheme="majorBidi" w:cstheme="majorBidi"/>
          <w:sz w:val="24"/>
          <w:szCs w:val="24"/>
        </w:rPr>
      </w:pPr>
      <w:r w:rsidRPr="00325C65">
        <w:rPr>
          <w:rFonts w:asciiTheme="majorBidi" w:hAnsiTheme="majorBidi" w:cstheme="majorBidi"/>
          <w:sz w:val="24"/>
          <w:szCs w:val="24"/>
        </w:rPr>
        <w:t>We can mathematically express the power budget [24-26] and losses due to various components used in high capacity long haul optical network as</w:t>
      </w:r>
      <w:proofErr w:type="gramStart"/>
      <w:r w:rsidRPr="00325C65">
        <w:rPr>
          <w:rFonts w:asciiTheme="majorBidi" w:hAnsiTheme="majorBidi" w:cstheme="majorBidi"/>
          <w:sz w:val="24"/>
          <w:szCs w:val="24"/>
        </w:rPr>
        <w:t>:</w:t>
      </w:r>
      <w:proofErr w:type="gramEnd"/>
      <w:r w:rsidRPr="00325C65">
        <w:rPr>
          <w:rFonts w:asciiTheme="majorBidi" w:hAnsiTheme="majorBidi" w:cstheme="majorBidi"/>
          <w:sz w:val="24"/>
          <w:szCs w:val="24"/>
        </w:rPr>
        <w:br/>
        <w:t>Available optical budget:</w:t>
      </w:r>
      <w:r w:rsidRPr="00325C65">
        <w:rPr>
          <w:rFonts w:asciiTheme="majorBidi" w:hAnsiTheme="majorBidi" w:cstheme="majorBidi"/>
          <w:sz w:val="24"/>
          <w:szCs w:val="24"/>
        </w:rPr>
        <w:br/>
      </w:r>
      <w:r w:rsidRPr="00325C65">
        <w:rPr>
          <w:rFonts w:asciiTheme="majorBidi" w:hAnsiTheme="majorBidi" w:cstheme="majorBidi"/>
          <w:sz w:val="24"/>
          <w:szCs w:val="24"/>
        </w:rPr>
        <w:lastRenderedPageBreak/>
        <w:t xml:space="preserve">PB(x, y) = </w:t>
      </w:r>
      <w:proofErr w:type="spellStart"/>
      <w:r w:rsidRPr="00325C65">
        <w:rPr>
          <w:rFonts w:asciiTheme="majorBidi" w:hAnsiTheme="majorBidi" w:cstheme="majorBidi"/>
          <w:sz w:val="24"/>
          <w:szCs w:val="24"/>
        </w:rPr>
        <w:t>P</w:t>
      </w:r>
      <w:r w:rsidRPr="00325C65">
        <w:rPr>
          <w:rFonts w:asciiTheme="majorBidi" w:hAnsiTheme="majorBidi" w:cstheme="majorBidi"/>
          <w:sz w:val="24"/>
          <w:szCs w:val="24"/>
          <w:vertAlign w:val="subscript"/>
        </w:rPr>
        <w:t>Tmin</w:t>
      </w:r>
      <w:proofErr w:type="spellEnd"/>
      <w:r w:rsidRPr="00325C65">
        <w:rPr>
          <w:rFonts w:asciiTheme="majorBidi" w:hAnsiTheme="majorBidi" w:cstheme="majorBidi"/>
          <w:sz w:val="24"/>
          <w:szCs w:val="24"/>
        </w:rPr>
        <w:t xml:space="preserve"> − R </w:t>
      </w:r>
      <w:proofErr w:type="spellStart"/>
      <w:r w:rsidRPr="00325C65">
        <w:rPr>
          <w:rFonts w:asciiTheme="majorBidi" w:hAnsiTheme="majorBidi" w:cstheme="majorBidi"/>
          <w:sz w:val="24"/>
          <w:szCs w:val="24"/>
          <w:vertAlign w:val="subscript"/>
        </w:rPr>
        <w:t>Smin</w:t>
      </w:r>
      <w:proofErr w:type="spellEnd"/>
      <w:r w:rsidRPr="00325C65">
        <w:rPr>
          <w:rFonts w:asciiTheme="majorBidi" w:hAnsiTheme="majorBidi" w:cstheme="majorBidi"/>
          <w:sz w:val="24"/>
          <w:szCs w:val="24"/>
        </w:rPr>
        <w:tab/>
      </w:r>
      <w:r w:rsidRPr="00325C65">
        <w:rPr>
          <w:rFonts w:asciiTheme="majorBidi" w:hAnsiTheme="majorBidi" w:cstheme="majorBidi"/>
          <w:sz w:val="24"/>
          <w:szCs w:val="24"/>
        </w:rPr>
        <w:tab/>
        <w:t xml:space="preserve">       </w:t>
      </w:r>
      <w:r w:rsidR="00325C65">
        <w:rPr>
          <w:rFonts w:asciiTheme="majorBidi" w:hAnsiTheme="majorBidi" w:cstheme="majorBidi"/>
          <w:sz w:val="24"/>
          <w:szCs w:val="24"/>
        </w:rPr>
        <w:t>8</w:t>
      </w:r>
      <w:r w:rsidRPr="00325C65">
        <w:rPr>
          <w:rFonts w:asciiTheme="majorBidi" w:hAnsiTheme="majorBidi" w:cstheme="majorBidi"/>
          <w:sz w:val="24"/>
          <w:szCs w:val="24"/>
        </w:rPr>
        <w:t xml:space="preserve">         </w:t>
      </w:r>
      <w:r w:rsidR="003540B4">
        <w:rPr>
          <w:rFonts w:asciiTheme="majorBidi" w:hAnsiTheme="majorBidi" w:cstheme="majorBidi"/>
          <w:sz w:val="24"/>
          <w:szCs w:val="24"/>
        </w:rPr>
        <w:t xml:space="preserve">                           </w:t>
      </w:r>
      <w:r w:rsidRPr="00325C65">
        <w:rPr>
          <w:rFonts w:asciiTheme="majorBidi" w:hAnsiTheme="majorBidi" w:cstheme="majorBidi"/>
          <w:sz w:val="24"/>
          <w:szCs w:val="24"/>
        </w:rPr>
        <w:t>Signal losses:</w:t>
      </w:r>
      <w:r w:rsidRPr="00325C65">
        <w:rPr>
          <w:rFonts w:asciiTheme="majorBidi" w:hAnsiTheme="majorBidi" w:cstheme="majorBidi"/>
          <w:sz w:val="24"/>
          <w:szCs w:val="24"/>
        </w:rPr>
        <w:br/>
        <w:t>∑L components = α*L + N*L</w:t>
      </w:r>
      <w:r w:rsidRPr="00325C65">
        <w:rPr>
          <w:rFonts w:asciiTheme="majorBidi" w:hAnsiTheme="majorBidi" w:cstheme="majorBidi"/>
          <w:sz w:val="24"/>
          <w:szCs w:val="24"/>
          <w:vertAlign w:val="subscript"/>
        </w:rPr>
        <w:t>C</w:t>
      </w:r>
      <w:r w:rsidRPr="00325C65">
        <w:rPr>
          <w:rFonts w:asciiTheme="majorBidi" w:hAnsiTheme="majorBidi" w:cstheme="majorBidi"/>
          <w:sz w:val="24"/>
          <w:szCs w:val="24"/>
        </w:rPr>
        <w:t xml:space="preserve"> + L</w:t>
      </w:r>
      <w:r w:rsidRPr="00325C65">
        <w:rPr>
          <w:rFonts w:asciiTheme="majorBidi" w:hAnsiTheme="majorBidi" w:cstheme="majorBidi"/>
          <w:sz w:val="24"/>
          <w:szCs w:val="24"/>
          <w:vertAlign w:val="subscript"/>
        </w:rPr>
        <w:t>MUX</w:t>
      </w:r>
      <w:r w:rsidRPr="00325C65">
        <w:rPr>
          <w:rFonts w:asciiTheme="majorBidi" w:hAnsiTheme="majorBidi" w:cstheme="majorBidi"/>
          <w:sz w:val="24"/>
          <w:szCs w:val="24"/>
        </w:rPr>
        <w:t xml:space="preserve"> + SM  </w:t>
      </w:r>
      <w:r w:rsidRPr="00325C65">
        <w:rPr>
          <w:rFonts w:asciiTheme="majorBidi" w:hAnsiTheme="majorBidi" w:cstheme="majorBidi"/>
          <w:sz w:val="24"/>
          <w:szCs w:val="24"/>
        </w:rPr>
        <w:tab/>
      </w:r>
      <w:r w:rsidRPr="00325C65">
        <w:rPr>
          <w:rFonts w:asciiTheme="majorBidi" w:hAnsiTheme="majorBidi" w:cstheme="majorBidi"/>
          <w:sz w:val="24"/>
          <w:szCs w:val="24"/>
        </w:rPr>
        <w:tab/>
        <w:t xml:space="preserve">                       </w:t>
      </w:r>
      <w:r w:rsidR="002731ED">
        <w:rPr>
          <w:rFonts w:asciiTheme="majorBidi" w:hAnsiTheme="majorBidi" w:cstheme="majorBidi"/>
          <w:sz w:val="24"/>
          <w:szCs w:val="24"/>
        </w:rPr>
        <w:t xml:space="preserve">                   </w:t>
      </w:r>
      <w:r w:rsidRPr="00325C65">
        <w:rPr>
          <w:rFonts w:asciiTheme="majorBidi" w:hAnsiTheme="majorBidi" w:cstheme="majorBidi"/>
          <w:sz w:val="24"/>
          <w:szCs w:val="24"/>
        </w:rPr>
        <w:t xml:space="preserve"> 9</w:t>
      </w:r>
      <w:r w:rsidRPr="00325C65">
        <w:rPr>
          <w:rFonts w:asciiTheme="majorBidi" w:hAnsiTheme="majorBidi" w:cstheme="majorBidi"/>
          <w:sz w:val="24"/>
          <w:szCs w:val="24"/>
        </w:rPr>
        <w:br/>
        <w:t>Calculated optical power budget =</w:t>
      </w:r>
      <w:r w:rsidR="003540B4">
        <w:rPr>
          <w:rFonts w:asciiTheme="majorBidi" w:hAnsiTheme="majorBidi" w:cstheme="majorBidi"/>
          <w:sz w:val="24"/>
          <w:szCs w:val="24"/>
        </w:rPr>
        <w:t xml:space="preserve">        </w:t>
      </w:r>
      <w:r w:rsidRPr="00325C65">
        <w:rPr>
          <w:rFonts w:asciiTheme="majorBidi" w:hAnsiTheme="majorBidi" w:cstheme="majorBidi"/>
          <w:sz w:val="24"/>
          <w:szCs w:val="24"/>
        </w:rPr>
        <w:t xml:space="preserve"> PB(x, y) − ∑L components</w:t>
      </w:r>
      <w:r w:rsidRPr="00325C65">
        <w:rPr>
          <w:rFonts w:asciiTheme="majorBidi" w:hAnsiTheme="majorBidi" w:cstheme="majorBidi"/>
          <w:sz w:val="24"/>
          <w:szCs w:val="24"/>
        </w:rPr>
        <w:tab/>
      </w:r>
      <w:r w:rsidRPr="00325C65">
        <w:rPr>
          <w:rFonts w:asciiTheme="majorBidi" w:hAnsiTheme="majorBidi" w:cstheme="majorBidi"/>
          <w:sz w:val="24"/>
          <w:szCs w:val="24"/>
        </w:rPr>
        <w:tab/>
        <w:t>10</w:t>
      </w:r>
    </w:p>
    <w:p w:rsidR="006B69A5" w:rsidRPr="00325C65" w:rsidRDefault="006B69A5" w:rsidP="00325C65">
      <w:pPr>
        <w:jc w:val="both"/>
        <w:rPr>
          <w:rFonts w:asciiTheme="majorBidi" w:eastAsiaTheme="minorEastAsia" w:hAnsiTheme="majorBidi" w:cstheme="majorBidi"/>
          <w:sz w:val="24"/>
          <w:szCs w:val="24"/>
        </w:rPr>
      </w:pPr>
      <w:r w:rsidRPr="00325C65">
        <w:rPr>
          <w:rFonts w:asciiTheme="majorBidi" w:hAnsiTheme="majorBidi" w:cstheme="majorBidi"/>
          <w:sz w:val="24"/>
          <w:szCs w:val="24"/>
        </w:rPr>
        <w:t xml:space="preserve">The parameters used in equation 8 to 10 are </w:t>
      </w:r>
      <w:proofErr w:type="spellStart"/>
      <w:r w:rsidRPr="00325C65">
        <w:rPr>
          <w:rFonts w:asciiTheme="majorBidi" w:hAnsiTheme="majorBidi" w:cstheme="majorBidi"/>
          <w:sz w:val="24"/>
          <w:szCs w:val="24"/>
        </w:rPr>
        <w:t>P</w:t>
      </w:r>
      <w:r w:rsidRPr="00325C65">
        <w:rPr>
          <w:rFonts w:asciiTheme="majorBidi" w:hAnsiTheme="majorBidi" w:cstheme="majorBidi"/>
          <w:sz w:val="24"/>
          <w:szCs w:val="24"/>
          <w:vertAlign w:val="subscript"/>
        </w:rPr>
        <w:t>Tmin</w:t>
      </w:r>
      <w:proofErr w:type="spellEnd"/>
      <w:r w:rsidRPr="00325C65">
        <w:rPr>
          <w:rFonts w:asciiTheme="majorBidi" w:hAnsiTheme="majorBidi" w:cstheme="majorBidi"/>
          <w:sz w:val="24"/>
          <w:szCs w:val="24"/>
          <w:vertAlign w:val="subscript"/>
        </w:rPr>
        <w:t xml:space="preserve"> </w:t>
      </w:r>
      <w:r w:rsidRPr="00325C65">
        <w:rPr>
          <w:rFonts w:asciiTheme="majorBidi" w:hAnsiTheme="majorBidi" w:cstheme="majorBidi"/>
          <w:sz w:val="24"/>
          <w:szCs w:val="24"/>
        </w:rPr>
        <w:t xml:space="preserve">denotes minimum power launched, </w:t>
      </w:r>
      <w:proofErr w:type="spellStart"/>
      <w:r w:rsidRPr="00325C65">
        <w:rPr>
          <w:rFonts w:asciiTheme="majorBidi" w:hAnsiTheme="majorBidi" w:cstheme="majorBidi"/>
          <w:sz w:val="24"/>
          <w:szCs w:val="24"/>
        </w:rPr>
        <w:t>R</w:t>
      </w:r>
      <w:r w:rsidRPr="00325C65">
        <w:rPr>
          <w:rFonts w:asciiTheme="majorBidi" w:hAnsiTheme="majorBidi" w:cstheme="majorBidi"/>
          <w:sz w:val="24"/>
          <w:szCs w:val="24"/>
          <w:vertAlign w:val="subscript"/>
        </w:rPr>
        <w:t>Smin</w:t>
      </w:r>
      <w:proofErr w:type="spellEnd"/>
      <w:r w:rsidRPr="00325C65">
        <w:rPr>
          <w:rFonts w:asciiTheme="majorBidi" w:hAnsiTheme="majorBidi" w:cstheme="majorBidi"/>
          <w:sz w:val="24"/>
          <w:szCs w:val="24"/>
          <w:vertAlign w:val="subscript"/>
        </w:rPr>
        <w:t xml:space="preserve"> </w:t>
      </w:r>
      <w:r w:rsidRPr="00325C65">
        <w:rPr>
          <w:rFonts w:asciiTheme="majorBidi" w:hAnsiTheme="majorBidi" w:cstheme="majorBidi"/>
          <w:sz w:val="24"/>
          <w:szCs w:val="24"/>
        </w:rPr>
        <w:t>represents receiver sensitivity, α is the attenuation constant having typical values about 0.2dB/km, L</w:t>
      </w:r>
      <w:r w:rsidRPr="00325C65">
        <w:rPr>
          <w:rFonts w:asciiTheme="majorBidi" w:hAnsiTheme="majorBidi" w:cstheme="majorBidi"/>
          <w:sz w:val="24"/>
          <w:szCs w:val="24"/>
          <w:vertAlign w:val="subscript"/>
        </w:rPr>
        <w:t>C</w:t>
      </w:r>
      <w:r w:rsidRPr="00325C65">
        <w:rPr>
          <w:rFonts w:asciiTheme="majorBidi" w:hAnsiTheme="majorBidi" w:cstheme="majorBidi"/>
          <w:sz w:val="24"/>
          <w:szCs w:val="24"/>
        </w:rPr>
        <w:t xml:space="preserve"> is the connector loss, L used for length of fiber used from transmitter to the receiver, N is number of connector used in the sy</w:t>
      </w:r>
      <w:r w:rsidR="003540B4">
        <w:rPr>
          <w:rFonts w:asciiTheme="majorBidi" w:hAnsiTheme="majorBidi" w:cstheme="majorBidi"/>
          <w:sz w:val="24"/>
          <w:szCs w:val="24"/>
        </w:rPr>
        <w:t>stem and loss due to multiplex</w:t>
      </w:r>
      <w:r w:rsidR="007D7A20">
        <w:rPr>
          <w:rFonts w:asciiTheme="majorBidi" w:hAnsiTheme="majorBidi" w:cstheme="majorBidi"/>
          <w:sz w:val="24"/>
          <w:szCs w:val="24"/>
        </w:rPr>
        <w:t>/</w:t>
      </w:r>
      <w:proofErr w:type="spellStart"/>
      <w:r w:rsidRPr="00325C65">
        <w:rPr>
          <w:rFonts w:asciiTheme="majorBidi" w:hAnsiTheme="majorBidi" w:cstheme="majorBidi"/>
          <w:sz w:val="24"/>
          <w:szCs w:val="24"/>
        </w:rPr>
        <w:t>demultiplex</w:t>
      </w:r>
      <w:proofErr w:type="spellEnd"/>
      <w:r w:rsidRPr="00325C65">
        <w:rPr>
          <w:rFonts w:asciiTheme="majorBidi" w:hAnsiTheme="majorBidi" w:cstheme="majorBidi"/>
          <w:sz w:val="24"/>
          <w:szCs w:val="24"/>
        </w:rPr>
        <w:t xml:space="preserve"> and power splitter represented by L</w:t>
      </w:r>
      <w:r w:rsidRPr="00325C65">
        <w:rPr>
          <w:rFonts w:asciiTheme="majorBidi" w:hAnsiTheme="majorBidi" w:cstheme="majorBidi"/>
          <w:sz w:val="24"/>
          <w:szCs w:val="24"/>
          <w:vertAlign w:val="subscript"/>
        </w:rPr>
        <w:t>MUX</w:t>
      </w:r>
      <w:r w:rsidRPr="00325C65">
        <w:rPr>
          <w:rFonts w:asciiTheme="majorBidi" w:hAnsiTheme="majorBidi" w:cstheme="majorBidi"/>
          <w:sz w:val="24"/>
          <w:szCs w:val="24"/>
        </w:rPr>
        <w:t xml:space="preserve">. SM is the system margin with a purpose of allocating a certain amount of power to additional sources of power penalty that may develop during system lifetime because of component degradation or other unforeseen events. A system margin </w:t>
      </w:r>
      <w:r w:rsidR="007D7A20" w:rsidRPr="00325C65">
        <w:rPr>
          <w:rFonts w:asciiTheme="majorBidi" w:hAnsiTheme="majorBidi" w:cstheme="majorBidi"/>
          <w:sz w:val="24"/>
          <w:szCs w:val="24"/>
        </w:rPr>
        <w:t>of 5dB</w:t>
      </w:r>
      <w:r w:rsidRPr="00325C65">
        <w:rPr>
          <w:rFonts w:asciiTheme="majorBidi" w:hAnsiTheme="majorBidi" w:cstheme="majorBidi"/>
          <w:sz w:val="24"/>
          <w:szCs w:val="24"/>
        </w:rPr>
        <w:t xml:space="preserve"> to 8 dB is typically allocated during the design process. So to find the optical power budget of high capacity optical network all kinds of losses occurring in the network should be known. </w:t>
      </w:r>
      <w:r w:rsidRPr="00325C65">
        <w:rPr>
          <w:rFonts w:asciiTheme="majorBidi" w:eastAsiaTheme="minorEastAsia" w:hAnsiTheme="majorBidi" w:cstheme="majorBidi"/>
          <w:sz w:val="24"/>
          <w:szCs w:val="24"/>
        </w:rPr>
        <w:t xml:space="preserve">To find the impact of nonlinear impairments on power </w:t>
      </w:r>
      <w:r w:rsidR="007D7A20" w:rsidRPr="00325C65">
        <w:rPr>
          <w:rFonts w:asciiTheme="majorBidi" w:eastAsiaTheme="minorEastAsia" w:hAnsiTheme="majorBidi" w:cstheme="majorBidi"/>
          <w:sz w:val="24"/>
          <w:szCs w:val="24"/>
        </w:rPr>
        <w:t>budget,</w:t>
      </w:r>
      <w:r w:rsidRPr="00325C65">
        <w:rPr>
          <w:rFonts w:asciiTheme="majorBidi" w:eastAsiaTheme="minorEastAsia" w:hAnsiTheme="majorBidi" w:cstheme="majorBidi"/>
          <w:sz w:val="24"/>
          <w:szCs w:val="24"/>
        </w:rPr>
        <w:t xml:space="preserve"> a comparative analysis of power budget at different span of fiber would be presented using simulation data of the proposed </w:t>
      </w:r>
      <w:r w:rsidR="007D7A20" w:rsidRPr="00325C65">
        <w:rPr>
          <w:rFonts w:asciiTheme="majorBidi" w:eastAsiaTheme="minorEastAsia" w:hAnsiTheme="majorBidi" w:cstheme="majorBidi"/>
          <w:sz w:val="24"/>
          <w:szCs w:val="24"/>
        </w:rPr>
        <w:t>system.</w:t>
      </w:r>
    </w:p>
    <w:p w:rsidR="006B69A5" w:rsidRPr="00325C65" w:rsidRDefault="006B69A5" w:rsidP="00325C65">
      <w:pPr>
        <w:spacing w:line="360" w:lineRule="auto"/>
        <w:jc w:val="both"/>
        <w:rPr>
          <w:rFonts w:ascii="Calibri" w:hAnsi="Calibri" w:cs="Calibri"/>
          <w:b/>
        </w:rPr>
      </w:pPr>
      <w:r w:rsidRPr="00325C65">
        <w:rPr>
          <w:rFonts w:ascii="Calibri" w:hAnsi="Calibri" w:cs="Calibri"/>
          <w:b/>
        </w:rPr>
        <w:t xml:space="preserve">3. Network Architecture and Simulation: </w:t>
      </w:r>
    </w:p>
    <w:p w:rsidR="006B69A5" w:rsidRPr="00325C65" w:rsidRDefault="006B69A5" w:rsidP="009C40B5">
      <w:pPr>
        <w:jc w:val="both"/>
        <w:rPr>
          <w:rFonts w:asciiTheme="majorBidi" w:hAnsiTheme="majorBidi" w:cstheme="majorBidi"/>
          <w:sz w:val="24"/>
          <w:szCs w:val="24"/>
        </w:rPr>
      </w:pPr>
      <w:r w:rsidRPr="00325C65">
        <w:rPr>
          <w:rFonts w:asciiTheme="majorBidi" w:hAnsiTheme="majorBidi" w:cstheme="majorBidi"/>
          <w:sz w:val="24"/>
          <w:szCs w:val="24"/>
        </w:rPr>
        <w:t xml:space="preserve">The proposed model used for the analysis of non-linearity in long haul high capacity optical network is shown in figure-I. The key parameters such as effective area of the optical fiber, nonlinear refractive index, length of the fiber, order of the </w:t>
      </w:r>
      <w:r w:rsidRPr="00325C65">
        <w:rPr>
          <w:rFonts w:asciiTheme="majorBidi" w:hAnsiTheme="majorBidi" w:cstheme="majorBidi"/>
          <w:sz w:val="24"/>
          <w:szCs w:val="24"/>
        </w:rPr>
        <w:lastRenderedPageBreak/>
        <w:t>susceptibility, electric field, amplitude of the electric field, attenuation, phase shift of the pulse, intensity of the optical, order of the dispersion are used in the proposed work for the purpose of nonlinear analysis and to find efficient way of degradation such issues.</w:t>
      </w:r>
    </w:p>
    <w:p w:rsidR="006B69A5" w:rsidRPr="00421DF4" w:rsidRDefault="006B69A5" w:rsidP="00421DF4">
      <w:pPr>
        <w:spacing w:line="360" w:lineRule="auto"/>
        <w:jc w:val="both"/>
        <w:rPr>
          <w:rFonts w:asciiTheme="majorBidi" w:hAnsiTheme="majorBidi" w:cstheme="majorBidi"/>
          <w:sz w:val="24"/>
          <w:szCs w:val="24"/>
        </w:rPr>
      </w:pPr>
      <w:r w:rsidRPr="00325C65">
        <w:rPr>
          <w:rFonts w:asciiTheme="majorBidi" w:hAnsiTheme="majorBidi" w:cstheme="majorBidi"/>
          <w:sz w:val="24"/>
          <w:szCs w:val="24"/>
        </w:rPr>
        <w:t xml:space="preserve">The aim of this research is to investigate and validate  the key nonlinear factors such as effective area, launch power, received power, nonlinear refractive index and fiber length and its impact on the Power budget and transmission performances of the high-capacity long-haul optical network.. Stimulatory results are done using </w:t>
      </w:r>
      <w:proofErr w:type="spellStart"/>
      <w:r w:rsidRPr="00325C65">
        <w:rPr>
          <w:rFonts w:asciiTheme="majorBidi" w:hAnsiTheme="majorBidi" w:cstheme="majorBidi"/>
          <w:sz w:val="24"/>
          <w:szCs w:val="24"/>
        </w:rPr>
        <w:t>Optisysem</w:t>
      </w:r>
      <w:proofErr w:type="spellEnd"/>
      <w:r w:rsidRPr="00325C65">
        <w:rPr>
          <w:rFonts w:asciiTheme="majorBidi" w:hAnsiTheme="majorBidi" w:cstheme="majorBidi"/>
          <w:sz w:val="24"/>
          <w:szCs w:val="24"/>
        </w:rPr>
        <w:t xml:space="preserve"> v.13 on the basis of above mention mathematical equations.  Simulation parameters used in the mathematical model are given in the Table 1. Nonlinearity impact is analyzed in terms of BER, Q-factor, OSNR on the basis of various combinations of input power level, number of channel, len</w:t>
      </w:r>
      <w:r w:rsidR="00421DF4">
        <w:rPr>
          <w:rFonts w:asciiTheme="majorBidi" w:hAnsiTheme="majorBidi" w:cstheme="majorBidi"/>
          <w:sz w:val="24"/>
          <w:szCs w:val="24"/>
        </w:rPr>
        <w:t>gth of fiber and other factors.</w:t>
      </w:r>
    </w:p>
    <w:p w:rsidR="006B69A5" w:rsidRPr="00325C65" w:rsidRDefault="006B69A5" w:rsidP="00325C65">
      <w:pPr>
        <w:spacing w:line="360" w:lineRule="auto"/>
        <w:jc w:val="both"/>
        <w:rPr>
          <w:rFonts w:ascii="Times New Roman" w:hAnsi="Times New Roman" w:cs="Times New Roman"/>
          <w:b/>
          <w:sz w:val="24"/>
          <w:szCs w:val="24"/>
        </w:rPr>
      </w:pPr>
      <w:r w:rsidRPr="00325C65">
        <w:rPr>
          <w:rFonts w:ascii="Times New Roman" w:hAnsi="Times New Roman" w:cs="Times New Roman"/>
          <w:b/>
          <w:sz w:val="24"/>
          <w:szCs w:val="24"/>
        </w:rPr>
        <w:t xml:space="preserve">4. Results Discussion </w:t>
      </w:r>
    </w:p>
    <w:p w:rsidR="006B69A5" w:rsidRPr="00135B68" w:rsidRDefault="006B69A5" w:rsidP="00135B68">
      <w:pPr>
        <w:spacing w:line="360" w:lineRule="auto"/>
        <w:jc w:val="both"/>
        <w:rPr>
          <w:rFonts w:ascii="Times New Roman" w:hAnsi="Times New Roman" w:cs="Times New Roman"/>
          <w:sz w:val="24"/>
          <w:szCs w:val="24"/>
        </w:rPr>
      </w:pPr>
      <w:r w:rsidRPr="00325C65">
        <w:rPr>
          <w:rFonts w:ascii="Times New Roman" w:hAnsi="Times New Roman" w:cs="Times New Roman"/>
          <w:sz w:val="24"/>
          <w:szCs w:val="24"/>
        </w:rPr>
        <w:t xml:space="preserve">The </w:t>
      </w:r>
      <w:proofErr w:type="spellStart"/>
      <w:r w:rsidRPr="00325C65">
        <w:rPr>
          <w:rFonts w:ascii="Times New Roman" w:hAnsi="Times New Roman" w:cs="Times New Roman"/>
          <w:sz w:val="24"/>
          <w:szCs w:val="24"/>
        </w:rPr>
        <w:t>postulatory</w:t>
      </w:r>
      <w:proofErr w:type="spellEnd"/>
      <w:r w:rsidRPr="00325C65">
        <w:rPr>
          <w:rFonts w:ascii="Times New Roman" w:hAnsi="Times New Roman" w:cs="Times New Roman"/>
          <w:sz w:val="24"/>
          <w:szCs w:val="24"/>
        </w:rPr>
        <w:t xml:space="preserve"> model will be validated using simulation of key non-linear factors such as effective area, launch power, refractive index and fiber length. The transmission performance of the high capacity long-haul optical network would be analyzed on the basis of some key </w:t>
      </w:r>
      <w:r w:rsidRPr="00325C65">
        <w:rPr>
          <w:rFonts w:ascii="Times New Roman" w:hAnsi="Times New Roman" w:cs="Times New Roman"/>
          <w:sz w:val="24"/>
          <w:szCs w:val="24"/>
        </w:rPr>
        <w:lastRenderedPageBreak/>
        <w:t>parameters such as Bit Error Rate (BER) and Signal to Noise Ratio (SNR)</w:t>
      </w:r>
      <w:r w:rsidR="00467FC9">
        <w:rPr>
          <w:rFonts w:ascii="Times New Roman" w:hAnsi="Times New Roman" w:cs="Times New Roman"/>
          <w:sz w:val="24"/>
          <w:szCs w:val="24"/>
        </w:rPr>
        <w:t>.</w:t>
      </w:r>
      <w:r w:rsidRPr="00325C65">
        <w:rPr>
          <w:rFonts w:ascii="Times New Roman" w:hAnsi="Times New Roman" w:cs="Times New Roman"/>
          <w:sz w:val="24"/>
          <w:szCs w:val="24"/>
        </w:rPr>
        <w:t xml:space="preserve">The transmission performance of the proposed model in term of BER against the received optical power for fiber length of 50 Km and 100 </w:t>
      </w:r>
      <w:r w:rsidR="00D01023" w:rsidRPr="00325C65">
        <w:rPr>
          <w:rFonts w:ascii="Times New Roman" w:hAnsi="Times New Roman" w:cs="Times New Roman"/>
          <w:sz w:val="24"/>
          <w:szCs w:val="24"/>
        </w:rPr>
        <w:t>Km is</w:t>
      </w:r>
      <w:r w:rsidRPr="00325C65">
        <w:rPr>
          <w:rFonts w:ascii="Times New Roman" w:hAnsi="Times New Roman" w:cs="Times New Roman"/>
          <w:sz w:val="24"/>
          <w:szCs w:val="24"/>
        </w:rPr>
        <w:t xml:space="preserve"> shown as in figure-</w:t>
      </w:r>
      <w:r w:rsidR="00D01023" w:rsidRPr="00325C65">
        <w:rPr>
          <w:rFonts w:ascii="Times New Roman" w:hAnsi="Times New Roman" w:cs="Times New Roman"/>
          <w:sz w:val="24"/>
          <w:szCs w:val="24"/>
        </w:rPr>
        <w:t>2 which</w:t>
      </w:r>
      <w:r w:rsidRPr="00325C65">
        <w:rPr>
          <w:rFonts w:ascii="Times New Roman" w:hAnsi="Times New Roman" w:cs="Times New Roman"/>
          <w:sz w:val="24"/>
          <w:szCs w:val="24"/>
        </w:rPr>
        <w:t xml:space="preserve"> shows significant results i.e. BER is lower than 10</w:t>
      </w:r>
      <w:r w:rsidRPr="00325C65">
        <w:rPr>
          <w:rFonts w:ascii="Times New Roman" w:hAnsi="Times New Roman" w:cs="Times New Roman"/>
          <w:sz w:val="24"/>
          <w:szCs w:val="24"/>
          <w:vertAlign w:val="superscript"/>
        </w:rPr>
        <w:t xml:space="preserve">-9 </w:t>
      </w:r>
      <w:r w:rsidRPr="00325C65">
        <w:rPr>
          <w:rFonts w:ascii="Times New Roman" w:hAnsi="Times New Roman" w:cs="Times New Roman"/>
          <w:sz w:val="24"/>
          <w:szCs w:val="24"/>
        </w:rPr>
        <w:t>for wide range of received optical. Figure -3 shows the OSNR against the received optical power which shows less impact of nonlinear factor on transmission performances at received optical power f</w:t>
      </w:r>
      <w:r w:rsidR="00135B68">
        <w:rPr>
          <w:rFonts w:ascii="Times New Roman" w:hAnsi="Times New Roman" w:cs="Times New Roman"/>
          <w:sz w:val="24"/>
          <w:szCs w:val="24"/>
        </w:rPr>
        <w:t xml:space="preserve">rom -10 </w:t>
      </w:r>
      <w:proofErr w:type="spellStart"/>
      <w:r w:rsidR="00135B68">
        <w:rPr>
          <w:rFonts w:ascii="Times New Roman" w:hAnsi="Times New Roman" w:cs="Times New Roman"/>
          <w:sz w:val="24"/>
          <w:szCs w:val="24"/>
        </w:rPr>
        <w:t>dBm</w:t>
      </w:r>
      <w:proofErr w:type="spellEnd"/>
      <w:r w:rsidR="00135B68">
        <w:rPr>
          <w:rFonts w:ascii="Times New Roman" w:hAnsi="Times New Roman" w:cs="Times New Roman"/>
          <w:sz w:val="24"/>
          <w:szCs w:val="24"/>
        </w:rPr>
        <w:t xml:space="preserve"> to 10 </w:t>
      </w:r>
      <w:proofErr w:type="spellStart"/>
      <w:r w:rsidR="00135B68">
        <w:rPr>
          <w:rFonts w:ascii="Times New Roman" w:hAnsi="Times New Roman" w:cs="Times New Roman"/>
          <w:sz w:val="24"/>
          <w:szCs w:val="24"/>
        </w:rPr>
        <w:t>dBm</w:t>
      </w:r>
      <w:proofErr w:type="spellEnd"/>
      <w:r w:rsidR="00135B68">
        <w:rPr>
          <w:rFonts w:ascii="Times New Roman" w:hAnsi="Times New Roman" w:cs="Times New Roman"/>
          <w:sz w:val="24"/>
          <w:szCs w:val="24"/>
        </w:rPr>
        <w:t xml:space="preserve">.    </w:t>
      </w:r>
    </w:p>
    <w:p w:rsidR="00896194" w:rsidRDefault="006B69A5" w:rsidP="00A06658">
      <w:pPr>
        <w:spacing w:line="360" w:lineRule="auto"/>
        <w:jc w:val="both"/>
        <w:rPr>
          <w:rFonts w:ascii="Times New Roman" w:hAnsi="Times New Roman" w:cs="Times New Roman"/>
          <w:sz w:val="24"/>
          <w:szCs w:val="24"/>
        </w:rPr>
      </w:pPr>
      <w:r w:rsidRPr="00325C65">
        <w:rPr>
          <w:rFonts w:ascii="Times New Roman" w:hAnsi="Times New Roman" w:cs="Times New Roman"/>
          <w:sz w:val="24"/>
          <w:szCs w:val="24"/>
        </w:rPr>
        <w:t>Figure-4 and Figure-5 shows the transmission performances of the propose model at different span of Fiber length which clearly indicate that the transmission performance got poor as length of fiber increases. These results indicate the strong impact of nonlinear</w:t>
      </w:r>
      <w:r w:rsidR="00B01997">
        <w:rPr>
          <w:rFonts w:ascii="Times New Roman" w:hAnsi="Times New Roman" w:cs="Times New Roman"/>
          <w:sz w:val="24"/>
          <w:szCs w:val="24"/>
        </w:rPr>
        <w:t xml:space="preserve"> factor at larger span of fiber.</w:t>
      </w:r>
    </w:p>
    <w:p w:rsidR="0007223E" w:rsidRPr="00421DF4" w:rsidRDefault="0007223E" w:rsidP="00A06658">
      <w:pPr>
        <w:spacing w:line="360" w:lineRule="auto"/>
        <w:jc w:val="both"/>
        <w:rPr>
          <w:rFonts w:ascii="Times New Roman" w:hAnsi="Times New Roman" w:cs="Times New Roman"/>
          <w:sz w:val="24"/>
          <w:szCs w:val="24"/>
        </w:rPr>
      </w:pPr>
      <w:r w:rsidRPr="00325C65">
        <w:rPr>
          <w:rFonts w:ascii="Times New Roman" w:hAnsi="Times New Roman" w:cs="Times New Roman"/>
          <w:sz w:val="24"/>
          <w:szCs w:val="24"/>
        </w:rPr>
        <w:t xml:space="preserve">The power penalties calculations are made on the basis of BER for Back to Back (B2B) scenario and after transmission of 50 Km over Single Mode Fiber as shown in Figure.6 .The power penalties calculated is 1 </w:t>
      </w:r>
      <w:proofErr w:type="spellStart"/>
      <w:r w:rsidRPr="00325C65">
        <w:rPr>
          <w:rFonts w:ascii="Times New Roman" w:hAnsi="Times New Roman" w:cs="Times New Roman"/>
          <w:sz w:val="24"/>
          <w:szCs w:val="24"/>
        </w:rPr>
        <w:t>dB.</w:t>
      </w:r>
      <w:proofErr w:type="spellEnd"/>
      <w:r w:rsidRPr="00325C65">
        <w:rPr>
          <w:rFonts w:ascii="Times New Roman" w:hAnsi="Times New Roman" w:cs="Times New Roman"/>
          <w:sz w:val="24"/>
          <w:szCs w:val="24"/>
        </w:rPr>
        <w:t xml:space="preserve"> While the power penalties for B2B and 100Km SMF are shown in Figure.7 which is 2 </w:t>
      </w:r>
      <w:proofErr w:type="spellStart"/>
      <w:r w:rsidRPr="00325C65">
        <w:rPr>
          <w:rFonts w:ascii="Times New Roman" w:hAnsi="Times New Roman" w:cs="Times New Roman"/>
          <w:sz w:val="24"/>
          <w:szCs w:val="24"/>
        </w:rPr>
        <w:t>dB.</w:t>
      </w:r>
      <w:proofErr w:type="spellEnd"/>
      <w:r w:rsidRPr="00325C65">
        <w:rPr>
          <w:rFonts w:ascii="Times New Roman" w:hAnsi="Times New Roman" w:cs="Times New Roman"/>
          <w:sz w:val="24"/>
          <w:szCs w:val="24"/>
        </w:rPr>
        <w:t xml:space="preserve"> These results clearly indicate that the </w:t>
      </w:r>
      <w:r w:rsidRPr="00325C65">
        <w:rPr>
          <w:rFonts w:ascii="Times New Roman" w:hAnsi="Times New Roman" w:cs="Times New Roman"/>
          <w:sz w:val="24"/>
          <w:szCs w:val="24"/>
        </w:rPr>
        <w:lastRenderedPageBreak/>
        <w:t>power penalties are increasing wi</w:t>
      </w:r>
      <w:r w:rsidR="00421DF4">
        <w:rPr>
          <w:rFonts w:ascii="Times New Roman" w:hAnsi="Times New Roman" w:cs="Times New Roman"/>
          <w:sz w:val="24"/>
          <w:szCs w:val="24"/>
        </w:rPr>
        <w:t>th increase in length of Fiber.</w:t>
      </w:r>
    </w:p>
    <w:p w:rsidR="0007223E" w:rsidRPr="00896194" w:rsidRDefault="0007223E" w:rsidP="00896194">
      <w:pPr>
        <w:spacing w:line="360" w:lineRule="auto"/>
        <w:jc w:val="both"/>
        <w:rPr>
          <w:rFonts w:ascii="Times New Roman" w:hAnsi="Times New Roman" w:cs="Times New Roman"/>
          <w:sz w:val="24"/>
          <w:szCs w:val="24"/>
        </w:rPr>
      </w:pPr>
      <w:r w:rsidRPr="00325C65">
        <w:rPr>
          <w:rFonts w:ascii="Times New Roman" w:hAnsi="Times New Roman" w:cs="Times New Roman"/>
          <w:sz w:val="24"/>
          <w:szCs w:val="24"/>
        </w:rPr>
        <w:t xml:space="preserve">Figure-8 shows the impacts of affective area on the transmission performance of the proposed system. BER got decrease with increase in affective area minimizing the impacts of non-linearity.    Figure-7 shows that the Quality factor improves with increase in affective area due to minimum impact of nonlinear Factors. </w:t>
      </w:r>
      <w:r w:rsidRPr="0003492A">
        <w:rPr>
          <w:rFonts w:ascii="Times New Roman" w:hAnsi="Times New Roman" w:cs="Times New Roman"/>
          <w:sz w:val="20"/>
          <w:szCs w:val="20"/>
          <w:vertAlign w:val="subscript"/>
        </w:rPr>
        <w:tab/>
      </w:r>
    </w:p>
    <w:p w:rsidR="00206B55" w:rsidRPr="00206B55" w:rsidRDefault="00742720" w:rsidP="00896194">
      <w:pPr>
        <w:spacing w:line="360" w:lineRule="auto"/>
        <w:jc w:val="both"/>
        <w:rPr>
          <w:rFonts w:asciiTheme="majorBidi" w:hAnsiTheme="majorBidi" w:cstheme="majorBidi"/>
          <w:sz w:val="24"/>
          <w:szCs w:val="24"/>
        </w:rPr>
      </w:pPr>
      <w:r w:rsidRPr="0003492A">
        <w:rPr>
          <w:rFonts w:ascii="Calibri" w:hAnsi="Calibri" w:cs="Calibri"/>
          <w:sz w:val="24"/>
          <w:szCs w:val="24"/>
        </w:rPr>
        <w:t xml:space="preserve"> </w:t>
      </w:r>
      <w:r w:rsidRPr="0003492A">
        <w:rPr>
          <w:rFonts w:asciiTheme="majorBidi" w:hAnsiTheme="majorBidi" w:cstheme="majorBidi"/>
          <w:sz w:val="24"/>
          <w:szCs w:val="24"/>
        </w:rPr>
        <w:t>Fiigure-9 shows that the Quality factor improves with increase in affective area due to minimum impact of non</w:t>
      </w:r>
      <w:r w:rsidR="0003492A">
        <w:rPr>
          <w:rFonts w:asciiTheme="majorBidi" w:hAnsiTheme="majorBidi" w:cstheme="majorBidi"/>
          <w:sz w:val="24"/>
          <w:szCs w:val="24"/>
        </w:rPr>
        <w:t>-</w:t>
      </w:r>
      <w:r w:rsidRPr="0003492A">
        <w:rPr>
          <w:rFonts w:asciiTheme="majorBidi" w:hAnsiTheme="majorBidi" w:cstheme="majorBidi"/>
          <w:sz w:val="24"/>
          <w:szCs w:val="24"/>
        </w:rPr>
        <w:t xml:space="preserve"> linear Factors.</w:t>
      </w:r>
    </w:p>
    <w:p w:rsidR="0003492A" w:rsidRPr="00896194" w:rsidRDefault="0003492A" w:rsidP="00896194">
      <w:pPr>
        <w:spacing w:line="360" w:lineRule="auto"/>
        <w:jc w:val="both"/>
        <w:rPr>
          <w:rFonts w:ascii="Times New Roman" w:hAnsi="Times New Roman" w:cs="Times New Roman"/>
          <w:sz w:val="24"/>
          <w:szCs w:val="24"/>
        </w:rPr>
      </w:pPr>
      <w:r w:rsidRPr="000C16BE">
        <w:rPr>
          <w:rFonts w:ascii="Times New Roman" w:hAnsi="Times New Roman" w:cs="Times New Roman"/>
          <w:sz w:val="24"/>
          <w:szCs w:val="24"/>
        </w:rPr>
        <w:t>Moreover the system performance is related with eye diagram of the simulation results. Clear</w:t>
      </w:r>
      <w:r w:rsidR="00206B55">
        <w:rPr>
          <w:rFonts w:ascii="Times New Roman" w:hAnsi="Times New Roman" w:cs="Times New Roman"/>
          <w:sz w:val="24"/>
          <w:szCs w:val="24"/>
        </w:rPr>
        <w:t xml:space="preserve"> and</w:t>
      </w:r>
      <w:r w:rsidRPr="000C16BE">
        <w:rPr>
          <w:rFonts w:ascii="Times New Roman" w:hAnsi="Times New Roman" w:cs="Times New Roman"/>
          <w:sz w:val="24"/>
          <w:szCs w:val="24"/>
        </w:rPr>
        <w:t xml:space="preserve"> open and eye</w:t>
      </w:r>
      <w:r w:rsidR="00206B55">
        <w:rPr>
          <w:rFonts w:ascii="Times New Roman" w:hAnsi="Times New Roman" w:cs="Times New Roman"/>
          <w:sz w:val="24"/>
          <w:szCs w:val="24"/>
        </w:rPr>
        <w:t xml:space="preserve"> with good</w:t>
      </w:r>
      <w:r w:rsidRPr="000C16BE">
        <w:rPr>
          <w:rFonts w:ascii="Times New Roman" w:hAnsi="Times New Roman" w:cs="Times New Roman"/>
          <w:sz w:val="24"/>
          <w:szCs w:val="24"/>
        </w:rPr>
        <w:t xml:space="preserve"> height shows that the system is efficient and valuable.  </w:t>
      </w:r>
      <w:r w:rsidR="00EE765D">
        <w:rPr>
          <w:rFonts w:ascii="Times New Roman" w:hAnsi="Times New Roman" w:cs="Times New Roman"/>
          <w:sz w:val="24"/>
          <w:szCs w:val="24"/>
        </w:rPr>
        <w:t>Figure.10 (</w:t>
      </w:r>
      <w:proofErr w:type="spellStart"/>
      <w:r w:rsidR="00206B55">
        <w:rPr>
          <w:rFonts w:ascii="Times New Roman" w:hAnsi="Times New Roman" w:cs="Times New Roman"/>
          <w:sz w:val="24"/>
          <w:szCs w:val="24"/>
        </w:rPr>
        <w:t>a</w:t>
      </w:r>
      <w:proofErr w:type="gramStart"/>
      <w:r w:rsidR="00206B55">
        <w:rPr>
          <w:rFonts w:ascii="Times New Roman" w:hAnsi="Times New Roman" w:cs="Times New Roman"/>
          <w:sz w:val="24"/>
          <w:szCs w:val="24"/>
        </w:rPr>
        <w:t>,b</w:t>
      </w:r>
      <w:proofErr w:type="spellEnd"/>
      <w:proofErr w:type="gramEnd"/>
      <w:r w:rsidR="00206B55">
        <w:rPr>
          <w:rFonts w:ascii="Times New Roman" w:hAnsi="Times New Roman" w:cs="Times New Roman"/>
          <w:sz w:val="24"/>
          <w:szCs w:val="24"/>
        </w:rPr>
        <w:t>)</w:t>
      </w:r>
      <w:r>
        <w:rPr>
          <w:rFonts w:ascii="Times New Roman" w:hAnsi="Times New Roman" w:cs="Times New Roman"/>
          <w:sz w:val="24"/>
          <w:szCs w:val="24"/>
        </w:rPr>
        <w:t xml:space="preserve"> show</w:t>
      </w:r>
      <w:r w:rsidR="00206B55">
        <w:rPr>
          <w:rFonts w:ascii="Times New Roman" w:hAnsi="Times New Roman" w:cs="Times New Roman"/>
          <w:sz w:val="24"/>
          <w:szCs w:val="24"/>
        </w:rPr>
        <w:t>s</w:t>
      </w:r>
      <w:r>
        <w:rPr>
          <w:rFonts w:ascii="Times New Roman" w:hAnsi="Times New Roman" w:cs="Times New Roman"/>
          <w:sz w:val="24"/>
          <w:szCs w:val="24"/>
        </w:rPr>
        <w:t xml:space="preserve"> eye diagram </w:t>
      </w:r>
      <w:r w:rsidRPr="000C16BE">
        <w:rPr>
          <w:rFonts w:ascii="Times New Roman" w:hAnsi="Times New Roman" w:cs="Times New Roman"/>
          <w:sz w:val="24"/>
          <w:szCs w:val="24"/>
        </w:rPr>
        <w:t xml:space="preserve">which </w:t>
      </w:r>
      <w:r w:rsidR="00206B55">
        <w:rPr>
          <w:rFonts w:ascii="Times New Roman" w:hAnsi="Times New Roman" w:cs="Times New Roman"/>
          <w:sz w:val="24"/>
          <w:szCs w:val="24"/>
        </w:rPr>
        <w:t>is wide open and showing good height. These results</w:t>
      </w:r>
      <w:r w:rsidR="00206B55" w:rsidRPr="000C16BE">
        <w:rPr>
          <w:rFonts w:ascii="Times New Roman" w:hAnsi="Times New Roman" w:cs="Times New Roman"/>
          <w:sz w:val="24"/>
          <w:szCs w:val="24"/>
        </w:rPr>
        <w:t xml:space="preserve"> present</w:t>
      </w:r>
      <w:r w:rsidRPr="000C16BE">
        <w:rPr>
          <w:rFonts w:ascii="Times New Roman" w:hAnsi="Times New Roman" w:cs="Times New Roman"/>
          <w:sz w:val="24"/>
          <w:szCs w:val="24"/>
        </w:rPr>
        <w:t xml:space="preserve"> the valuable achievements of the </w:t>
      </w:r>
      <w:r w:rsidR="00206B55">
        <w:rPr>
          <w:rFonts w:ascii="Times New Roman" w:hAnsi="Times New Roman" w:cs="Times New Roman"/>
          <w:sz w:val="24"/>
          <w:szCs w:val="24"/>
        </w:rPr>
        <w:t xml:space="preserve">high capacity </w:t>
      </w:r>
      <w:r w:rsidRPr="000C16BE">
        <w:rPr>
          <w:rFonts w:ascii="Times New Roman" w:hAnsi="Times New Roman" w:cs="Times New Roman"/>
          <w:sz w:val="24"/>
          <w:szCs w:val="24"/>
        </w:rPr>
        <w:t>long haul optical   transmission</w:t>
      </w:r>
      <w:r w:rsidR="00206B55">
        <w:rPr>
          <w:rFonts w:ascii="Times New Roman" w:hAnsi="Times New Roman" w:cs="Times New Roman"/>
          <w:sz w:val="24"/>
          <w:szCs w:val="24"/>
        </w:rPr>
        <w:t xml:space="preserve"> fir the proposed scheme</w:t>
      </w:r>
      <w:r w:rsidRPr="000C16BE">
        <w:rPr>
          <w:rFonts w:ascii="Times New Roman" w:hAnsi="Times New Roman" w:cs="Times New Roman"/>
          <w:sz w:val="24"/>
          <w:szCs w:val="24"/>
        </w:rPr>
        <w:t>.</w:t>
      </w:r>
      <w:r w:rsidR="00206B55" w:rsidRPr="00206B55">
        <w:rPr>
          <w:rFonts w:ascii="Times New Roman" w:hAnsi="Times New Roman" w:cs="Times New Roman"/>
          <w:noProof/>
          <w:sz w:val="24"/>
          <w:szCs w:val="24"/>
        </w:rPr>
        <w:t xml:space="preserve"> </w:t>
      </w:r>
    </w:p>
    <w:p w:rsidR="0003492A" w:rsidRPr="003F0E30" w:rsidRDefault="0003492A" w:rsidP="00421DF4">
      <w:pPr>
        <w:autoSpaceDE w:val="0"/>
        <w:autoSpaceDN w:val="0"/>
        <w:adjustRightInd w:val="0"/>
        <w:spacing w:before="120" w:after="0" w:line="480" w:lineRule="auto"/>
        <w:jc w:val="both"/>
        <w:rPr>
          <w:rFonts w:ascii="Times New Roman" w:hAnsi="Times New Roman" w:cs="Times New Roman"/>
          <w:sz w:val="24"/>
          <w:szCs w:val="24"/>
        </w:rPr>
      </w:pPr>
      <w:r w:rsidRPr="003F0E30">
        <w:rPr>
          <w:rFonts w:ascii="Times New Roman" w:hAnsi="Times New Roman" w:cs="Times New Roman"/>
          <w:sz w:val="24"/>
          <w:szCs w:val="24"/>
        </w:rPr>
        <w:t>In order to investigate the availa</w:t>
      </w:r>
      <w:r>
        <w:rPr>
          <w:rFonts w:ascii="Times New Roman" w:hAnsi="Times New Roman" w:cs="Times New Roman"/>
          <w:sz w:val="24"/>
          <w:szCs w:val="24"/>
        </w:rPr>
        <w:t xml:space="preserve">ble power budget for the proposed scheme under the impact of nonlinear impairments for long haul high capacity optical network. </w:t>
      </w:r>
      <w:r w:rsidRPr="003F0E30">
        <w:rPr>
          <w:rFonts w:ascii="Times New Roman" w:hAnsi="Times New Roman" w:cs="Times New Roman"/>
          <w:sz w:val="24"/>
          <w:szCs w:val="24"/>
        </w:rPr>
        <w:t xml:space="preserve">We have </w:t>
      </w:r>
      <w:r w:rsidRPr="003F0E30">
        <w:rPr>
          <w:rFonts w:ascii="Times New Roman" w:hAnsi="Times New Roman" w:cs="Times New Roman"/>
          <w:sz w:val="24"/>
          <w:szCs w:val="24"/>
        </w:rPr>
        <w:lastRenderedPageBreak/>
        <w:t xml:space="preserve">recorded optical power at OLT and ONU and are summarized as in </w:t>
      </w:r>
      <w:r>
        <w:rPr>
          <w:rFonts w:ascii="Times New Roman" w:hAnsi="Times New Roman" w:cs="Times New Roman"/>
          <w:sz w:val="24"/>
          <w:szCs w:val="24"/>
        </w:rPr>
        <w:t>Table-2</w:t>
      </w:r>
      <w:r w:rsidRPr="003F0E30">
        <w:rPr>
          <w:rFonts w:ascii="Times New Roman" w:hAnsi="Times New Roman" w:cs="Times New Roman"/>
          <w:sz w:val="24"/>
          <w:szCs w:val="24"/>
        </w:rPr>
        <w:t xml:space="preserve">. It is evident that the proposed scheme has enough power margins to achieve </w:t>
      </w:r>
      <w:r>
        <w:rPr>
          <w:rFonts w:ascii="Times New Roman" w:hAnsi="Times New Roman" w:cs="Times New Roman"/>
          <w:sz w:val="24"/>
          <w:szCs w:val="24"/>
        </w:rPr>
        <w:t xml:space="preserve">high capacity long haul optical transmission. </w:t>
      </w:r>
      <w:r w:rsidRPr="003F0E30">
        <w:rPr>
          <w:rFonts w:ascii="Times New Roman" w:hAnsi="Times New Roman" w:cs="Times New Roman"/>
          <w:sz w:val="24"/>
          <w:szCs w:val="24"/>
        </w:rPr>
        <w:t xml:space="preserve"> The available po</w:t>
      </w:r>
      <w:r>
        <w:rPr>
          <w:rFonts w:ascii="Times New Roman" w:hAnsi="Times New Roman" w:cs="Times New Roman"/>
          <w:sz w:val="24"/>
          <w:szCs w:val="24"/>
        </w:rPr>
        <w:t xml:space="preserve">wer budgets in this case are </w:t>
      </w:r>
      <w:r w:rsidRPr="003F0E30">
        <w:rPr>
          <w:rFonts w:ascii="Times New Roman" w:hAnsi="Times New Roman" w:cs="Times New Roman"/>
          <w:sz w:val="24"/>
          <w:szCs w:val="24"/>
        </w:rPr>
        <w:t xml:space="preserve">satisfactory and prove the applicability of the proposed scheme </w:t>
      </w:r>
      <w:r>
        <w:rPr>
          <w:rFonts w:ascii="Times New Roman" w:hAnsi="Times New Roman" w:cs="Times New Roman"/>
          <w:sz w:val="24"/>
          <w:szCs w:val="24"/>
        </w:rPr>
        <w:t>for high capacity long haul optical transmission system.</w:t>
      </w:r>
    </w:p>
    <w:p w:rsidR="0003492A" w:rsidRDefault="0003492A" w:rsidP="00325C65">
      <w:pPr>
        <w:spacing w:line="360" w:lineRule="auto"/>
        <w:jc w:val="both"/>
        <w:rPr>
          <w:rFonts w:ascii="Times New Roman" w:hAnsi="Times New Roman" w:cs="Times New Roman"/>
          <w:sz w:val="24"/>
          <w:szCs w:val="24"/>
        </w:rPr>
      </w:pPr>
      <w:r>
        <w:rPr>
          <w:rFonts w:ascii="Times New Roman" w:hAnsi="Times New Roman" w:cs="Times New Roman"/>
          <w:sz w:val="24"/>
          <w:szCs w:val="24"/>
        </w:rPr>
        <w:t>F</w:t>
      </w:r>
      <w:r w:rsidRPr="003F0E30">
        <w:rPr>
          <w:rFonts w:ascii="Times New Roman" w:hAnsi="Times New Roman" w:cs="Times New Roman"/>
          <w:sz w:val="24"/>
          <w:szCs w:val="24"/>
        </w:rPr>
        <w:t xml:space="preserve">rom </w:t>
      </w:r>
      <w:r>
        <w:rPr>
          <w:rFonts w:ascii="Times New Roman" w:hAnsi="Times New Roman" w:cs="Times New Roman"/>
          <w:sz w:val="24"/>
          <w:szCs w:val="24"/>
        </w:rPr>
        <w:t xml:space="preserve">the </w:t>
      </w:r>
      <w:r w:rsidRPr="003F0E30">
        <w:rPr>
          <w:rFonts w:ascii="Times New Roman" w:hAnsi="Times New Roman" w:cs="Times New Roman"/>
          <w:sz w:val="24"/>
          <w:szCs w:val="24"/>
        </w:rPr>
        <w:t>po</w:t>
      </w:r>
      <w:r>
        <w:rPr>
          <w:rFonts w:ascii="Times New Roman" w:hAnsi="Times New Roman" w:cs="Times New Roman"/>
          <w:sz w:val="24"/>
          <w:szCs w:val="24"/>
        </w:rPr>
        <w:t>wer budget comparison of Table-2</w:t>
      </w:r>
      <w:r w:rsidRPr="003F0E30">
        <w:rPr>
          <w:rFonts w:ascii="Times New Roman" w:hAnsi="Times New Roman" w:cs="Times New Roman"/>
          <w:sz w:val="24"/>
          <w:szCs w:val="24"/>
        </w:rPr>
        <w:t xml:space="preserve"> it is evident that </w:t>
      </w:r>
      <w:r>
        <w:rPr>
          <w:rFonts w:ascii="Times New Roman" w:hAnsi="Times New Roman" w:cs="Times New Roman"/>
          <w:sz w:val="24"/>
          <w:szCs w:val="24"/>
        </w:rPr>
        <w:t>the available power budget (16</w:t>
      </w:r>
      <w:r w:rsidRPr="003F0E30">
        <w:rPr>
          <w:rFonts w:ascii="Times New Roman" w:hAnsi="Times New Roman" w:cs="Times New Roman"/>
          <w:sz w:val="24"/>
          <w:szCs w:val="24"/>
        </w:rPr>
        <w:t xml:space="preserve">dB) for </w:t>
      </w:r>
      <w:r>
        <w:rPr>
          <w:rFonts w:ascii="Times New Roman" w:hAnsi="Times New Roman" w:cs="Times New Roman"/>
          <w:sz w:val="24"/>
          <w:szCs w:val="24"/>
        </w:rPr>
        <w:t xml:space="preserve">50 km length of Fiber under the influence nonlinear impairment for the proposed high capacity long haul optical network is satisfactory. </w:t>
      </w:r>
      <w:r w:rsidRPr="003F0E30">
        <w:rPr>
          <w:rFonts w:ascii="Times New Roman" w:hAnsi="Times New Roman" w:cs="Times New Roman"/>
          <w:sz w:val="24"/>
          <w:szCs w:val="24"/>
        </w:rPr>
        <w:t>However, the available power budget</w:t>
      </w:r>
      <w:r>
        <w:rPr>
          <w:rFonts w:ascii="Times New Roman" w:hAnsi="Times New Roman" w:cs="Times New Roman"/>
          <w:sz w:val="24"/>
          <w:szCs w:val="24"/>
        </w:rPr>
        <w:t xml:space="preserve"> for fiber length of 100km (6dB)</w:t>
      </w:r>
      <w:r w:rsidRPr="003F0E30">
        <w:rPr>
          <w:rFonts w:ascii="Times New Roman" w:hAnsi="Times New Roman" w:cs="Times New Roman"/>
          <w:sz w:val="24"/>
          <w:szCs w:val="24"/>
        </w:rPr>
        <w:t xml:space="preserve"> is still satisfactory </w:t>
      </w:r>
      <w:r>
        <w:rPr>
          <w:rFonts w:ascii="Times New Roman" w:hAnsi="Times New Roman" w:cs="Times New Roman"/>
          <w:sz w:val="24"/>
          <w:szCs w:val="24"/>
        </w:rPr>
        <w:t>but shows significant decrease in available power budget.it is evident from this comparison that the nonlinear impairment seriously degrades the power budget and must be compensated to keep the transmission performance of long haul optical network in satisfactory range</w:t>
      </w:r>
      <w:r w:rsidR="00467FC9">
        <w:rPr>
          <w:rFonts w:ascii="Times New Roman" w:hAnsi="Times New Roman" w:cs="Times New Roman"/>
          <w:sz w:val="24"/>
          <w:szCs w:val="24"/>
        </w:rPr>
        <w:t>.</w:t>
      </w:r>
    </w:p>
    <w:p w:rsidR="00467FC9" w:rsidRDefault="00467FC9" w:rsidP="00325C65">
      <w:pPr>
        <w:spacing w:line="360" w:lineRule="auto"/>
        <w:jc w:val="both"/>
        <w:rPr>
          <w:rFonts w:ascii="Times New Roman" w:hAnsi="Times New Roman" w:cs="Times New Roman"/>
          <w:sz w:val="24"/>
          <w:szCs w:val="24"/>
        </w:rPr>
      </w:pPr>
    </w:p>
    <w:p w:rsidR="00467FC9" w:rsidRDefault="00467FC9" w:rsidP="00325C65">
      <w:pPr>
        <w:spacing w:line="360" w:lineRule="auto"/>
        <w:jc w:val="both"/>
        <w:rPr>
          <w:rFonts w:ascii="Times New Roman" w:hAnsi="Times New Roman" w:cs="Times New Roman"/>
          <w:sz w:val="24"/>
          <w:szCs w:val="24"/>
        </w:rPr>
      </w:pPr>
    </w:p>
    <w:p w:rsidR="00467FC9" w:rsidRDefault="00467FC9" w:rsidP="00325C65">
      <w:pPr>
        <w:spacing w:line="360" w:lineRule="auto"/>
        <w:jc w:val="both"/>
        <w:rPr>
          <w:rFonts w:ascii="Times New Roman" w:hAnsi="Times New Roman" w:cs="Times New Roman"/>
          <w:b/>
          <w:bCs/>
          <w:sz w:val="24"/>
          <w:szCs w:val="24"/>
        </w:rPr>
        <w:sectPr w:rsidR="00467FC9" w:rsidSect="006B69A5">
          <w:type w:val="continuous"/>
          <w:pgSz w:w="12240" w:h="15840"/>
          <w:pgMar w:top="1440" w:right="1440" w:bottom="1440" w:left="1440" w:header="720" w:footer="720" w:gutter="0"/>
          <w:cols w:num="2" w:space="720"/>
          <w:docGrid w:linePitch="360"/>
        </w:sectPr>
      </w:pPr>
    </w:p>
    <w:p w:rsidR="00467FC9" w:rsidRDefault="00467FC9" w:rsidP="00325C65">
      <w:pPr>
        <w:spacing w:line="360" w:lineRule="auto"/>
        <w:jc w:val="both"/>
        <w:rPr>
          <w:rFonts w:ascii="Times New Roman" w:hAnsi="Times New Roman" w:cs="Times New Roman"/>
          <w:sz w:val="24"/>
          <w:szCs w:val="24"/>
        </w:rPr>
      </w:pPr>
    </w:p>
    <w:p w:rsidR="00421DF4" w:rsidRDefault="00421DF4" w:rsidP="00325C65">
      <w:pPr>
        <w:spacing w:line="360" w:lineRule="auto"/>
        <w:jc w:val="both"/>
        <w:rPr>
          <w:rFonts w:ascii="Times New Roman" w:hAnsi="Times New Roman" w:cs="Times New Roman"/>
          <w:sz w:val="24"/>
          <w:szCs w:val="24"/>
        </w:rPr>
      </w:pPr>
    </w:p>
    <w:p w:rsidR="00421DF4" w:rsidRDefault="00421DF4" w:rsidP="00325C65">
      <w:pPr>
        <w:spacing w:line="360" w:lineRule="auto"/>
        <w:jc w:val="both"/>
        <w:rPr>
          <w:rFonts w:ascii="Times New Roman" w:hAnsi="Times New Roman" w:cs="Times New Roman"/>
          <w:sz w:val="24"/>
          <w:szCs w:val="24"/>
        </w:rPr>
      </w:pPr>
    </w:p>
    <w:p w:rsidR="00421DF4" w:rsidRDefault="00421DF4" w:rsidP="00325C65">
      <w:pPr>
        <w:spacing w:line="360" w:lineRule="auto"/>
        <w:jc w:val="both"/>
        <w:rPr>
          <w:rFonts w:ascii="Times New Roman" w:hAnsi="Times New Roman" w:cs="Times New Roman"/>
          <w:sz w:val="24"/>
          <w:szCs w:val="24"/>
        </w:rPr>
        <w:sectPr w:rsidR="00421DF4" w:rsidSect="006B69A5">
          <w:type w:val="continuous"/>
          <w:pgSz w:w="12240" w:h="15840"/>
          <w:pgMar w:top="1440" w:right="1440" w:bottom="1440" w:left="1440" w:header="720" w:footer="720" w:gutter="0"/>
          <w:cols w:num="2" w:space="720"/>
          <w:docGrid w:linePitch="360"/>
        </w:sectPr>
      </w:pPr>
    </w:p>
    <w:p w:rsidR="00467FC9" w:rsidRPr="000C16BE" w:rsidRDefault="00467FC9" w:rsidP="00467FC9">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5. Conclusions</w:t>
      </w:r>
    </w:p>
    <w:p w:rsidR="00467FC9" w:rsidRPr="00D5670C" w:rsidRDefault="00467FC9" w:rsidP="00467FC9">
      <w:pPr>
        <w:spacing w:line="360" w:lineRule="auto"/>
        <w:jc w:val="both"/>
        <w:rPr>
          <w:rFonts w:ascii="Times New Roman" w:hAnsi="Times New Roman" w:cs="Times New Roman"/>
          <w:sz w:val="24"/>
          <w:szCs w:val="24"/>
        </w:rPr>
      </w:pPr>
      <w:r w:rsidRPr="00D5670C">
        <w:rPr>
          <w:rFonts w:ascii="Times New Roman" w:hAnsi="Times New Roman" w:cs="Times New Roman"/>
          <w:sz w:val="24"/>
          <w:szCs w:val="24"/>
        </w:rPr>
        <w:t>High</w:t>
      </w:r>
      <w:r w:rsidRPr="00A17571">
        <w:rPr>
          <w:rFonts w:ascii="Times New Roman" w:hAnsi="Times New Roman" w:cs="Times New Roman"/>
          <w:sz w:val="24"/>
          <w:szCs w:val="24"/>
        </w:rPr>
        <w:t xml:space="preserve"> capacity and long-haul transmission gained great significance in modern communication n</w:t>
      </w:r>
      <w:r w:rsidRPr="000C16BE">
        <w:rPr>
          <w:rFonts w:ascii="Times New Roman" w:hAnsi="Times New Roman" w:cs="Times New Roman"/>
          <w:sz w:val="24"/>
          <w:szCs w:val="24"/>
        </w:rPr>
        <w:t>etworks</w:t>
      </w:r>
      <w:r>
        <w:rPr>
          <w:rFonts w:ascii="Times New Roman" w:hAnsi="Times New Roman" w:cs="Times New Roman"/>
          <w:sz w:val="24"/>
          <w:szCs w:val="24"/>
        </w:rPr>
        <w:t xml:space="preserve">. This paper has investigated </w:t>
      </w:r>
      <w:r w:rsidRPr="000C16BE">
        <w:rPr>
          <w:rFonts w:ascii="Times New Roman" w:hAnsi="Times New Roman" w:cs="Times New Roman"/>
          <w:sz w:val="24"/>
          <w:szCs w:val="24"/>
        </w:rPr>
        <w:t xml:space="preserve">the theoretical model </w:t>
      </w:r>
      <w:r>
        <w:rPr>
          <w:rFonts w:ascii="Times New Roman" w:hAnsi="Times New Roman" w:cs="Times New Roman"/>
          <w:sz w:val="24"/>
          <w:szCs w:val="24"/>
        </w:rPr>
        <w:t xml:space="preserve">of nonlinear impairments in high capacity long haul optical networks.  </w:t>
      </w:r>
      <w:r w:rsidRPr="000C16BE">
        <w:rPr>
          <w:rFonts w:ascii="Times New Roman" w:hAnsi="Times New Roman" w:cs="Times New Roman"/>
          <w:sz w:val="24"/>
          <w:szCs w:val="24"/>
        </w:rPr>
        <w:t xml:space="preserve">The </w:t>
      </w:r>
      <w:proofErr w:type="spellStart"/>
      <w:r w:rsidRPr="000C16BE">
        <w:rPr>
          <w:rFonts w:ascii="Times New Roman" w:hAnsi="Times New Roman" w:cs="Times New Roman"/>
          <w:sz w:val="24"/>
          <w:szCs w:val="24"/>
        </w:rPr>
        <w:t>postulatory</w:t>
      </w:r>
      <w:proofErr w:type="spellEnd"/>
      <w:r>
        <w:rPr>
          <w:rFonts w:ascii="Times New Roman" w:hAnsi="Times New Roman" w:cs="Times New Roman"/>
          <w:sz w:val="24"/>
          <w:szCs w:val="24"/>
        </w:rPr>
        <w:t xml:space="preserve"> model is </w:t>
      </w:r>
      <w:r w:rsidRPr="000C16BE">
        <w:rPr>
          <w:rFonts w:ascii="Times New Roman" w:hAnsi="Times New Roman" w:cs="Times New Roman"/>
          <w:sz w:val="24"/>
          <w:szCs w:val="24"/>
        </w:rPr>
        <w:t>validated using simulation of key non-linear factors such as effective area, launch power, refract</w:t>
      </w:r>
      <w:r>
        <w:rPr>
          <w:rFonts w:ascii="Times New Roman" w:hAnsi="Times New Roman" w:cs="Times New Roman"/>
          <w:sz w:val="24"/>
          <w:szCs w:val="24"/>
        </w:rPr>
        <w:t>ive index and fiber length.</w:t>
      </w:r>
      <w:r w:rsidRPr="00747BB3">
        <w:rPr>
          <w:rFonts w:ascii="Times New Roman" w:hAnsi="Times New Roman" w:cs="Times New Roman"/>
          <w:sz w:val="24"/>
          <w:szCs w:val="24"/>
        </w:rPr>
        <w:t xml:space="preserve"> </w:t>
      </w:r>
      <w:r>
        <w:rPr>
          <w:rFonts w:ascii="Times New Roman" w:hAnsi="Times New Roman" w:cs="Times New Roman"/>
          <w:sz w:val="24"/>
          <w:szCs w:val="24"/>
        </w:rPr>
        <w:t xml:space="preserve">The proposed model of high capacity long haul optical network was analyzed using two key factors of transmission power penalties and power budget </w:t>
      </w:r>
      <w:r w:rsidRPr="000C16BE">
        <w:rPr>
          <w:rFonts w:ascii="Times New Roman" w:hAnsi="Times New Roman" w:cs="Times New Roman"/>
          <w:sz w:val="24"/>
          <w:szCs w:val="24"/>
        </w:rPr>
        <w:t xml:space="preserve">on the basis of some key parameters such as Bit Error Rate (BER) and Signal to Noise Ratio (SNR). </w:t>
      </w:r>
      <w:r>
        <w:rPr>
          <w:rFonts w:ascii="Times New Roman" w:hAnsi="Times New Roman" w:cs="Times New Roman"/>
          <w:sz w:val="24"/>
          <w:szCs w:val="24"/>
        </w:rPr>
        <w:t xml:space="preserve">The key findings conclude that the nonlinear impairments seriously escalate the power penalties with increase in Fiber length and degrade </w:t>
      </w:r>
      <w:r w:rsidRPr="00D5670C">
        <w:rPr>
          <w:rFonts w:ascii="Times New Roman" w:hAnsi="Times New Roman" w:cs="Times New Roman"/>
          <w:sz w:val="24"/>
          <w:szCs w:val="24"/>
        </w:rPr>
        <w:t>the power</w:t>
      </w:r>
      <w:r>
        <w:rPr>
          <w:rFonts w:ascii="Times New Roman" w:hAnsi="Times New Roman" w:cs="Times New Roman"/>
          <w:sz w:val="24"/>
          <w:szCs w:val="24"/>
        </w:rPr>
        <w:t xml:space="preserve"> budget which must be compensated to keep the transmission performance of long haul optical network in satisfactory range. </w:t>
      </w:r>
      <w:r w:rsidRPr="000C16BE">
        <w:rPr>
          <w:rFonts w:ascii="Times New Roman" w:hAnsi="Times New Roman" w:cs="Times New Roman"/>
          <w:sz w:val="24"/>
          <w:szCs w:val="24"/>
        </w:rPr>
        <w:t xml:space="preserve">Mitigation of nonlinear impairments </w:t>
      </w:r>
      <w:r>
        <w:rPr>
          <w:rFonts w:ascii="Times New Roman" w:hAnsi="Times New Roman" w:cs="Times New Roman"/>
          <w:sz w:val="24"/>
          <w:szCs w:val="24"/>
        </w:rPr>
        <w:t>will play</w:t>
      </w:r>
      <w:r w:rsidRPr="000C16BE">
        <w:rPr>
          <w:rFonts w:ascii="Times New Roman" w:hAnsi="Times New Roman" w:cs="Times New Roman"/>
          <w:sz w:val="24"/>
          <w:szCs w:val="24"/>
        </w:rPr>
        <w:t xml:space="preserve"> significant </w:t>
      </w:r>
      <w:r>
        <w:rPr>
          <w:rFonts w:ascii="Times New Roman" w:hAnsi="Times New Roman" w:cs="Times New Roman"/>
          <w:sz w:val="24"/>
          <w:szCs w:val="24"/>
        </w:rPr>
        <w:t>role in improving</w:t>
      </w:r>
      <w:r w:rsidRPr="000C16BE">
        <w:rPr>
          <w:rFonts w:ascii="Times New Roman" w:hAnsi="Times New Roman" w:cs="Times New Roman"/>
          <w:sz w:val="24"/>
          <w:szCs w:val="24"/>
        </w:rPr>
        <w:t xml:space="preserve"> transmission performances of high capacity long-haul optical networks.</w:t>
      </w:r>
    </w:p>
    <w:p w:rsidR="009C40B5" w:rsidRDefault="009C40B5" w:rsidP="00467FC9">
      <w:pPr>
        <w:jc w:val="both"/>
        <w:rPr>
          <w:rFonts w:ascii="Times New Roman" w:hAnsi="Times New Roman" w:cs="Times New Roman"/>
          <w:b/>
          <w:sz w:val="24"/>
          <w:szCs w:val="24"/>
        </w:rPr>
      </w:pPr>
    </w:p>
    <w:p w:rsidR="009C40B5" w:rsidRDefault="009C40B5" w:rsidP="00467FC9">
      <w:pPr>
        <w:jc w:val="both"/>
        <w:rPr>
          <w:rFonts w:ascii="Times New Roman" w:hAnsi="Times New Roman" w:cs="Times New Roman"/>
          <w:b/>
          <w:sz w:val="24"/>
          <w:szCs w:val="24"/>
        </w:rPr>
      </w:pPr>
    </w:p>
    <w:p w:rsidR="009C40B5" w:rsidRDefault="009C40B5" w:rsidP="00467FC9">
      <w:pPr>
        <w:jc w:val="both"/>
        <w:rPr>
          <w:rFonts w:ascii="Times New Roman" w:hAnsi="Times New Roman" w:cs="Times New Roman"/>
          <w:b/>
          <w:sz w:val="24"/>
          <w:szCs w:val="24"/>
        </w:rPr>
      </w:pPr>
    </w:p>
    <w:p w:rsidR="009C40B5" w:rsidRDefault="009C40B5" w:rsidP="00467FC9">
      <w:pPr>
        <w:jc w:val="both"/>
        <w:rPr>
          <w:rFonts w:ascii="Times New Roman" w:hAnsi="Times New Roman" w:cs="Times New Roman"/>
          <w:b/>
          <w:sz w:val="24"/>
          <w:szCs w:val="24"/>
        </w:rPr>
      </w:pPr>
    </w:p>
    <w:p w:rsidR="009C40B5" w:rsidRDefault="00A06658" w:rsidP="00A06658">
      <w:pPr>
        <w:jc w:val="both"/>
        <w:rPr>
          <w:rFonts w:ascii="Times New Roman" w:hAnsi="Times New Roman" w:cs="Times New Roman"/>
          <w:b/>
          <w:sz w:val="24"/>
          <w:szCs w:val="24"/>
        </w:rPr>
      </w:pPr>
      <w:r w:rsidRPr="00325C65">
        <w:rPr>
          <w:rFonts w:asciiTheme="majorBidi" w:hAnsiTheme="majorBidi" w:cstheme="majorBidi"/>
          <w:noProof/>
          <w:sz w:val="24"/>
          <w:szCs w:val="24"/>
        </w:rPr>
        <w:drawing>
          <wp:inline distT="0" distB="0" distL="0" distR="0" wp14:anchorId="26D2D72B" wp14:editId="01955E72">
            <wp:extent cx="2743200" cy="24193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43200" cy="2419350"/>
                    </a:xfrm>
                    <a:prstGeom prst="rect">
                      <a:avLst/>
                    </a:prstGeom>
                    <a:noFill/>
                    <a:ln>
                      <a:noFill/>
                    </a:ln>
                  </pic:spPr>
                </pic:pic>
              </a:graphicData>
            </a:graphic>
          </wp:inline>
        </w:drawing>
      </w:r>
    </w:p>
    <w:p w:rsidR="00740DE9" w:rsidRDefault="009C40B5" w:rsidP="00135B68">
      <w:pPr>
        <w:jc w:val="both"/>
        <w:rPr>
          <w:rFonts w:ascii="Times New Roman" w:hAnsi="Times New Roman" w:cs="Times New Roman"/>
          <w:b/>
          <w:sz w:val="24"/>
          <w:szCs w:val="24"/>
        </w:rPr>
      </w:pPr>
      <w:r w:rsidRPr="009C40B5">
        <w:rPr>
          <w:rFonts w:ascii="Times New Roman" w:hAnsi="Times New Roman" w:cs="Times New Roman"/>
          <w:b/>
          <w:sz w:val="24"/>
          <w:szCs w:val="24"/>
        </w:rPr>
        <w:t>Fig 1: Network Architecture of the proposed system.</w:t>
      </w:r>
    </w:p>
    <w:p w:rsidR="00135B68" w:rsidRDefault="00135B68" w:rsidP="00135B68">
      <w:pPr>
        <w:jc w:val="both"/>
        <w:rPr>
          <w:rFonts w:ascii="Times New Roman" w:hAnsi="Times New Roman" w:cs="Times New Roman"/>
          <w:b/>
          <w:sz w:val="24"/>
          <w:szCs w:val="24"/>
        </w:rPr>
      </w:pPr>
      <w:r w:rsidRPr="00325C65">
        <w:rPr>
          <w:rFonts w:ascii="Times New Roman" w:hAnsi="Times New Roman" w:cs="Times New Roman"/>
          <w:noProof/>
          <w:sz w:val="24"/>
          <w:szCs w:val="24"/>
        </w:rPr>
        <w:drawing>
          <wp:inline distT="0" distB="0" distL="0" distR="0" wp14:anchorId="2CE9D352" wp14:editId="215CAC96">
            <wp:extent cx="2742497" cy="3038475"/>
            <wp:effectExtent l="0" t="0" r="1270" b="0"/>
            <wp:docPr id="13" name="Picture 13" descr="C:\Users\DIT Learners\Desktop\peper new\grmn new\PR vs BER (50km and 100k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T Learners\Desktop\peper new\grmn new\PR vs BER (50km and 100km)....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3200" cy="3039254"/>
                    </a:xfrm>
                    <a:prstGeom prst="rect">
                      <a:avLst/>
                    </a:prstGeom>
                    <a:noFill/>
                    <a:ln>
                      <a:noFill/>
                    </a:ln>
                  </pic:spPr>
                </pic:pic>
              </a:graphicData>
            </a:graphic>
          </wp:inline>
        </w:drawing>
      </w:r>
    </w:p>
    <w:p w:rsidR="00740DE9" w:rsidRDefault="00135B68" w:rsidP="00135B68">
      <w:pPr>
        <w:rPr>
          <w:rFonts w:ascii="Times New Roman" w:hAnsi="Times New Roman" w:cs="Times New Roman"/>
          <w:b/>
          <w:sz w:val="24"/>
          <w:szCs w:val="24"/>
        </w:rPr>
      </w:pPr>
      <w:r w:rsidRPr="00135B68">
        <w:rPr>
          <w:rFonts w:ascii="Times New Roman" w:hAnsi="Times New Roman" w:cs="Times New Roman"/>
          <w:b/>
          <w:sz w:val="24"/>
          <w:szCs w:val="24"/>
        </w:rPr>
        <w:t>Fig: 2</w:t>
      </w:r>
      <w:proofErr w:type="gramStart"/>
      <w:r w:rsidRPr="00135B68">
        <w:rPr>
          <w:rFonts w:ascii="Times New Roman" w:hAnsi="Times New Roman" w:cs="Times New Roman"/>
          <w:b/>
          <w:sz w:val="24"/>
          <w:szCs w:val="24"/>
        </w:rPr>
        <w:t>.  BER</w:t>
      </w:r>
      <w:proofErr w:type="gramEnd"/>
      <w:r w:rsidRPr="00135B68">
        <w:rPr>
          <w:rFonts w:ascii="Times New Roman" w:hAnsi="Times New Roman" w:cs="Times New Roman"/>
          <w:b/>
          <w:sz w:val="24"/>
          <w:szCs w:val="24"/>
        </w:rPr>
        <w:t xml:space="preserve"> </w:t>
      </w:r>
      <w:proofErr w:type="spellStart"/>
      <w:r w:rsidRPr="00135B68">
        <w:rPr>
          <w:rFonts w:ascii="Times New Roman" w:hAnsi="Times New Roman" w:cs="Times New Roman"/>
          <w:b/>
          <w:sz w:val="24"/>
          <w:szCs w:val="24"/>
        </w:rPr>
        <w:t>vs</w:t>
      </w:r>
      <w:proofErr w:type="spellEnd"/>
      <w:r w:rsidRPr="00135B68">
        <w:rPr>
          <w:rFonts w:ascii="Times New Roman" w:hAnsi="Times New Roman" w:cs="Times New Roman"/>
          <w:b/>
          <w:sz w:val="24"/>
          <w:szCs w:val="24"/>
        </w:rPr>
        <w:t xml:space="preserve"> Received Optical power</w:t>
      </w:r>
    </w:p>
    <w:p w:rsidR="00740DE9" w:rsidRDefault="00740DE9" w:rsidP="00135B68">
      <w:pPr>
        <w:jc w:val="both"/>
        <w:rPr>
          <w:rFonts w:ascii="Times New Roman" w:hAnsi="Times New Roman" w:cs="Times New Roman"/>
          <w:b/>
          <w:sz w:val="24"/>
          <w:szCs w:val="24"/>
        </w:rPr>
      </w:pPr>
      <w:r>
        <w:rPr>
          <w:rFonts w:ascii="Times New Roman" w:hAnsi="Times New Roman" w:cs="Times New Roman"/>
          <w:noProof/>
          <w:sz w:val="24"/>
          <w:szCs w:val="24"/>
        </w:rPr>
        <w:lastRenderedPageBreak/>
        <w:drawing>
          <wp:inline distT="0" distB="0" distL="0" distR="0" wp14:anchorId="6D9C2F33" wp14:editId="1BCBA467">
            <wp:extent cx="2743200" cy="24479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43200" cy="2447925"/>
                    </a:xfrm>
                    <a:prstGeom prst="rect">
                      <a:avLst/>
                    </a:prstGeom>
                    <a:noFill/>
                    <a:ln>
                      <a:noFill/>
                    </a:ln>
                  </pic:spPr>
                </pic:pic>
              </a:graphicData>
            </a:graphic>
          </wp:inline>
        </w:drawing>
      </w:r>
      <w:proofErr w:type="gramStart"/>
      <w:r w:rsidR="00135B68" w:rsidRPr="00135B68">
        <w:rPr>
          <w:rFonts w:ascii="Times New Roman" w:hAnsi="Times New Roman" w:cs="Times New Roman"/>
          <w:b/>
          <w:sz w:val="24"/>
          <w:szCs w:val="24"/>
        </w:rPr>
        <w:t>Figure-3.</w:t>
      </w:r>
      <w:proofErr w:type="gramEnd"/>
      <w:r w:rsidR="00135B68" w:rsidRPr="00135B68">
        <w:rPr>
          <w:rFonts w:ascii="Times New Roman" w:hAnsi="Times New Roman" w:cs="Times New Roman"/>
          <w:b/>
          <w:sz w:val="24"/>
          <w:szCs w:val="24"/>
        </w:rPr>
        <w:t xml:space="preserve"> ONSR </w:t>
      </w:r>
      <w:proofErr w:type="spellStart"/>
      <w:r w:rsidR="00135B68" w:rsidRPr="00135B68">
        <w:rPr>
          <w:rFonts w:ascii="Times New Roman" w:hAnsi="Times New Roman" w:cs="Times New Roman"/>
          <w:b/>
          <w:sz w:val="24"/>
          <w:szCs w:val="24"/>
        </w:rPr>
        <w:t>vs</w:t>
      </w:r>
      <w:proofErr w:type="spellEnd"/>
      <w:r w:rsidR="00135B68" w:rsidRPr="00135B68">
        <w:rPr>
          <w:rFonts w:ascii="Times New Roman" w:hAnsi="Times New Roman" w:cs="Times New Roman"/>
          <w:b/>
          <w:sz w:val="24"/>
          <w:szCs w:val="24"/>
        </w:rPr>
        <w:t xml:space="preserve"> Received Optical power</w:t>
      </w:r>
    </w:p>
    <w:p w:rsidR="00135B68" w:rsidRDefault="00135B68" w:rsidP="00135B68">
      <w:pPr>
        <w:jc w:val="both"/>
        <w:rPr>
          <w:rFonts w:ascii="Times New Roman" w:hAnsi="Times New Roman" w:cs="Times New Roman"/>
          <w:b/>
          <w:sz w:val="24"/>
          <w:szCs w:val="24"/>
        </w:rPr>
      </w:pPr>
      <w:r w:rsidRPr="00325C65">
        <w:rPr>
          <w:rFonts w:asciiTheme="majorBidi" w:hAnsiTheme="majorBidi" w:cstheme="majorBidi"/>
          <w:noProof/>
          <w:sz w:val="24"/>
          <w:szCs w:val="24"/>
        </w:rPr>
        <w:drawing>
          <wp:inline distT="0" distB="0" distL="0" distR="0" wp14:anchorId="7BF51814" wp14:editId="04A9A6FD">
            <wp:extent cx="2733675" cy="20288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33675" cy="2028825"/>
                    </a:xfrm>
                    <a:prstGeom prst="rect">
                      <a:avLst/>
                    </a:prstGeom>
                    <a:noFill/>
                    <a:ln>
                      <a:noFill/>
                    </a:ln>
                  </pic:spPr>
                </pic:pic>
              </a:graphicData>
            </a:graphic>
          </wp:inline>
        </w:drawing>
      </w:r>
    </w:p>
    <w:p w:rsidR="00135B68" w:rsidRDefault="00135B68" w:rsidP="00135B68">
      <w:pPr>
        <w:jc w:val="both"/>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sidRPr="00135B68">
        <w:rPr>
          <w:rFonts w:ascii="Times New Roman" w:hAnsi="Times New Roman" w:cs="Times New Roman"/>
          <w:b/>
          <w:sz w:val="24"/>
          <w:szCs w:val="24"/>
        </w:rPr>
        <w:t>Figure-4.</w:t>
      </w:r>
      <w:proofErr w:type="gramEnd"/>
      <w:r w:rsidRPr="00135B68">
        <w:rPr>
          <w:rFonts w:ascii="Times New Roman" w:hAnsi="Times New Roman" w:cs="Times New Roman"/>
          <w:b/>
          <w:sz w:val="24"/>
          <w:szCs w:val="24"/>
        </w:rPr>
        <w:t xml:space="preserve"> BER </w:t>
      </w:r>
      <w:proofErr w:type="spellStart"/>
      <w:r w:rsidRPr="00135B68">
        <w:rPr>
          <w:rFonts w:ascii="Times New Roman" w:hAnsi="Times New Roman" w:cs="Times New Roman"/>
          <w:b/>
          <w:sz w:val="24"/>
          <w:szCs w:val="24"/>
        </w:rPr>
        <w:t>vs</w:t>
      </w:r>
      <w:proofErr w:type="spellEnd"/>
      <w:r w:rsidRPr="00135B68">
        <w:rPr>
          <w:rFonts w:ascii="Times New Roman" w:hAnsi="Times New Roman" w:cs="Times New Roman"/>
          <w:b/>
          <w:sz w:val="24"/>
          <w:szCs w:val="24"/>
        </w:rPr>
        <w:t xml:space="preserve"> Length of Fiber</w:t>
      </w:r>
    </w:p>
    <w:p w:rsidR="00B01997" w:rsidRDefault="00B01997" w:rsidP="00135B68">
      <w:pPr>
        <w:jc w:val="both"/>
        <w:rPr>
          <w:rFonts w:ascii="Times New Roman" w:hAnsi="Times New Roman" w:cs="Times New Roman"/>
          <w:b/>
          <w:sz w:val="24"/>
          <w:szCs w:val="24"/>
        </w:rPr>
      </w:pPr>
      <w:r w:rsidRPr="00325C65">
        <w:rPr>
          <w:rFonts w:asciiTheme="majorBidi" w:hAnsiTheme="majorBidi" w:cstheme="majorBidi"/>
          <w:noProof/>
          <w:sz w:val="24"/>
          <w:szCs w:val="24"/>
        </w:rPr>
        <w:drawing>
          <wp:inline distT="0" distB="0" distL="0" distR="0" wp14:anchorId="562FAA60" wp14:editId="7DA80BD3">
            <wp:extent cx="2743200" cy="23050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43200" cy="2305050"/>
                    </a:xfrm>
                    <a:prstGeom prst="rect">
                      <a:avLst/>
                    </a:prstGeom>
                    <a:noFill/>
                    <a:ln>
                      <a:noFill/>
                    </a:ln>
                  </pic:spPr>
                </pic:pic>
              </a:graphicData>
            </a:graphic>
          </wp:inline>
        </w:drawing>
      </w:r>
    </w:p>
    <w:p w:rsidR="00135B68" w:rsidRDefault="00B01997" w:rsidP="00135B68">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B01997">
        <w:rPr>
          <w:rFonts w:ascii="Times New Roman" w:hAnsi="Times New Roman" w:cs="Times New Roman"/>
          <w:b/>
          <w:sz w:val="24"/>
          <w:szCs w:val="24"/>
        </w:rPr>
        <w:t xml:space="preserve">Figure-5 Q-Factor </w:t>
      </w:r>
      <w:proofErr w:type="spellStart"/>
      <w:r w:rsidRPr="00B01997">
        <w:rPr>
          <w:rFonts w:ascii="Times New Roman" w:hAnsi="Times New Roman" w:cs="Times New Roman"/>
          <w:b/>
          <w:sz w:val="24"/>
          <w:szCs w:val="24"/>
        </w:rPr>
        <w:t>vs</w:t>
      </w:r>
      <w:proofErr w:type="spellEnd"/>
      <w:r w:rsidRPr="00B01997">
        <w:rPr>
          <w:rFonts w:ascii="Times New Roman" w:hAnsi="Times New Roman" w:cs="Times New Roman"/>
          <w:b/>
          <w:sz w:val="24"/>
          <w:szCs w:val="24"/>
        </w:rPr>
        <w:t xml:space="preserve"> Length of Fiber</w:t>
      </w:r>
    </w:p>
    <w:p w:rsidR="00896194" w:rsidRDefault="00896194" w:rsidP="00135B68">
      <w:pPr>
        <w:jc w:val="both"/>
        <w:rPr>
          <w:rFonts w:ascii="Times New Roman" w:hAnsi="Times New Roman" w:cs="Times New Roman"/>
          <w:b/>
          <w:sz w:val="24"/>
          <w:szCs w:val="24"/>
        </w:rPr>
      </w:pPr>
    </w:p>
    <w:p w:rsidR="00135B68" w:rsidRDefault="00896194" w:rsidP="00135B68">
      <w:pPr>
        <w:jc w:val="both"/>
        <w:rPr>
          <w:rFonts w:ascii="Times New Roman" w:hAnsi="Times New Roman" w:cs="Times New Roman"/>
          <w:b/>
          <w:sz w:val="24"/>
          <w:szCs w:val="24"/>
        </w:rPr>
      </w:pPr>
      <w:r w:rsidRPr="00325C65">
        <w:rPr>
          <w:rFonts w:ascii="Times New Roman" w:hAnsi="Times New Roman" w:cs="Times New Roman"/>
          <w:noProof/>
          <w:sz w:val="24"/>
          <w:szCs w:val="24"/>
        </w:rPr>
        <w:drawing>
          <wp:inline distT="0" distB="0" distL="0" distR="0" wp14:anchorId="108C4456" wp14:editId="70265761">
            <wp:extent cx="2733675" cy="2219325"/>
            <wp:effectExtent l="0" t="0" r="9525" b="9525"/>
            <wp:docPr id="18" name="Picture 18" descr="C:\Users\DIT Learners\Desktop\peper new\grmn new\PR vs ( BER for 0km and 50km with power penal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T Learners\Desktop\peper new\grmn new\PR vs ( BER for 0km and 50km with power penalty).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43200" cy="2227058"/>
                    </a:xfrm>
                    <a:prstGeom prst="rect">
                      <a:avLst/>
                    </a:prstGeom>
                    <a:noFill/>
                    <a:ln>
                      <a:noFill/>
                    </a:ln>
                  </pic:spPr>
                </pic:pic>
              </a:graphicData>
            </a:graphic>
          </wp:inline>
        </w:drawing>
      </w:r>
    </w:p>
    <w:p w:rsidR="00896194" w:rsidRDefault="00896194" w:rsidP="00135B68">
      <w:pPr>
        <w:jc w:val="both"/>
        <w:rPr>
          <w:rFonts w:ascii="Times New Roman" w:hAnsi="Times New Roman" w:cs="Times New Roman"/>
          <w:b/>
          <w:sz w:val="24"/>
          <w:szCs w:val="24"/>
        </w:rPr>
      </w:pPr>
      <w:r w:rsidRPr="00896194">
        <w:rPr>
          <w:rFonts w:ascii="Times New Roman" w:hAnsi="Times New Roman" w:cs="Times New Roman"/>
          <w:b/>
          <w:sz w:val="24"/>
          <w:szCs w:val="24"/>
        </w:rPr>
        <w:t>Figure.6 Power Penalties at 50Km SMF</w:t>
      </w:r>
    </w:p>
    <w:p w:rsidR="00A06658" w:rsidRDefault="00896194" w:rsidP="00A06658">
      <w:pPr>
        <w:jc w:val="both"/>
        <w:rPr>
          <w:rFonts w:ascii="Times New Roman" w:hAnsi="Times New Roman" w:cs="Times New Roman"/>
          <w:b/>
          <w:sz w:val="24"/>
          <w:szCs w:val="24"/>
        </w:rPr>
      </w:pPr>
      <w:r w:rsidRPr="00325C65">
        <w:rPr>
          <w:rFonts w:ascii="Times New Roman" w:hAnsi="Times New Roman" w:cs="Times New Roman"/>
          <w:noProof/>
          <w:sz w:val="24"/>
          <w:szCs w:val="24"/>
        </w:rPr>
        <w:drawing>
          <wp:inline distT="0" distB="0" distL="0" distR="0" wp14:anchorId="5DC436C3" wp14:editId="4B75CA87">
            <wp:extent cx="2743200" cy="2228850"/>
            <wp:effectExtent l="0" t="0" r="0" b="0"/>
            <wp:docPr id="19" name="Picture 19" descr="C:\Users\DIT Learners\Desktop\peper new\grmn new\PR vs ( BER for 0km and 100km with power penal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T Learners\Desktop\peper new\grmn new\PR vs ( BER for 0km and 100km with power penalty).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3200" cy="2228850"/>
                    </a:xfrm>
                    <a:prstGeom prst="rect">
                      <a:avLst/>
                    </a:prstGeom>
                    <a:noFill/>
                    <a:ln>
                      <a:noFill/>
                    </a:ln>
                  </pic:spPr>
                </pic:pic>
              </a:graphicData>
            </a:graphic>
          </wp:inline>
        </w:drawing>
      </w:r>
    </w:p>
    <w:p w:rsidR="00135B68" w:rsidRDefault="00896194" w:rsidP="00135B68">
      <w:pPr>
        <w:jc w:val="both"/>
        <w:rPr>
          <w:rFonts w:ascii="Times New Roman" w:hAnsi="Times New Roman" w:cs="Times New Roman"/>
          <w:b/>
          <w:sz w:val="24"/>
          <w:szCs w:val="24"/>
        </w:rPr>
      </w:pPr>
      <w:r w:rsidRPr="00896194">
        <w:rPr>
          <w:rFonts w:ascii="Times New Roman" w:hAnsi="Times New Roman" w:cs="Times New Roman"/>
          <w:b/>
          <w:sz w:val="24"/>
          <w:szCs w:val="24"/>
        </w:rPr>
        <w:t>Figure.7. Power Penalties at 100Km SMF</w:t>
      </w:r>
    </w:p>
    <w:p w:rsidR="00135B68" w:rsidRDefault="00896194" w:rsidP="00135B68">
      <w:pPr>
        <w:jc w:val="both"/>
        <w:rPr>
          <w:rFonts w:ascii="Times New Roman" w:hAnsi="Times New Roman" w:cs="Times New Roman"/>
          <w:b/>
          <w:sz w:val="24"/>
          <w:szCs w:val="24"/>
        </w:rPr>
      </w:pPr>
      <w:r w:rsidRPr="00325C65">
        <w:rPr>
          <w:rFonts w:asciiTheme="majorBidi" w:hAnsiTheme="majorBidi" w:cstheme="majorBidi"/>
          <w:noProof/>
          <w:sz w:val="24"/>
          <w:szCs w:val="24"/>
        </w:rPr>
        <w:drawing>
          <wp:inline distT="0" distB="0" distL="0" distR="0" wp14:anchorId="13DA7E30" wp14:editId="4027BE65">
            <wp:extent cx="2743200" cy="1943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43200" cy="1943100"/>
                    </a:xfrm>
                    <a:prstGeom prst="rect">
                      <a:avLst/>
                    </a:prstGeom>
                    <a:noFill/>
                    <a:ln>
                      <a:noFill/>
                    </a:ln>
                  </pic:spPr>
                </pic:pic>
              </a:graphicData>
            </a:graphic>
          </wp:inline>
        </w:drawing>
      </w:r>
    </w:p>
    <w:p w:rsidR="00421DF4" w:rsidRDefault="00896194" w:rsidP="00421DF4">
      <w:pPr>
        <w:jc w:val="both"/>
        <w:rPr>
          <w:rFonts w:ascii="Times New Roman" w:hAnsi="Times New Roman" w:cs="Times New Roman"/>
          <w:b/>
          <w:sz w:val="24"/>
          <w:szCs w:val="24"/>
        </w:rPr>
      </w:pPr>
      <w:proofErr w:type="gramStart"/>
      <w:r w:rsidRPr="00896194">
        <w:rPr>
          <w:rFonts w:ascii="Times New Roman" w:hAnsi="Times New Roman" w:cs="Times New Roman"/>
          <w:b/>
          <w:sz w:val="24"/>
          <w:szCs w:val="24"/>
        </w:rPr>
        <w:t>Figure-8.</w:t>
      </w:r>
      <w:proofErr w:type="gramEnd"/>
      <w:r w:rsidRPr="00896194">
        <w:rPr>
          <w:rFonts w:ascii="Times New Roman" w:hAnsi="Times New Roman" w:cs="Times New Roman"/>
          <w:b/>
          <w:sz w:val="24"/>
          <w:szCs w:val="24"/>
        </w:rPr>
        <w:t xml:space="preserve"> BER </w:t>
      </w:r>
      <w:proofErr w:type="spellStart"/>
      <w:r w:rsidRPr="00896194">
        <w:rPr>
          <w:rFonts w:ascii="Times New Roman" w:hAnsi="Times New Roman" w:cs="Times New Roman"/>
          <w:b/>
          <w:sz w:val="24"/>
          <w:szCs w:val="24"/>
        </w:rPr>
        <w:t>vs</w:t>
      </w:r>
      <w:proofErr w:type="spellEnd"/>
      <w:r w:rsidRPr="00896194">
        <w:rPr>
          <w:rFonts w:ascii="Times New Roman" w:hAnsi="Times New Roman" w:cs="Times New Roman"/>
          <w:b/>
          <w:sz w:val="24"/>
          <w:szCs w:val="24"/>
        </w:rPr>
        <w:t xml:space="preserve"> Effective Area of Fiber</w:t>
      </w:r>
    </w:p>
    <w:p w:rsidR="00896194" w:rsidRDefault="00421DF4" w:rsidP="00421DF4">
      <w:pPr>
        <w:jc w:val="both"/>
        <w:rPr>
          <w:rFonts w:ascii="Times New Roman" w:hAnsi="Times New Roman" w:cs="Times New Roman"/>
          <w:b/>
          <w:sz w:val="24"/>
          <w:szCs w:val="24"/>
        </w:rPr>
      </w:pPr>
      <w:r w:rsidRPr="0003492A">
        <w:rPr>
          <w:rFonts w:asciiTheme="majorBidi" w:hAnsiTheme="majorBidi" w:cstheme="majorBidi"/>
          <w:noProof/>
          <w:sz w:val="20"/>
          <w:szCs w:val="20"/>
        </w:rPr>
        <w:lastRenderedPageBreak/>
        <w:drawing>
          <wp:anchor distT="0" distB="0" distL="114300" distR="114300" simplePos="0" relativeHeight="251664384" behindDoc="0" locked="0" layoutInCell="1" allowOverlap="1" wp14:anchorId="433C8799" wp14:editId="042ABDF8">
            <wp:simplePos x="0" y="0"/>
            <wp:positionH relativeFrom="column">
              <wp:posOffset>0</wp:posOffset>
            </wp:positionH>
            <wp:positionV relativeFrom="paragraph">
              <wp:posOffset>36195</wp:posOffset>
            </wp:positionV>
            <wp:extent cx="2667000" cy="203835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Quality.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67000" cy="2038350"/>
                    </a:xfrm>
                    <a:prstGeom prst="rect">
                      <a:avLst/>
                    </a:prstGeom>
                  </pic:spPr>
                </pic:pic>
              </a:graphicData>
            </a:graphic>
            <wp14:sizeRelH relativeFrom="page">
              <wp14:pctWidth>0</wp14:pctWidth>
            </wp14:sizeRelH>
            <wp14:sizeRelV relativeFrom="page">
              <wp14:pctHeight>0</wp14:pctHeight>
            </wp14:sizeRelV>
          </wp:anchor>
        </w:drawing>
      </w:r>
      <w:r w:rsidR="00896194" w:rsidRPr="00896194">
        <w:rPr>
          <w:rFonts w:ascii="Times New Roman" w:hAnsi="Times New Roman" w:cs="Times New Roman"/>
          <w:b/>
          <w:sz w:val="24"/>
          <w:szCs w:val="24"/>
        </w:rPr>
        <w:t xml:space="preserve">Figure-9 Q.-Factor </w:t>
      </w:r>
      <w:proofErr w:type="spellStart"/>
      <w:r w:rsidR="00896194" w:rsidRPr="00896194">
        <w:rPr>
          <w:rFonts w:ascii="Times New Roman" w:hAnsi="Times New Roman" w:cs="Times New Roman"/>
          <w:b/>
          <w:sz w:val="24"/>
          <w:szCs w:val="24"/>
        </w:rPr>
        <w:t>vs</w:t>
      </w:r>
      <w:proofErr w:type="spellEnd"/>
      <w:r w:rsidR="00896194" w:rsidRPr="00896194">
        <w:rPr>
          <w:rFonts w:ascii="Times New Roman" w:hAnsi="Times New Roman" w:cs="Times New Roman"/>
          <w:b/>
          <w:sz w:val="24"/>
          <w:szCs w:val="24"/>
        </w:rPr>
        <w:t xml:space="preserve"> Effective area of Fiber</w:t>
      </w:r>
    </w:p>
    <w:p w:rsidR="00896194" w:rsidRDefault="00896194" w:rsidP="00135B68">
      <w:pPr>
        <w:jc w:val="both"/>
        <w:rPr>
          <w:rFonts w:ascii="Times New Roman" w:hAnsi="Times New Roman" w:cs="Times New Roman"/>
          <w:b/>
          <w:sz w:val="24"/>
          <w:szCs w:val="24"/>
        </w:rPr>
      </w:pPr>
      <w:r w:rsidRPr="000C16BE">
        <w:rPr>
          <w:rFonts w:ascii="Times New Roman" w:hAnsi="Times New Roman" w:cs="Times New Roman"/>
          <w:noProof/>
          <w:sz w:val="24"/>
          <w:szCs w:val="24"/>
        </w:rPr>
        <w:drawing>
          <wp:inline distT="0" distB="0" distL="0" distR="0" wp14:anchorId="5E8D14D3" wp14:editId="6564BB97">
            <wp:extent cx="2743200" cy="1752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50.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43200" cy="1752600"/>
                    </a:xfrm>
                    <a:prstGeom prst="rect">
                      <a:avLst/>
                    </a:prstGeom>
                  </pic:spPr>
                </pic:pic>
              </a:graphicData>
            </a:graphic>
          </wp:inline>
        </w:drawing>
      </w:r>
    </w:p>
    <w:p w:rsidR="00896194" w:rsidRDefault="00421DF4" w:rsidP="00135B68">
      <w:pPr>
        <w:jc w:val="both"/>
        <w:rPr>
          <w:rFonts w:ascii="Times New Roman" w:hAnsi="Times New Roman" w:cs="Times New Roman"/>
          <w:b/>
          <w:sz w:val="24"/>
          <w:szCs w:val="24"/>
        </w:rPr>
      </w:pPr>
      <w:proofErr w:type="gramStart"/>
      <w:r>
        <w:rPr>
          <w:rFonts w:ascii="Times New Roman" w:hAnsi="Times New Roman" w:cs="Times New Roman"/>
          <w:b/>
          <w:sz w:val="24"/>
          <w:szCs w:val="24"/>
        </w:rPr>
        <w:t>Figure.10(</w:t>
      </w:r>
      <w:proofErr w:type="gramEnd"/>
      <w:r>
        <w:rPr>
          <w:rFonts w:ascii="Times New Roman" w:hAnsi="Times New Roman" w:cs="Times New Roman"/>
          <w:b/>
          <w:sz w:val="24"/>
          <w:szCs w:val="24"/>
        </w:rPr>
        <w:t>a).</w:t>
      </w:r>
      <w:r w:rsidRPr="00421DF4">
        <w:rPr>
          <w:rFonts w:ascii="Times New Roman" w:hAnsi="Times New Roman" w:cs="Times New Roman"/>
          <w:b/>
          <w:sz w:val="24"/>
          <w:szCs w:val="24"/>
        </w:rPr>
        <w:t>Eye diag</w:t>
      </w:r>
      <w:r>
        <w:rPr>
          <w:rFonts w:ascii="Times New Roman" w:hAnsi="Times New Roman" w:cs="Times New Roman"/>
          <w:b/>
          <w:sz w:val="24"/>
          <w:szCs w:val="24"/>
        </w:rPr>
        <w:t>ram of the proposed system at 5</w:t>
      </w:r>
      <w:r w:rsidRPr="00421DF4">
        <w:rPr>
          <w:rFonts w:ascii="Times New Roman" w:hAnsi="Times New Roman" w:cs="Times New Roman"/>
          <w:b/>
          <w:sz w:val="24"/>
          <w:szCs w:val="24"/>
        </w:rPr>
        <w:t>0Km SMF</w:t>
      </w:r>
    </w:p>
    <w:p w:rsidR="00896194" w:rsidRDefault="00896194" w:rsidP="00135B68">
      <w:pPr>
        <w:jc w:val="both"/>
        <w:rPr>
          <w:rFonts w:ascii="Times New Roman" w:hAnsi="Times New Roman" w:cs="Times New Roman"/>
          <w:b/>
          <w:sz w:val="24"/>
          <w:szCs w:val="24"/>
        </w:rPr>
      </w:pPr>
    </w:p>
    <w:p w:rsidR="00896194" w:rsidRDefault="00421DF4" w:rsidP="00135B68">
      <w:pPr>
        <w:jc w:val="both"/>
        <w:rPr>
          <w:rFonts w:ascii="Times New Roman" w:hAnsi="Times New Roman" w:cs="Times New Roman"/>
          <w:b/>
          <w:sz w:val="24"/>
          <w:szCs w:val="24"/>
        </w:rPr>
      </w:pPr>
      <w:r>
        <w:rPr>
          <w:rFonts w:asciiTheme="majorBidi" w:hAnsiTheme="majorBidi" w:cstheme="majorBidi"/>
          <w:noProof/>
          <w:sz w:val="16"/>
          <w:szCs w:val="16"/>
        </w:rPr>
        <w:drawing>
          <wp:inline distT="0" distB="0" distL="0" distR="0" wp14:anchorId="08636765" wp14:editId="688251E0">
            <wp:extent cx="2743200" cy="1438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43200" cy="1438275"/>
                    </a:xfrm>
                    <a:prstGeom prst="rect">
                      <a:avLst/>
                    </a:prstGeom>
                    <a:noFill/>
                    <a:ln>
                      <a:noFill/>
                    </a:ln>
                  </pic:spPr>
                </pic:pic>
              </a:graphicData>
            </a:graphic>
          </wp:inline>
        </w:drawing>
      </w:r>
    </w:p>
    <w:p w:rsidR="00421DF4" w:rsidRDefault="00421DF4" w:rsidP="00135B68">
      <w:pPr>
        <w:jc w:val="both"/>
        <w:rPr>
          <w:rFonts w:ascii="Times New Roman" w:hAnsi="Times New Roman" w:cs="Times New Roman"/>
          <w:b/>
          <w:sz w:val="24"/>
          <w:szCs w:val="24"/>
        </w:rPr>
      </w:pPr>
      <w:r>
        <w:rPr>
          <w:rFonts w:ascii="Times New Roman" w:hAnsi="Times New Roman" w:cs="Times New Roman"/>
          <w:b/>
          <w:sz w:val="24"/>
          <w:szCs w:val="24"/>
        </w:rPr>
        <w:t>Figure-10(b).</w:t>
      </w:r>
      <w:r w:rsidRPr="00421DF4">
        <w:rPr>
          <w:rFonts w:ascii="Times New Roman" w:hAnsi="Times New Roman" w:cs="Times New Roman"/>
          <w:b/>
          <w:sz w:val="24"/>
          <w:szCs w:val="24"/>
        </w:rPr>
        <w:t>Eye diagram of the proposed system at 100Km SMF</w:t>
      </w:r>
    </w:p>
    <w:p w:rsidR="00421DF4" w:rsidRDefault="00421DF4" w:rsidP="00421DF4">
      <w:pPr>
        <w:spacing w:line="360" w:lineRule="auto"/>
        <w:jc w:val="center"/>
        <w:rPr>
          <w:rFonts w:ascii="Times New Roman" w:hAnsi="Times New Roman" w:cs="Times New Roman"/>
          <w:b/>
          <w:sz w:val="24"/>
          <w:szCs w:val="24"/>
        </w:rPr>
      </w:pPr>
    </w:p>
    <w:p w:rsidR="00421DF4" w:rsidRPr="00325C65" w:rsidRDefault="00421DF4" w:rsidP="00421DF4">
      <w:pPr>
        <w:spacing w:line="360" w:lineRule="auto"/>
        <w:jc w:val="center"/>
        <w:rPr>
          <w:rFonts w:ascii="Times New Roman" w:hAnsi="Times New Roman" w:cs="Times New Roman"/>
          <w:b/>
          <w:sz w:val="24"/>
          <w:szCs w:val="24"/>
        </w:rPr>
      </w:pPr>
      <w:r w:rsidRPr="00325C65">
        <w:rPr>
          <w:rFonts w:ascii="Times New Roman" w:hAnsi="Times New Roman" w:cs="Times New Roman"/>
          <w:b/>
          <w:sz w:val="24"/>
          <w:szCs w:val="24"/>
        </w:rPr>
        <w:lastRenderedPageBreak/>
        <w:t>Table: 1 Simulation parameters used in the proposed scheme</w:t>
      </w:r>
    </w:p>
    <w:tbl>
      <w:tblPr>
        <w:tblStyle w:val="LightList-Accent5"/>
        <w:tblW w:w="4788" w:type="dxa"/>
        <w:tblLook w:val="04A0" w:firstRow="1" w:lastRow="0" w:firstColumn="1" w:lastColumn="0" w:noHBand="0" w:noVBand="1"/>
      </w:tblPr>
      <w:tblGrid>
        <w:gridCol w:w="2873"/>
        <w:gridCol w:w="1915"/>
      </w:tblGrid>
      <w:tr w:rsidR="00421DF4" w:rsidRPr="00325C65" w:rsidTr="00421D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3" w:type="dxa"/>
          </w:tcPr>
          <w:p w:rsidR="00421DF4" w:rsidRPr="00325C65" w:rsidRDefault="00421DF4" w:rsidP="0080675D">
            <w:pPr>
              <w:spacing w:line="360" w:lineRule="auto"/>
              <w:rPr>
                <w:rFonts w:ascii="Times New Roman" w:hAnsi="Times New Roman" w:cs="Times New Roman"/>
                <w:b w:val="0"/>
                <w:color w:val="auto"/>
                <w:sz w:val="24"/>
                <w:szCs w:val="24"/>
                <w:highlight w:val="lightGray"/>
              </w:rPr>
            </w:pPr>
            <w:r w:rsidRPr="00325C65">
              <w:rPr>
                <w:rFonts w:ascii="Times New Roman" w:hAnsi="Times New Roman" w:cs="Times New Roman"/>
                <w:color w:val="auto"/>
                <w:sz w:val="24"/>
                <w:szCs w:val="24"/>
              </w:rPr>
              <w:t>Name of the Parameters</w:t>
            </w:r>
          </w:p>
        </w:tc>
        <w:tc>
          <w:tcPr>
            <w:tcW w:w="1915" w:type="dxa"/>
          </w:tcPr>
          <w:p w:rsidR="00421DF4" w:rsidRPr="00325C65" w:rsidRDefault="00421DF4" w:rsidP="0080675D">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highlight w:val="lightGray"/>
              </w:rPr>
            </w:pPr>
            <w:r w:rsidRPr="00325C65">
              <w:rPr>
                <w:rFonts w:ascii="Times New Roman" w:hAnsi="Times New Roman" w:cs="Times New Roman"/>
                <w:color w:val="auto"/>
                <w:sz w:val="24"/>
                <w:szCs w:val="24"/>
              </w:rPr>
              <w:t>Quantity of the parameters</w:t>
            </w:r>
          </w:p>
        </w:tc>
      </w:tr>
      <w:tr w:rsidR="00421DF4" w:rsidRPr="00325C65" w:rsidTr="00421D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3" w:type="dxa"/>
          </w:tcPr>
          <w:p w:rsidR="00421DF4" w:rsidRPr="00325C65" w:rsidRDefault="00421DF4" w:rsidP="0080675D">
            <w:pPr>
              <w:spacing w:line="360" w:lineRule="auto"/>
              <w:jc w:val="both"/>
              <w:rPr>
                <w:rFonts w:ascii="Times New Roman" w:hAnsi="Times New Roman" w:cs="Times New Roman"/>
                <w:b w:val="0"/>
                <w:sz w:val="24"/>
                <w:szCs w:val="24"/>
              </w:rPr>
            </w:pPr>
            <w:r w:rsidRPr="00325C65">
              <w:rPr>
                <w:rFonts w:ascii="Times New Roman" w:hAnsi="Times New Roman" w:cs="Times New Roman"/>
                <w:sz w:val="24"/>
                <w:szCs w:val="24"/>
              </w:rPr>
              <w:t>Reference wavelength</w:t>
            </w:r>
          </w:p>
        </w:tc>
        <w:tc>
          <w:tcPr>
            <w:tcW w:w="1915" w:type="dxa"/>
          </w:tcPr>
          <w:p w:rsidR="00421DF4" w:rsidRPr="00325C65" w:rsidRDefault="00421DF4" w:rsidP="0080675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25C65">
              <w:rPr>
                <w:rFonts w:ascii="Times New Roman" w:hAnsi="Times New Roman" w:cs="Times New Roman"/>
                <w:sz w:val="24"/>
                <w:szCs w:val="24"/>
              </w:rPr>
              <w:t>1553nm</w:t>
            </w:r>
          </w:p>
        </w:tc>
      </w:tr>
      <w:tr w:rsidR="00421DF4" w:rsidRPr="00325C65" w:rsidTr="00421DF4">
        <w:tc>
          <w:tcPr>
            <w:cnfStyle w:val="001000000000" w:firstRow="0" w:lastRow="0" w:firstColumn="1" w:lastColumn="0" w:oddVBand="0" w:evenVBand="0" w:oddHBand="0" w:evenHBand="0" w:firstRowFirstColumn="0" w:firstRowLastColumn="0" w:lastRowFirstColumn="0" w:lastRowLastColumn="0"/>
            <w:tcW w:w="2873" w:type="dxa"/>
          </w:tcPr>
          <w:p w:rsidR="00421DF4" w:rsidRPr="00325C65" w:rsidRDefault="00421DF4" w:rsidP="0080675D">
            <w:pPr>
              <w:spacing w:line="360" w:lineRule="auto"/>
              <w:jc w:val="both"/>
              <w:rPr>
                <w:rFonts w:ascii="Times New Roman" w:hAnsi="Times New Roman" w:cs="Times New Roman"/>
                <w:b w:val="0"/>
                <w:sz w:val="24"/>
                <w:szCs w:val="24"/>
              </w:rPr>
            </w:pPr>
            <w:r w:rsidRPr="00325C65">
              <w:rPr>
                <w:rFonts w:ascii="Times New Roman" w:hAnsi="Times New Roman" w:cs="Times New Roman"/>
                <w:sz w:val="24"/>
                <w:szCs w:val="24"/>
              </w:rPr>
              <w:t>Attenuation</w:t>
            </w:r>
          </w:p>
        </w:tc>
        <w:tc>
          <w:tcPr>
            <w:tcW w:w="1915" w:type="dxa"/>
          </w:tcPr>
          <w:p w:rsidR="00421DF4" w:rsidRPr="00325C65" w:rsidRDefault="00421DF4" w:rsidP="0080675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25C65">
              <w:rPr>
                <w:rFonts w:ascii="Times New Roman" w:hAnsi="Times New Roman" w:cs="Times New Roman"/>
                <w:sz w:val="24"/>
                <w:szCs w:val="24"/>
              </w:rPr>
              <w:t>0.2dB/km</w:t>
            </w:r>
          </w:p>
        </w:tc>
      </w:tr>
      <w:tr w:rsidR="00421DF4" w:rsidRPr="00325C65" w:rsidTr="00421D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3" w:type="dxa"/>
          </w:tcPr>
          <w:p w:rsidR="00421DF4" w:rsidRPr="00325C65" w:rsidRDefault="00421DF4" w:rsidP="0080675D">
            <w:pPr>
              <w:spacing w:line="360" w:lineRule="auto"/>
              <w:jc w:val="both"/>
              <w:rPr>
                <w:rFonts w:ascii="Times New Roman" w:hAnsi="Times New Roman" w:cs="Times New Roman"/>
                <w:b w:val="0"/>
                <w:sz w:val="24"/>
                <w:szCs w:val="24"/>
              </w:rPr>
            </w:pPr>
            <w:r w:rsidRPr="00325C65">
              <w:rPr>
                <w:rFonts w:ascii="Times New Roman" w:hAnsi="Times New Roman" w:cs="Times New Roman"/>
                <w:sz w:val="24"/>
                <w:szCs w:val="24"/>
              </w:rPr>
              <w:t>Dispersion</w:t>
            </w:r>
          </w:p>
        </w:tc>
        <w:tc>
          <w:tcPr>
            <w:tcW w:w="1915" w:type="dxa"/>
          </w:tcPr>
          <w:p w:rsidR="00421DF4" w:rsidRPr="00325C65" w:rsidRDefault="00421DF4" w:rsidP="0080675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25C65">
              <w:rPr>
                <w:rFonts w:ascii="Times New Roman" w:hAnsi="Times New Roman" w:cs="Times New Roman"/>
                <w:sz w:val="24"/>
                <w:szCs w:val="24"/>
              </w:rPr>
              <w:t>17ps/nm/km</w:t>
            </w:r>
          </w:p>
        </w:tc>
      </w:tr>
      <w:tr w:rsidR="00421DF4" w:rsidRPr="00325C65" w:rsidTr="00421DF4">
        <w:tc>
          <w:tcPr>
            <w:cnfStyle w:val="001000000000" w:firstRow="0" w:lastRow="0" w:firstColumn="1" w:lastColumn="0" w:oddVBand="0" w:evenVBand="0" w:oddHBand="0" w:evenHBand="0" w:firstRowFirstColumn="0" w:firstRowLastColumn="0" w:lastRowFirstColumn="0" w:lastRowLastColumn="0"/>
            <w:tcW w:w="2873" w:type="dxa"/>
          </w:tcPr>
          <w:p w:rsidR="00421DF4" w:rsidRPr="00325C65" w:rsidRDefault="00421DF4" w:rsidP="0080675D">
            <w:pPr>
              <w:spacing w:line="360" w:lineRule="auto"/>
              <w:jc w:val="both"/>
              <w:rPr>
                <w:rFonts w:ascii="Times New Roman" w:hAnsi="Times New Roman" w:cs="Times New Roman"/>
                <w:b w:val="0"/>
                <w:sz w:val="24"/>
                <w:szCs w:val="24"/>
              </w:rPr>
            </w:pPr>
            <w:r w:rsidRPr="00325C65">
              <w:rPr>
                <w:rFonts w:ascii="Times New Roman" w:hAnsi="Times New Roman" w:cs="Times New Roman"/>
                <w:sz w:val="24"/>
                <w:szCs w:val="24"/>
              </w:rPr>
              <w:t>Dispersion slope</w:t>
            </w:r>
          </w:p>
        </w:tc>
        <w:tc>
          <w:tcPr>
            <w:tcW w:w="1915" w:type="dxa"/>
          </w:tcPr>
          <w:p w:rsidR="00421DF4" w:rsidRPr="00325C65" w:rsidRDefault="00421DF4" w:rsidP="0080675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25C65">
              <w:rPr>
                <w:rFonts w:ascii="Times New Roman" w:hAnsi="Times New Roman" w:cs="Times New Roman"/>
                <w:sz w:val="24"/>
                <w:szCs w:val="24"/>
              </w:rPr>
              <w:t>0.062ps/nm</w:t>
            </w:r>
            <w:r w:rsidRPr="00325C65">
              <w:rPr>
                <w:rFonts w:ascii="Times New Roman" w:hAnsi="Times New Roman" w:cs="Times New Roman"/>
                <w:sz w:val="24"/>
                <w:szCs w:val="24"/>
                <w:vertAlign w:val="superscript"/>
              </w:rPr>
              <w:t>2</w:t>
            </w:r>
            <w:r w:rsidRPr="00325C65">
              <w:rPr>
                <w:rFonts w:ascii="Times New Roman" w:hAnsi="Times New Roman" w:cs="Times New Roman"/>
                <w:sz w:val="24"/>
                <w:szCs w:val="24"/>
              </w:rPr>
              <w:t>/K</w:t>
            </w:r>
          </w:p>
        </w:tc>
      </w:tr>
      <w:tr w:rsidR="00421DF4" w:rsidRPr="00325C65" w:rsidTr="00421D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3" w:type="dxa"/>
          </w:tcPr>
          <w:p w:rsidR="00421DF4" w:rsidRPr="00325C65" w:rsidRDefault="00421DF4" w:rsidP="0080675D">
            <w:pPr>
              <w:spacing w:line="360" w:lineRule="auto"/>
              <w:jc w:val="both"/>
              <w:rPr>
                <w:rFonts w:ascii="Times New Roman" w:hAnsi="Times New Roman" w:cs="Times New Roman"/>
                <w:b w:val="0"/>
                <w:sz w:val="24"/>
                <w:szCs w:val="24"/>
              </w:rPr>
            </w:pPr>
            <w:r w:rsidRPr="00325C65">
              <w:rPr>
                <w:rFonts w:ascii="Times New Roman" w:hAnsi="Times New Roman" w:cs="Times New Roman"/>
                <w:sz w:val="24"/>
                <w:szCs w:val="24"/>
              </w:rPr>
              <w:t>Beta-2</w:t>
            </w:r>
          </w:p>
        </w:tc>
        <w:tc>
          <w:tcPr>
            <w:tcW w:w="1915" w:type="dxa"/>
          </w:tcPr>
          <w:p w:rsidR="00421DF4" w:rsidRPr="00325C65" w:rsidRDefault="00421DF4" w:rsidP="0080675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25C65">
              <w:rPr>
                <w:rFonts w:ascii="Times New Roman" w:hAnsi="Times New Roman" w:cs="Times New Roman"/>
                <w:sz w:val="24"/>
                <w:szCs w:val="24"/>
              </w:rPr>
              <w:t>-18ps</w:t>
            </w:r>
            <w:r w:rsidRPr="00325C65">
              <w:rPr>
                <w:rFonts w:ascii="Times New Roman" w:hAnsi="Times New Roman" w:cs="Times New Roman"/>
                <w:sz w:val="24"/>
                <w:szCs w:val="24"/>
                <w:vertAlign w:val="superscript"/>
              </w:rPr>
              <w:t>2</w:t>
            </w:r>
            <w:r w:rsidRPr="00325C65">
              <w:rPr>
                <w:rFonts w:ascii="Times New Roman" w:hAnsi="Times New Roman" w:cs="Times New Roman"/>
                <w:sz w:val="24"/>
                <w:szCs w:val="24"/>
              </w:rPr>
              <w:t>/km</w:t>
            </w:r>
          </w:p>
        </w:tc>
      </w:tr>
      <w:tr w:rsidR="00421DF4" w:rsidRPr="00325C65" w:rsidTr="00421DF4">
        <w:tc>
          <w:tcPr>
            <w:cnfStyle w:val="001000000000" w:firstRow="0" w:lastRow="0" w:firstColumn="1" w:lastColumn="0" w:oddVBand="0" w:evenVBand="0" w:oddHBand="0" w:evenHBand="0" w:firstRowFirstColumn="0" w:firstRowLastColumn="0" w:lastRowFirstColumn="0" w:lastRowLastColumn="0"/>
            <w:tcW w:w="2873" w:type="dxa"/>
          </w:tcPr>
          <w:p w:rsidR="00421DF4" w:rsidRPr="00325C65" w:rsidRDefault="00421DF4" w:rsidP="0080675D">
            <w:pPr>
              <w:spacing w:line="360" w:lineRule="auto"/>
              <w:jc w:val="both"/>
              <w:rPr>
                <w:rFonts w:ascii="Times New Roman" w:hAnsi="Times New Roman" w:cs="Times New Roman"/>
                <w:b w:val="0"/>
                <w:sz w:val="24"/>
                <w:szCs w:val="24"/>
              </w:rPr>
            </w:pPr>
            <w:r w:rsidRPr="00325C65">
              <w:rPr>
                <w:rFonts w:ascii="Times New Roman" w:hAnsi="Times New Roman" w:cs="Times New Roman"/>
                <w:sz w:val="24"/>
                <w:szCs w:val="24"/>
              </w:rPr>
              <w:t>Beta-3</w:t>
            </w:r>
          </w:p>
        </w:tc>
        <w:tc>
          <w:tcPr>
            <w:tcW w:w="1915" w:type="dxa"/>
          </w:tcPr>
          <w:p w:rsidR="00421DF4" w:rsidRPr="00325C65" w:rsidRDefault="00421DF4" w:rsidP="0080675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25C65">
              <w:rPr>
                <w:rFonts w:ascii="Times New Roman" w:hAnsi="Times New Roman" w:cs="Times New Roman"/>
                <w:sz w:val="24"/>
                <w:szCs w:val="24"/>
              </w:rPr>
              <w:t>-1ps</w:t>
            </w:r>
            <w:r w:rsidRPr="00325C65">
              <w:rPr>
                <w:rFonts w:ascii="Times New Roman" w:hAnsi="Times New Roman" w:cs="Times New Roman"/>
                <w:sz w:val="24"/>
                <w:szCs w:val="24"/>
                <w:vertAlign w:val="superscript"/>
              </w:rPr>
              <w:t>3</w:t>
            </w:r>
            <w:r w:rsidRPr="00325C65">
              <w:rPr>
                <w:rFonts w:ascii="Times New Roman" w:hAnsi="Times New Roman" w:cs="Times New Roman"/>
                <w:sz w:val="24"/>
                <w:szCs w:val="24"/>
              </w:rPr>
              <w:t>/km</w:t>
            </w:r>
          </w:p>
        </w:tc>
      </w:tr>
      <w:tr w:rsidR="00421DF4" w:rsidRPr="00325C65" w:rsidTr="00421D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3" w:type="dxa"/>
          </w:tcPr>
          <w:p w:rsidR="00421DF4" w:rsidRPr="00325C65" w:rsidRDefault="00421DF4" w:rsidP="0080675D">
            <w:pPr>
              <w:spacing w:line="360" w:lineRule="auto"/>
              <w:jc w:val="both"/>
              <w:rPr>
                <w:rFonts w:ascii="Times New Roman" w:hAnsi="Times New Roman" w:cs="Times New Roman"/>
                <w:b w:val="0"/>
                <w:sz w:val="24"/>
                <w:szCs w:val="24"/>
              </w:rPr>
            </w:pPr>
            <w:r w:rsidRPr="00325C65">
              <w:rPr>
                <w:rFonts w:ascii="Times New Roman" w:hAnsi="Times New Roman" w:cs="Times New Roman"/>
                <w:sz w:val="24"/>
                <w:szCs w:val="24"/>
              </w:rPr>
              <w:t>Effective Area</w:t>
            </w:r>
          </w:p>
        </w:tc>
        <w:tc>
          <w:tcPr>
            <w:tcW w:w="1915" w:type="dxa"/>
          </w:tcPr>
          <w:p w:rsidR="00421DF4" w:rsidRPr="00325C65" w:rsidRDefault="00421DF4" w:rsidP="0080675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perscript"/>
              </w:rPr>
            </w:pPr>
            <w:r w:rsidRPr="00325C65">
              <w:rPr>
                <w:rFonts w:ascii="Times New Roman" w:hAnsi="Times New Roman" w:cs="Times New Roman"/>
                <w:sz w:val="24"/>
                <w:szCs w:val="24"/>
              </w:rPr>
              <w:t>80um</w:t>
            </w:r>
            <w:r w:rsidRPr="00325C65">
              <w:rPr>
                <w:rFonts w:ascii="Times New Roman" w:hAnsi="Times New Roman" w:cs="Times New Roman"/>
                <w:sz w:val="24"/>
                <w:szCs w:val="24"/>
                <w:vertAlign w:val="superscript"/>
              </w:rPr>
              <w:t>2</w:t>
            </w:r>
          </w:p>
        </w:tc>
      </w:tr>
      <w:tr w:rsidR="00421DF4" w:rsidRPr="00325C65" w:rsidTr="00421DF4">
        <w:tc>
          <w:tcPr>
            <w:cnfStyle w:val="001000000000" w:firstRow="0" w:lastRow="0" w:firstColumn="1" w:lastColumn="0" w:oddVBand="0" w:evenVBand="0" w:oddHBand="0" w:evenHBand="0" w:firstRowFirstColumn="0" w:firstRowLastColumn="0" w:lastRowFirstColumn="0" w:lastRowLastColumn="0"/>
            <w:tcW w:w="2873" w:type="dxa"/>
          </w:tcPr>
          <w:p w:rsidR="00421DF4" w:rsidRPr="00325C65" w:rsidRDefault="00421DF4" w:rsidP="0080675D">
            <w:pPr>
              <w:spacing w:line="360" w:lineRule="auto"/>
              <w:jc w:val="both"/>
              <w:rPr>
                <w:rFonts w:ascii="Times New Roman" w:hAnsi="Times New Roman" w:cs="Times New Roman"/>
                <w:b w:val="0"/>
                <w:sz w:val="24"/>
                <w:szCs w:val="24"/>
              </w:rPr>
            </w:pPr>
            <w:r w:rsidRPr="00325C65">
              <w:rPr>
                <w:rFonts w:ascii="Times New Roman" w:hAnsi="Times New Roman" w:cs="Times New Roman"/>
                <w:sz w:val="24"/>
                <w:szCs w:val="24"/>
              </w:rPr>
              <w:t>Nonlinear refractive index (n2)</w:t>
            </w:r>
          </w:p>
        </w:tc>
        <w:tc>
          <w:tcPr>
            <w:tcW w:w="1915" w:type="dxa"/>
          </w:tcPr>
          <w:p w:rsidR="00421DF4" w:rsidRPr="00325C65" w:rsidRDefault="00421DF4" w:rsidP="0080675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vertAlign w:val="superscript"/>
              </w:rPr>
            </w:pPr>
            <w:r w:rsidRPr="00325C65">
              <w:rPr>
                <w:rFonts w:ascii="Times New Roman" w:hAnsi="Times New Roman" w:cs="Times New Roman"/>
                <w:sz w:val="24"/>
                <w:szCs w:val="24"/>
              </w:rPr>
              <w:t>2.6*10</w:t>
            </w:r>
            <w:r w:rsidRPr="00325C65">
              <w:rPr>
                <w:rFonts w:ascii="Times New Roman" w:hAnsi="Times New Roman" w:cs="Times New Roman"/>
                <w:sz w:val="24"/>
                <w:szCs w:val="24"/>
                <w:vertAlign w:val="superscript"/>
              </w:rPr>
              <w:t>-17</w:t>
            </w:r>
          </w:p>
        </w:tc>
      </w:tr>
      <w:tr w:rsidR="00421DF4" w:rsidRPr="00325C65" w:rsidTr="00421D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3" w:type="dxa"/>
          </w:tcPr>
          <w:p w:rsidR="00421DF4" w:rsidRPr="00325C65" w:rsidRDefault="00421DF4" w:rsidP="0080675D">
            <w:pPr>
              <w:spacing w:line="360" w:lineRule="auto"/>
              <w:jc w:val="both"/>
              <w:rPr>
                <w:rFonts w:ascii="Times New Roman" w:hAnsi="Times New Roman" w:cs="Times New Roman"/>
                <w:b w:val="0"/>
                <w:sz w:val="24"/>
                <w:szCs w:val="24"/>
              </w:rPr>
            </w:pPr>
            <w:r w:rsidRPr="00325C65">
              <w:rPr>
                <w:rFonts w:ascii="Times New Roman" w:hAnsi="Times New Roman" w:cs="Times New Roman"/>
                <w:sz w:val="24"/>
                <w:szCs w:val="24"/>
              </w:rPr>
              <w:t xml:space="preserve">n2 </w:t>
            </w:r>
            <w:proofErr w:type="spellStart"/>
            <w:r w:rsidRPr="00325C65">
              <w:rPr>
                <w:rFonts w:ascii="Times New Roman" w:hAnsi="Times New Roman" w:cs="Times New Roman"/>
                <w:sz w:val="24"/>
                <w:szCs w:val="24"/>
              </w:rPr>
              <w:t>datatype</w:t>
            </w:r>
            <w:proofErr w:type="spellEnd"/>
            <w:r w:rsidRPr="00325C65">
              <w:rPr>
                <w:rFonts w:ascii="Times New Roman" w:hAnsi="Times New Roman" w:cs="Times New Roman"/>
                <w:sz w:val="24"/>
                <w:szCs w:val="24"/>
              </w:rPr>
              <w:t xml:space="preserve"> </w:t>
            </w:r>
          </w:p>
        </w:tc>
        <w:tc>
          <w:tcPr>
            <w:tcW w:w="1915" w:type="dxa"/>
          </w:tcPr>
          <w:p w:rsidR="00421DF4" w:rsidRPr="00325C65" w:rsidRDefault="00421DF4" w:rsidP="0080675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25C65">
              <w:rPr>
                <w:rFonts w:ascii="Times New Roman" w:hAnsi="Times New Roman" w:cs="Times New Roman"/>
                <w:sz w:val="24"/>
                <w:szCs w:val="24"/>
              </w:rPr>
              <w:t>Kept constant</w:t>
            </w:r>
          </w:p>
        </w:tc>
      </w:tr>
      <w:tr w:rsidR="00421DF4" w:rsidRPr="00325C65" w:rsidTr="00421DF4">
        <w:tc>
          <w:tcPr>
            <w:cnfStyle w:val="001000000000" w:firstRow="0" w:lastRow="0" w:firstColumn="1" w:lastColumn="0" w:oddVBand="0" w:evenVBand="0" w:oddHBand="0" w:evenHBand="0" w:firstRowFirstColumn="0" w:firstRowLastColumn="0" w:lastRowFirstColumn="0" w:lastRowLastColumn="0"/>
            <w:tcW w:w="2873" w:type="dxa"/>
          </w:tcPr>
          <w:p w:rsidR="00421DF4" w:rsidRPr="00325C65" w:rsidRDefault="00421DF4" w:rsidP="0080675D">
            <w:pPr>
              <w:spacing w:line="360" w:lineRule="auto"/>
              <w:jc w:val="both"/>
              <w:rPr>
                <w:rFonts w:ascii="Times New Roman" w:hAnsi="Times New Roman" w:cs="Times New Roman"/>
                <w:b w:val="0"/>
                <w:sz w:val="24"/>
                <w:szCs w:val="24"/>
              </w:rPr>
            </w:pPr>
            <w:proofErr w:type="spellStart"/>
            <w:r w:rsidRPr="00325C65">
              <w:rPr>
                <w:rFonts w:ascii="Times New Roman" w:hAnsi="Times New Roman" w:cs="Times New Roman"/>
                <w:sz w:val="24"/>
                <w:szCs w:val="24"/>
              </w:rPr>
              <w:t>A</w:t>
            </w:r>
            <w:r w:rsidRPr="00325C65">
              <w:rPr>
                <w:rFonts w:ascii="Times New Roman" w:hAnsi="Times New Roman" w:cs="Times New Roman"/>
                <w:sz w:val="24"/>
                <w:szCs w:val="24"/>
                <w:vertAlign w:val="subscript"/>
              </w:rPr>
              <w:t>e</w:t>
            </w:r>
            <w:proofErr w:type="spellEnd"/>
            <w:r w:rsidRPr="00325C65">
              <w:rPr>
                <w:rFonts w:ascii="Times New Roman" w:hAnsi="Times New Roman" w:cs="Times New Roman"/>
                <w:sz w:val="24"/>
                <w:szCs w:val="24"/>
              </w:rPr>
              <w:t xml:space="preserve"> data type</w:t>
            </w:r>
          </w:p>
        </w:tc>
        <w:tc>
          <w:tcPr>
            <w:tcW w:w="1915" w:type="dxa"/>
          </w:tcPr>
          <w:p w:rsidR="00421DF4" w:rsidRPr="00325C65" w:rsidRDefault="00421DF4" w:rsidP="0080675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25C65">
              <w:rPr>
                <w:rFonts w:ascii="Times New Roman" w:hAnsi="Times New Roman" w:cs="Times New Roman"/>
                <w:sz w:val="24"/>
                <w:szCs w:val="24"/>
              </w:rPr>
              <w:t>Unchanged</w:t>
            </w:r>
          </w:p>
        </w:tc>
      </w:tr>
      <w:tr w:rsidR="00421DF4" w:rsidRPr="00325C65" w:rsidTr="00421D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3" w:type="dxa"/>
          </w:tcPr>
          <w:p w:rsidR="00421DF4" w:rsidRPr="00325C65" w:rsidRDefault="00421DF4" w:rsidP="0080675D">
            <w:pPr>
              <w:spacing w:line="360" w:lineRule="auto"/>
              <w:jc w:val="both"/>
              <w:rPr>
                <w:rFonts w:ascii="Times New Roman" w:hAnsi="Times New Roman" w:cs="Times New Roman"/>
                <w:b w:val="0"/>
                <w:sz w:val="24"/>
                <w:szCs w:val="24"/>
              </w:rPr>
            </w:pPr>
            <w:proofErr w:type="spellStart"/>
            <w:r w:rsidRPr="00325C65">
              <w:rPr>
                <w:rFonts w:ascii="Times New Roman" w:hAnsi="Times New Roman" w:cs="Times New Roman"/>
                <w:sz w:val="24"/>
                <w:szCs w:val="24"/>
              </w:rPr>
              <w:t>Orthogonel</w:t>
            </w:r>
            <w:proofErr w:type="spellEnd"/>
            <w:r w:rsidRPr="00325C65">
              <w:rPr>
                <w:rFonts w:ascii="Times New Roman" w:hAnsi="Times New Roman" w:cs="Times New Roman"/>
                <w:sz w:val="24"/>
                <w:szCs w:val="24"/>
              </w:rPr>
              <w:t xml:space="preserve"> Raman factor</w:t>
            </w:r>
          </w:p>
        </w:tc>
        <w:tc>
          <w:tcPr>
            <w:tcW w:w="1915" w:type="dxa"/>
          </w:tcPr>
          <w:p w:rsidR="00421DF4" w:rsidRPr="00325C65" w:rsidRDefault="00421DF4" w:rsidP="0080675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25C65">
              <w:rPr>
                <w:rFonts w:ascii="Times New Roman" w:hAnsi="Times New Roman" w:cs="Times New Roman"/>
                <w:sz w:val="24"/>
                <w:szCs w:val="24"/>
              </w:rPr>
              <w:t>0.75</w:t>
            </w:r>
          </w:p>
        </w:tc>
      </w:tr>
      <w:tr w:rsidR="00421DF4" w:rsidRPr="00325C65" w:rsidTr="00421DF4">
        <w:tc>
          <w:tcPr>
            <w:cnfStyle w:val="001000000000" w:firstRow="0" w:lastRow="0" w:firstColumn="1" w:lastColumn="0" w:oddVBand="0" w:evenVBand="0" w:oddHBand="0" w:evenHBand="0" w:firstRowFirstColumn="0" w:firstRowLastColumn="0" w:lastRowFirstColumn="0" w:lastRowLastColumn="0"/>
            <w:tcW w:w="2873" w:type="dxa"/>
          </w:tcPr>
          <w:p w:rsidR="00421DF4" w:rsidRPr="00325C65" w:rsidRDefault="00421DF4" w:rsidP="0080675D">
            <w:pPr>
              <w:spacing w:line="360" w:lineRule="auto"/>
              <w:jc w:val="both"/>
              <w:rPr>
                <w:rFonts w:ascii="Times New Roman" w:hAnsi="Times New Roman" w:cs="Times New Roman"/>
                <w:b w:val="0"/>
                <w:sz w:val="24"/>
                <w:szCs w:val="24"/>
              </w:rPr>
            </w:pPr>
            <w:r w:rsidRPr="00325C65">
              <w:rPr>
                <w:rFonts w:ascii="Times New Roman" w:hAnsi="Times New Roman" w:cs="Times New Roman"/>
                <w:sz w:val="24"/>
                <w:szCs w:val="24"/>
              </w:rPr>
              <w:t>Phase transformation of Nonlinearity</w:t>
            </w:r>
          </w:p>
        </w:tc>
        <w:tc>
          <w:tcPr>
            <w:tcW w:w="1915" w:type="dxa"/>
          </w:tcPr>
          <w:p w:rsidR="00421DF4" w:rsidRPr="00325C65" w:rsidRDefault="00421DF4" w:rsidP="0080675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25C65">
              <w:rPr>
                <w:rFonts w:ascii="Times New Roman" w:hAnsi="Times New Roman" w:cs="Times New Roman"/>
                <w:sz w:val="24"/>
                <w:szCs w:val="24"/>
              </w:rPr>
              <w:t>3mrad</w:t>
            </w:r>
          </w:p>
        </w:tc>
      </w:tr>
      <w:tr w:rsidR="00421DF4" w:rsidRPr="00325C65" w:rsidTr="00421D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3" w:type="dxa"/>
          </w:tcPr>
          <w:p w:rsidR="00421DF4" w:rsidRPr="00325C65" w:rsidRDefault="00421DF4" w:rsidP="0080675D">
            <w:pPr>
              <w:spacing w:line="360" w:lineRule="auto"/>
              <w:jc w:val="both"/>
              <w:rPr>
                <w:rFonts w:ascii="Times New Roman" w:hAnsi="Times New Roman" w:cs="Times New Roman"/>
                <w:b w:val="0"/>
                <w:sz w:val="24"/>
                <w:szCs w:val="24"/>
              </w:rPr>
            </w:pPr>
            <w:r w:rsidRPr="00325C65">
              <w:rPr>
                <w:rFonts w:ascii="Times New Roman" w:hAnsi="Times New Roman" w:cs="Times New Roman"/>
                <w:sz w:val="24"/>
                <w:szCs w:val="24"/>
              </w:rPr>
              <w:t>Dark current of photo detector</w:t>
            </w:r>
          </w:p>
        </w:tc>
        <w:tc>
          <w:tcPr>
            <w:tcW w:w="1915" w:type="dxa"/>
          </w:tcPr>
          <w:p w:rsidR="00421DF4" w:rsidRPr="00325C65" w:rsidRDefault="00421DF4" w:rsidP="0080675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25C65">
              <w:rPr>
                <w:rFonts w:ascii="Times New Roman" w:hAnsi="Times New Roman" w:cs="Times New Roman"/>
                <w:sz w:val="24"/>
                <w:szCs w:val="24"/>
              </w:rPr>
              <w:t>10nA</w:t>
            </w:r>
          </w:p>
        </w:tc>
      </w:tr>
    </w:tbl>
    <w:p w:rsidR="00421DF4" w:rsidRDefault="00421DF4" w:rsidP="00135B68">
      <w:pPr>
        <w:jc w:val="both"/>
        <w:rPr>
          <w:rFonts w:ascii="Times New Roman" w:hAnsi="Times New Roman" w:cs="Times New Roman"/>
          <w:b/>
          <w:sz w:val="24"/>
          <w:szCs w:val="24"/>
        </w:rPr>
      </w:pPr>
    </w:p>
    <w:p w:rsidR="00421DF4" w:rsidRDefault="00421DF4" w:rsidP="00135B68">
      <w:pPr>
        <w:jc w:val="both"/>
        <w:rPr>
          <w:rFonts w:ascii="Times New Roman" w:hAnsi="Times New Roman" w:cs="Times New Roman"/>
          <w:b/>
          <w:sz w:val="24"/>
          <w:szCs w:val="24"/>
        </w:rPr>
      </w:pPr>
    </w:p>
    <w:p w:rsidR="00421DF4" w:rsidRDefault="00421DF4" w:rsidP="00135B68">
      <w:pPr>
        <w:jc w:val="both"/>
        <w:rPr>
          <w:rFonts w:ascii="Times New Roman" w:hAnsi="Times New Roman" w:cs="Times New Roman"/>
          <w:b/>
          <w:sz w:val="24"/>
          <w:szCs w:val="24"/>
        </w:rPr>
      </w:pPr>
    </w:p>
    <w:p w:rsidR="00421DF4" w:rsidRDefault="00421DF4" w:rsidP="00135B68">
      <w:pPr>
        <w:jc w:val="both"/>
        <w:rPr>
          <w:rFonts w:ascii="Times New Roman" w:hAnsi="Times New Roman" w:cs="Times New Roman"/>
          <w:b/>
          <w:sz w:val="24"/>
          <w:szCs w:val="24"/>
        </w:rPr>
      </w:pPr>
    </w:p>
    <w:p w:rsidR="00421DF4" w:rsidRDefault="00421DF4" w:rsidP="00135B68">
      <w:pPr>
        <w:jc w:val="both"/>
        <w:rPr>
          <w:rFonts w:ascii="Times New Roman" w:hAnsi="Times New Roman" w:cs="Times New Roman"/>
          <w:b/>
          <w:sz w:val="24"/>
          <w:szCs w:val="24"/>
        </w:rPr>
      </w:pPr>
    </w:p>
    <w:p w:rsidR="00421DF4" w:rsidRDefault="00421DF4" w:rsidP="00135B68">
      <w:pPr>
        <w:jc w:val="both"/>
        <w:rPr>
          <w:rFonts w:ascii="Times New Roman" w:hAnsi="Times New Roman" w:cs="Times New Roman"/>
          <w:b/>
          <w:sz w:val="24"/>
          <w:szCs w:val="24"/>
        </w:rPr>
      </w:pPr>
    </w:p>
    <w:p w:rsidR="00421DF4" w:rsidRDefault="00421DF4" w:rsidP="00135B68">
      <w:pPr>
        <w:jc w:val="both"/>
        <w:rPr>
          <w:rFonts w:ascii="Times New Roman" w:hAnsi="Times New Roman" w:cs="Times New Roman"/>
          <w:b/>
          <w:sz w:val="24"/>
          <w:szCs w:val="24"/>
        </w:rPr>
      </w:pPr>
    </w:p>
    <w:p w:rsidR="00421DF4" w:rsidRDefault="00421DF4" w:rsidP="00135B68">
      <w:pPr>
        <w:jc w:val="both"/>
        <w:rPr>
          <w:rFonts w:ascii="Times New Roman" w:hAnsi="Times New Roman" w:cs="Times New Roman"/>
          <w:b/>
          <w:sz w:val="24"/>
          <w:szCs w:val="24"/>
        </w:rPr>
        <w:sectPr w:rsidR="00421DF4" w:rsidSect="00467FC9">
          <w:type w:val="continuous"/>
          <w:pgSz w:w="12240" w:h="15840"/>
          <w:pgMar w:top="1440" w:right="1440" w:bottom="1440" w:left="1440" w:header="720" w:footer="720" w:gutter="0"/>
          <w:cols w:num="2" w:space="720"/>
          <w:docGrid w:linePitch="360"/>
        </w:sectPr>
      </w:pPr>
    </w:p>
    <w:p w:rsidR="00421DF4" w:rsidRDefault="00421DF4" w:rsidP="00135B68">
      <w:pPr>
        <w:jc w:val="both"/>
        <w:rPr>
          <w:rFonts w:ascii="Times New Roman" w:hAnsi="Times New Roman" w:cs="Times New Roman"/>
          <w:b/>
          <w:sz w:val="24"/>
          <w:szCs w:val="24"/>
        </w:rPr>
      </w:pPr>
    </w:p>
    <w:p w:rsidR="00421DF4" w:rsidRDefault="00421DF4" w:rsidP="00421DF4">
      <w:pPr>
        <w:rPr>
          <w:rFonts w:ascii="Times New Roman" w:hAnsi="Times New Roman" w:cs="Times New Roman"/>
          <w:b/>
          <w:sz w:val="24"/>
          <w:szCs w:val="24"/>
        </w:rPr>
        <w:sectPr w:rsidR="00421DF4" w:rsidSect="00421DF4">
          <w:type w:val="continuous"/>
          <w:pgSz w:w="12240" w:h="15840"/>
          <w:pgMar w:top="1440" w:right="1440" w:bottom="1440" w:left="1440" w:header="720" w:footer="720" w:gutter="0"/>
          <w:cols w:space="720"/>
          <w:docGrid w:linePitch="360"/>
        </w:sectPr>
      </w:pPr>
      <w:r>
        <w:rPr>
          <w:rFonts w:ascii="Times New Roman" w:hAnsi="Times New Roman" w:cs="Times New Roman"/>
          <w:b/>
          <w:sz w:val="24"/>
          <w:szCs w:val="24"/>
        </w:rPr>
        <w:lastRenderedPageBreak/>
        <w:t>Table.2.</w:t>
      </w:r>
      <w:r w:rsidRPr="00421DF4">
        <w:rPr>
          <w:rFonts w:ascii="Times New Roman" w:hAnsi="Times New Roman" w:cs="Times New Roman"/>
          <w:b/>
          <w:sz w:val="24"/>
          <w:szCs w:val="24"/>
        </w:rPr>
        <w:t>Power Budget analysis of the proposed scheme at 50Km and 100Km</w:t>
      </w:r>
      <w:r>
        <w:rPr>
          <w:rFonts w:ascii="Times New Roman" w:hAnsi="Times New Roman" w:cs="Times New Roman"/>
          <w:b/>
          <w:sz w:val="24"/>
          <w:szCs w:val="24"/>
        </w:rPr>
        <w:t xml:space="preserve"> SMF</w:t>
      </w:r>
      <w:r w:rsidRPr="00421DF4">
        <w:rPr>
          <w:rFonts w:ascii="Times New Roman" w:hAnsi="Times New Roman" w:cs="Times New Roman"/>
          <w:b/>
          <w:sz w:val="24"/>
          <w:szCs w:val="24"/>
        </w:rPr>
        <w:t xml:space="preserve"> </w:t>
      </w:r>
    </w:p>
    <w:p w:rsidR="00421DF4" w:rsidRPr="00421DF4" w:rsidRDefault="00467FC9" w:rsidP="00421DF4">
      <w:pPr>
        <w:jc w:val="both"/>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A06658" w:rsidRDefault="00421DF4" w:rsidP="00A06658">
      <w:pPr>
        <w:jc w:val="both"/>
        <w:rPr>
          <w:rFonts w:asciiTheme="majorBidi" w:hAnsiTheme="majorBidi" w:cstheme="majorBidi"/>
          <w:color w:val="231F20"/>
          <w:sz w:val="24"/>
          <w:szCs w:val="24"/>
        </w:rPr>
      </w:pP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1</w:t>
      </w:r>
      <w:r>
        <w:rPr>
          <w:rFonts w:asciiTheme="majorBidi" w:hAnsiTheme="majorBidi" w:cstheme="majorBidi"/>
          <w:color w:val="231F20"/>
          <w:sz w:val="24"/>
          <w:szCs w:val="24"/>
        </w:rPr>
        <w:t>]</w:t>
      </w:r>
      <w:r w:rsidR="00467FC9">
        <w:rPr>
          <w:rFonts w:asciiTheme="majorBidi" w:hAnsiTheme="majorBidi" w:cstheme="majorBidi"/>
          <w:color w:val="231F20"/>
          <w:sz w:val="24"/>
          <w:szCs w:val="24"/>
        </w:rPr>
        <w:t xml:space="preserve">. </w:t>
      </w:r>
      <w:proofErr w:type="spellStart"/>
      <w:r w:rsidR="00467FC9" w:rsidRPr="00BB3DC1">
        <w:rPr>
          <w:rFonts w:asciiTheme="majorBidi" w:hAnsiTheme="majorBidi" w:cstheme="majorBidi"/>
          <w:color w:val="231F20"/>
          <w:sz w:val="24"/>
          <w:szCs w:val="24"/>
        </w:rPr>
        <w:t>Agrawal</w:t>
      </w:r>
      <w:proofErr w:type="spellEnd"/>
      <w:r w:rsidR="00467FC9" w:rsidRPr="00BB3DC1">
        <w:rPr>
          <w:rFonts w:asciiTheme="majorBidi" w:hAnsiTheme="majorBidi" w:cstheme="majorBidi"/>
          <w:color w:val="231F20"/>
          <w:sz w:val="24"/>
          <w:szCs w:val="24"/>
        </w:rPr>
        <w:t xml:space="preserve"> GP.</w:t>
      </w:r>
      <w:r w:rsidR="00467FC9">
        <w:rPr>
          <w:rFonts w:asciiTheme="majorBidi" w:hAnsiTheme="majorBidi" w:cstheme="majorBidi"/>
          <w:color w:val="231F20"/>
          <w:sz w:val="24"/>
          <w:szCs w:val="24"/>
        </w:rPr>
        <w:t xml:space="preserve"> </w:t>
      </w:r>
      <w:r w:rsidR="00467FC9" w:rsidRPr="00BB3DC1">
        <w:rPr>
          <w:rFonts w:asciiTheme="majorBidi" w:hAnsiTheme="majorBidi" w:cstheme="majorBidi"/>
          <w:color w:val="231F20"/>
          <w:sz w:val="24"/>
          <w:szCs w:val="24"/>
        </w:rPr>
        <w:t xml:space="preserve"> </w:t>
      </w:r>
      <w:proofErr w:type="gramStart"/>
      <w:r w:rsidR="00467FC9" w:rsidRPr="00BB3DC1">
        <w:rPr>
          <w:rFonts w:asciiTheme="majorBidi" w:hAnsiTheme="majorBidi" w:cstheme="majorBidi"/>
          <w:color w:val="231F20"/>
          <w:sz w:val="24"/>
          <w:szCs w:val="24"/>
        </w:rPr>
        <w:t>Nonlinear fiber optics.</w:t>
      </w:r>
      <w:proofErr w:type="gramEnd"/>
      <w:r w:rsidR="00467FC9" w:rsidRPr="00BB3DC1">
        <w:rPr>
          <w:rFonts w:asciiTheme="majorBidi" w:hAnsiTheme="majorBidi" w:cstheme="majorBidi"/>
          <w:color w:val="231F20"/>
          <w:sz w:val="24"/>
          <w:szCs w:val="24"/>
        </w:rPr>
        <w:t xml:space="preserve"> 5th </w:t>
      </w:r>
      <w:proofErr w:type="gramStart"/>
      <w:r w:rsidR="00467FC9" w:rsidRPr="00BB3DC1">
        <w:rPr>
          <w:rFonts w:asciiTheme="majorBidi" w:hAnsiTheme="majorBidi" w:cstheme="majorBidi"/>
          <w:color w:val="231F20"/>
          <w:sz w:val="24"/>
          <w:szCs w:val="24"/>
        </w:rPr>
        <w:t>ed</w:t>
      </w:r>
      <w:proofErr w:type="gramEnd"/>
      <w:r w:rsidR="00467FC9" w:rsidRPr="00BB3DC1">
        <w:rPr>
          <w:rFonts w:asciiTheme="majorBidi" w:hAnsiTheme="majorBidi" w:cstheme="majorBidi"/>
          <w:color w:val="231F20"/>
          <w:sz w:val="24"/>
          <w:szCs w:val="24"/>
        </w:rPr>
        <w:t>.</w:t>
      </w:r>
      <w:r w:rsidR="00467FC9">
        <w:rPr>
          <w:rFonts w:asciiTheme="majorBidi" w:hAnsiTheme="majorBidi" w:cstheme="majorBidi"/>
          <w:color w:val="231F20"/>
          <w:sz w:val="24"/>
          <w:szCs w:val="24"/>
        </w:rPr>
        <w:t xml:space="preserve"> </w:t>
      </w:r>
      <w:r w:rsidR="00467FC9" w:rsidRPr="00BB3DC1">
        <w:rPr>
          <w:rFonts w:asciiTheme="majorBidi" w:hAnsiTheme="majorBidi" w:cstheme="majorBidi"/>
          <w:color w:val="231F20"/>
          <w:sz w:val="24"/>
          <w:szCs w:val="24"/>
        </w:rPr>
        <w:t xml:space="preserve"> New York:</w:t>
      </w:r>
      <w:r w:rsidR="00467FC9">
        <w:rPr>
          <w:rFonts w:asciiTheme="majorBidi" w:hAnsiTheme="majorBidi" w:cstheme="majorBidi"/>
          <w:color w:val="231F20"/>
          <w:sz w:val="24"/>
          <w:szCs w:val="24"/>
        </w:rPr>
        <w:t xml:space="preserve"> </w:t>
      </w:r>
      <w:r w:rsidR="00A06658">
        <w:rPr>
          <w:rFonts w:asciiTheme="majorBidi" w:hAnsiTheme="majorBidi" w:cstheme="majorBidi"/>
          <w:color w:val="231F20"/>
          <w:sz w:val="24"/>
          <w:szCs w:val="24"/>
        </w:rPr>
        <w:t>Academic Press, 2013.</w:t>
      </w:r>
    </w:p>
    <w:p w:rsidR="00A06658" w:rsidRDefault="00421DF4" w:rsidP="00E61CA9">
      <w:pPr>
        <w:pStyle w:val="Heading2"/>
        <w:shd w:val="clear" w:color="auto" w:fill="FFFFFF"/>
        <w:spacing w:before="0" w:beforeAutospacing="0" w:after="24" w:afterAutospacing="0"/>
        <w:jc w:val="both"/>
        <w:rPr>
          <w:rFonts w:asciiTheme="majorBidi" w:hAnsiTheme="majorBidi" w:cstheme="majorBidi"/>
          <w:color w:val="231F20"/>
          <w:sz w:val="24"/>
          <w:szCs w:val="24"/>
        </w:rPr>
      </w:pPr>
      <w:r w:rsidRPr="00E61CA9">
        <w:rPr>
          <w:rFonts w:asciiTheme="majorBidi" w:hAnsiTheme="majorBidi" w:cstheme="majorBidi"/>
          <w:b w:val="0"/>
          <w:bCs w:val="0"/>
          <w:sz w:val="24"/>
          <w:szCs w:val="24"/>
        </w:rPr>
        <w:t>[</w:t>
      </w:r>
      <w:r w:rsidR="00467FC9" w:rsidRPr="00E61CA9">
        <w:rPr>
          <w:rFonts w:asciiTheme="majorBidi" w:hAnsiTheme="majorBidi" w:cstheme="majorBidi"/>
          <w:b w:val="0"/>
          <w:bCs w:val="0"/>
          <w:sz w:val="24"/>
          <w:szCs w:val="24"/>
        </w:rPr>
        <w:t>2</w:t>
      </w:r>
      <w:r w:rsidRPr="00E61CA9">
        <w:rPr>
          <w:rFonts w:asciiTheme="majorBidi" w:hAnsiTheme="majorBidi" w:cstheme="majorBidi"/>
          <w:b w:val="0"/>
          <w:bCs w:val="0"/>
          <w:sz w:val="24"/>
          <w:szCs w:val="24"/>
        </w:rPr>
        <w:t>]</w:t>
      </w:r>
      <w:r w:rsidR="00467FC9" w:rsidRPr="00E61CA9">
        <w:rPr>
          <w:rFonts w:asciiTheme="majorBidi" w:hAnsiTheme="majorBidi" w:cstheme="majorBidi"/>
          <w:b w:val="0"/>
          <w:bCs w:val="0"/>
          <w:sz w:val="24"/>
          <w:szCs w:val="24"/>
        </w:rPr>
        <w:t xml:space="preserve">. Boyd RW. Nonlinear optics, Third ed. Academic Press </w:t>
      </w:r>
      <w:proofErr w:type="spellStart"/>
      <w:r w:rsidR="00467FC9" w:rsidRPr="00E61CA9">
        <w:rPr>
          <w:rFonts w:asciiTheme="majorBidi" w:hAnsiTheme="majorBidi" w:cstheme="majorBidi"/>
          <w:b w:val="0"/>
          <w:bCs w:val="0"/>
          <w:sz w:val="24"/>
          <w:szCs w:val="24"/>
        </w:rPr>
        <w:t>Inc.</w:t>
      </w:r>
      <w:proofErr w:type="gramStart"/>
      <w:r w:rsidR="00467FC9" w:rsidRPr="00E61CA9">
        <w:rPr>
          <w:rFonts w:asciiTheme="majorBidi" w:hAnsiTheme="majorBidi" w:cstheme="majorBidi"/>
          <w:b w:val="0"/>
          <w:bCs w:val="0"/>
          <w:sz w:val="24"/>
          <w:szCs w:val="24"/>
        </w:rPr>
        <w:t>,London</w:t>
      </w:r>
      <w:proofErr w:type="spellEnd"/>
      <w:proofErr w:type="gramEnd"/>
      <w:r w:rsidR="00467FC9" w:rsidRPr="00E61CA9">
        <w:rPr>
          <w:rFonts w:asciiTheme="majorBidi" w:hAnsiTheme="majorBidi" w:cstheme="majorBidi"/>
          <w:b w:val="0"/>
          <w:bCs w:val="0"/>
          <w:sz w:val="24"/>
          <w:szCs w:val="24"/>
        </w:rPr>
        <w:t>, 2008.</w:t>
      </w:r>
      <w:r w:rsidR="00467FC9" w:rsidRPr="00E61CA9">
        <w:rPr>
          <w:rFonts w:asciiTheme="majorBidi" w:hAnsiTheme="majorBidi" w:cstheme="majorBidi"/>
          <w:b w:val="0"/>
          <w:bCs w:val="0"/>
          <w:sz w:val="24"/>
          <w:szCs w:val="24"/>
        </w:rPr>
        <w:br/>
      </w:r>
      <w:r w:rsidRPr="00E61CA9">
        <w:rPr>
          <w:rFonts w:asciiTheme="majorBidi" w:hAnsiTheme="majorBidi" w:cstheme="majorBidi"/>
          <w:b w:val="0"/>
          <w:bCs w:val="0"/>
          <w:sz w:val="24"/>
          <w:szCs w:val="24"/>
        </w:rPr>
        <w:t>[</w:t>
      </w:r>
      <w:r w:rsidR="00467FC9" w:rsidRPr="00E61CA9">
        <w:rPr>
          <w:rFonts w:asciiTheme="majorBidi" w:hAnsiTheme="majorBidi" w:cstheme="majorBidi"/>
          <w:b w:val="0"/>
          <w:bCs w:val="0"/>
          <w:sz w:val="24"/>
          <w:szCs w:val="24"/>
        </w:rPr>
        <w:t>3</w:t>
      </w:r>
      <w:r w:rsidRPr="00E61CA9">
        <w:rPr>
          <w:rFonts w:asciiTheme="majorBidi" w:hAnsiTheme="majorBidi" w:cstheme="majorBidi"/>
          <w:b w:val="0"/>
          <w:bCs w:val="0"/>
          <w:sz w:val="24"/>
          <w:szCs w:val="24"/>
        </w:rPr>
        <w:t>]</w:t>
      </w:r>
      <w:r w:rsidR="00467FC9" w:rsidRPr="00E61CA9">
        <w:rPr>
          <w:rFonts w:asciiTheme="majorBidi" w:hAnsiTheme="majorBidi" w:cstheme="majorBidi"/>
          <w:b w:val="0"/>
          <w:bCs w:val="0"/>
          <w:sz w:val="24"/>
          <w:szCs w:val="24"/>
        </w:rPr>
        <w:t xml:space="preserve">. </w:t>
      </w:r>
      <w:r w:rsidR="00E61CA9" w:rsidRPr="00E61CA9">
        <w:rPr>
          <w:rFonts w:asciiTheme="majorBidi" w:hAnsiTheme="majorBidi" w:cstheme="majorBidi"/>
          <w:b w:val="0"/>
          <w:bCs w:val="0"/>
          <w:sz w:val="24"/>
          <w:szCs w:val="24"/>
        </w:rPr>
        <w:t xml:space="preserve">Daniel </w:t>
      </w:r>
      <w:proofErr w:type="spellStart"/>
      <w:r w:rsidR="00E61CA9" w:rsidRPr="00E61CA9">
        <w:rPr>
          <w:rFonts w:asciiTheme="majorBidi" w:hAnsiTheme="majorBidi" w:cstheme="majorBidi"/>
          <w:b w:val="0"/>
          <w:bCs w:val="0"/>
          <w:sz w:val="24"/>
          <w:szCs w:val="24"/>
        </w:rPr>
        <w:t>Semrau</w:t>
      </w:r>
      <w:proofErr w:type="spellEnd"/>
      <w:proofErr w:type="gramStart"/>
      <w:r w:rsidR="00E61CA9" w:rsidRPr="00E61CA9">
        <w:rPr>
          <w:rFonts w:asciiTheme="majorBidi" w:hAnsiTheme="majorBidi" w:cstheme="majorBidi"/>
          <w:b w:val="0"/>
          <w:bCs w:val="0"/>
          <w:sz w:val="24"/>
          <w:szCs w:val="24"/>
        </w:rPr>
        <w:t xml:space="preserve">  </w:t>
      </w:r>
      <w:proofErr w:type="gramEnd"/>
      <w:r w:rsidR="00C10BEF" w:rsidRPr="00200518">
        <w:fldChar w:fldCharType="begin"/>
      </w:r>
      <w:r w:rsidR="00C10BEF" w:rsidRPr="00200518">
        <w:instrText xml:space="preserve"> HYPERLINK "https://ieeexplore.ieee.org/document/8119809/" </w:instrText>
      </w:r>
      <w:r w:rsidR="00C10BEF" w:rsidRPr="00200518">
        <w:fldChar w:fldCharType="separate"/>
      </w:r>
      <w:r w:rsidR="00E61CA9" w:rsidRPr="00200518">
        <w:rPr>
          <w:rStyle w:val="Hyperlink"/>
          <w:rFonts w:asciiTheme="majorBidi" w:hAnsiTheme="majorBidi" w:cstheme="majorBidi"/>
          <w:b w:val="0"/>
          <w:bCs w:val="0"/>
          <w:color w:val="auto"/>
          <w:sz w:val="24"/>
          <w:szCs w:val="24"/>
          <w:u w:val="none"/>
        </w:rPr>
        <w:t>The</w:t>
      </w:r>
      <w:r w:rsidR="00200518">
        <w:rPr>
          <w:rStyle w:val="Hyperlink"/>
          <w:rFonts w:asciiTheme="majorBidi" w:hAnsiTheme="majorBidi" w:cstheme="majorBidi"/>
          <w:b w:val="0"/>
          <w:bCs w:val="0"/>
          <w:color w:val="auto"/>
          <w:sz w:val="24"/>
          <w:szCs w:val="24"/>
          <w:u w:val="none"/>
        </w:rPr>
        <w:t xml:space="preserve"> impact</w:t>
      </w:r>
      <w:r w:rsidR="00E61CA9" w:rsidRPr="00200518">
        <w:rPr>
          <w:rStyle w:val="Hyperlink"/>
          <w:rFonts w:asciiTheme="majorBidi" w:hAnsiTheme="majorBidi" w:cstheme="majorBidi"/>
          <w:b w:val="0"/>
          <w:bCs w:val="0"/>
          <w:color w:val="auto"/>
          <w:sz w:val="24"/>
          <w:szCs w:val="24"/>
          <w:u w:val="none"/>
        </w:rPr>
        <w:t>  of Transceiver Noise on Digital </w:t>
      </w:r>
      <w:r w:rsidR="00200518">
        <w:rPr>
          <w:rStyle w:val="Hyperlink"/>
          <w:rFonts w:asciiTheme="majorBidi" w:hAnsiTheme="majorBidi" w:cstheme="majorBidi"/>
          <w:b w:val="0"/>
          <w:bCs w:val="0"/>
          <w:color w:val="auto"/>
          <w:sz w:val="24"/>
          <w:szCs w:val="24"/>
          <w:u w:val="none"/>
        </w:rPr>
        <w:t xml:space="preserve">nonlinearity </w:t>
      </w:r>
      <w:r w:rsidR="00E61CA9" w:rsidRPr="00200518">
        <w:rPr>
          <w:rStyle w:val="Hyperlink"/>
          <w:rFonts w:asciiTheme="majorBidi" w:hAnsiTheme="majorBidi" w:cstheme="majorBidi"/>
          <w:b w:val="0"/>
          <w:bCs w:val="0"/>
          <w:color w:val="auto"/>
          <w:sz w:val="24"/>
          <w:szCs w:val="24"/>
          <w:u w:val="none"/>
        </w:rPr>
        <w:t>Compensation</w:t>
      </w:r>
      <w:r w:rsidR="00C10BEF" w:rsidRPr="00200518">
        <w:rPr>
          <w:rStyle w:val="Hyperlink"/>
          <w:rFonts w:asciiTheme="majorBidi" w:hAnsiTheme="majorBidi" w:cstheme="majorBidi"/>
          <w:b w:val="0"/>
          <w:bCs w:val="0"/>
          <w:color w:val="auto"/>
          <w:sz w:val="24"/>
          <w:szCs w:val="24"/>
          <w:u w:val="none"/>
        </w:rPr>
        <w:fldChar w:fldCharType="end"/>
      </w:r>
      <w:r w:rsidR="00E61CA9" w:rsidRPr="00200518">
        <w:rPr>
          <w:rFonts w:asciiTheme="majorBidi" w:hAnsiTheme="majorBidi" w:cstheme="majorBidi"/>
          <w:b w:val="0"/>
          <w:bCs w:val="0"/>
          <w:sz w:val="24"/>
          <w:szCs w:val="24"/>
        </w:rPr>
        <w:t xml:space="preserve"> </w:t>
      </w:r>
      <w:hyperlink r:id="rId27" w:history="1">
        <w:r w:rsidR="00E61CA9" w:rsidRPr="00200518">
          <w:rPr>
            <w:rStyle w:val="Hyperlink"/>
            <w:rFonts w:asciiTheme="majorBidi" w:hAnsiTheme="majorBidi" w:cstheme="majorBidi"/>
            <w:b w:val="0"/>
            <w:bCs w:val="0"/>
            <w:color w:val="auto"/>
            <w:sz w:val="24"/>
            <w:szCs w:val="24"/>
            <w:u w:val="none"/>
            <w:shd w:val="clear" w:color="auto" w:fill="FFFFFF"/>
          </w:rPr>
          <w:t xml:space="preserve">Journal of </w:t>
        </w:r>
        <w:proofErr w:type="spellStart"/>
        <w:r w:rsidR="00E61CA9" w:rsidRPr="00200518">
          <w:rPr>
            <w:rStyle w:val="Hyperlink"/>
            <w:rFonts w:asciiTheme="majorBidi" w:hAnsiTheme="majorBidi" w:cstheme="majorBidi"/>
            <w:b w:val="0"/>
            <w:bCs w:val="0"/>
            <w:color w:val="auto"/>
            <w:sz w:val="24"/>
            <w:szCs w:val="24"/>
            <w:u w:val="none"/>
            <w:shd w:val="clear" w:color="auto" w:fill="FFFFFF"/>
          </w:rPr>
          <w:t>Lightwave</w:t>
        </w:r>
        <w:proofErr w:type="spellEnd"/>
        <w:r w:rsidR="00E61CA9" w:rsidRPr="00200518">
          <w:rPr>
            <w:rStyle w:val="Hyperlink"/>
            <w:rFonts w:asciiTheme="majorBidi" w:hAnsiTheme="majorBidi" w:cstheme="majorBidi"/>
            <w:b w:val="0"/>
            <w:bCs w:val="0"/>
            <w:color w:val="auto"/>
            <w:sz w:val="24"/>
            <w:szCs w:val="24"/>
            <w:u w:val="none"/>
            <w:shd w:val="clear" w:color="auto" w:fill="FFFFFF"/>
          </w:rPr>
          <w:t xml:space="preserve"> Technology</w:t>
        </w:r>
      </w:hyperlink>
      <w:r w:rsidR="00E61CA9" w:rsidRPr="00E61CA9">
        <w:rPr>
          <w:rFonts w:asciiTheme="majorBidi" w:hAnsiTheme="majorBidi" w:cstheme="majorBidi"/>
          <w:b w:val="0"/>
          <w:bCs w:val="0"/>
          <w:sz w:val="24"/>
          <w:szCs w:val="24"/>
        </w:rPr>
        <w:t xml:space="preserve"> Year: 2018 , Volume: 36 , </w:t>
      </w:r>
      <w:bookmarkStart w:id="0" w:name="_GoBack"/>
      <w:r w:rsidR="00353C23" w:rsidRPr="00200518">
        <w:fldChar w:fldCharType="begin"/>
      </w:r>
      <w:r w:rsidR="00353C23" w:rsidRPr="00200518">
        <w:instrText xml:space="preserve"> HYPERLINK "https://ieeexplore.ieee.org/xpl/tocresult.jsp?isnumber=8290591" </w:instrText>
      </w:r>
      <w:r w:rsidR="00353C23" w:rsidRPr="00200518">
        <w:fldChar w:fldCharType="separate"/>
      </w:r>
      <w:r w:rsidR="00E61CA9" w:rsidRPr="00200518">
        <w:rPr>
          <w:rStyle w:val="Hyperlink"/>
          <w:rFonts w:asciiTheme="majorBidi" w:hAnsiTheme="majorBidi" w:cstheme="majorBidi"/>
          <w:b w:val="0"/>
          <w:bCs w:val="0"/>
          <w:color w:val="auto"/>
          <w:sz w:val="24"/>
          <w:szCs w:val="24"/>
          <w:u w:val="none"/>
        </w:rPr>
        <w:t>Issue: 3</w:t>
      </w:r>
      <w:r w:rsidR="00353C23" w:rsidRPr="00200518">
        <w:rPr>
          <w:rStyle w:val="Hyperlink"/>
          <w:rFonts w:asciiTheme="majorBidi" w:hAnsiTheme="majorBidi" w:cstheme="majorBidi"/>
          <w:b w:val="0"/>
          <w:bCs w:val="0"/>
          <w:color w:val="auto"/>
          <w:sz w:val="24"/>
          <w:szCs w:val="24"/>
          <w:u w:val="none"/>
        </w:rPr>
        <w:fldChar w:fldCharType="end"/>
      </w:r>
      <w:bookmarkEnd w:id="0"/>
      <w:r w:rsidR="00E61CA9" w:rsidRPr="00E61CA9">
        <w:rPr>
          <w:rFonts w:asciiTheme="majorBidi" w:hAnsiTheme="majorBidi" w:cstheme="majorBidi"/>
          <w:b w:val="0"/>
          <w:bCs w:val="0"/>
          <w:sz w:val="24"/>
          <w:szCs w:val="24"/>
        </w:rPr>
        <w:t xml:space="preserve"> Page s: 695 - 702</w:t>
      </w:r>
      <w:r w:rsidR="00467FC9" w:rsidRPr="00E61CA9">
        <w:rPr>
          <w:rFonts w:asciiTheme="majorBidi" w:hAnsiTheme="majorBidi" w:cstheme="majorBidi"/>
          <w:b w:val="0"/>
          <w:bCs w:val="0"/>
          <w:color w:val="231F20"/>
          <w:sz w:val="24"/>
          <w:szCs w:val="24"/>
        </w:rPr>
        <w:t>.</w:t>
      </w:r>
      <w:r w:rsidR="00467FC9" w:rsidRPr="00E61CA9">
        <w:rPr>
          <w:rFonts w:asciiTheme="majorBidi" w:hAnsiTheme="majorBidi" w:cstheme="majorBidi"/>
          <w:b w:val="0"/>
          <w:bCs w:val="0"/>
          <w:color w:val="231F20"/>
          <w:sz w:val="24"/>
          <w:szCs w:val="24"/>
        </w:rPr>
        <w:br/>
      </w:r>
      <w:r w:rsidRPr="00E61CA9">
        <w:rPr>
          <w:rFonts w:asciiTheme="majorBidi" w:hAnsiTheme="majorBidi" w:cstheme="majorBidi"/>
          <w:b w:val="0"/>
          <w:bCs w:val="0"/>
          <w:color w:val="231F20"/>
          <w:sz w:val="24"/>
          <w:szCs w:val="24"/>
        </w:rPr>
        <w:t>[</w:t>
      </w:r>
      <w:r w:rsidR="00467FC9" w:rsidRPr="00E61CA9">
        <w:rPr>
          <w:rFonts w:asciiTheme="majorBidi" w:hAnsiTheme="majorBidi" w:cstheme="majorBidi"/>
          <w:b w:val="0"/>
          <w:bCs w:val="0"/>
          <w:color w:val="231F20"/>
          <w:sz w:val="24"/>
          <w:szCs w:val="24"/>
        </w:rPr>
        <w:t>4</w:t>
      </w:r>
      <w:r w:rsidRPr="00E61CA9">
        <w:rPr>
          <w:rFonts w:asciiTheme="majorBidi" w:hAnsiTheme="majorBidi" w:cstheme="majorBidi"/>
          <w:b w:val="0"/>
          <w:bCs w:val="0"/>
          <w:color w:val="231F20"/>
          <w:sz w:val="24"/>
          <w:szCs w:val="24"/>
        </w:rPr>
        <w:t>]</w:t>
      </w:r>
      <w:r w:rsidR="00467FC9" w:rsidRPr="00E61CA9">
        <w:rPr>
          <w:rFonts w:asciiTheme="majorBidi" w:hAnsiTheme="majorBidi" w:cstheme="majorBidi"/>
          <w:b w:val="0"/>
          <w:bCs w:val="0"/>
          <w:color w:val="231F20"/>
          <w:sz w:val="24"/>
          <w:szCs w:val="24"/>
        </w:rPr>
        <w:t xml:space="preserve">. Dar R, </w:t>
      </w:r>
      <w:proofErr w:type="spellStart"/>
      <w:r w:rsidR="00467FC9" w:rsidRPr="00E61CA9">
        <w:rPr>
          <w:rFonts w:asciiTheme="majorBidi" w:hAnsiTheme="majorBidi" w:cstheme="majorBidi"/>
          <w:b w:val="0"/>
          <w:bCs w:val="0"/>
          <w:color w:val="231F20"/>
          <w:sz w:val="24"/>
          <w:szCs w:val="24"/>
        </w:rPr>
        <w:t>Feder</w:t>
      </w:r>
      <w:proofErr w:type="spellEnd"/>
      <w:r w:rsidR="00467FC9" w:rsidRPr="00E61CA9">
        <w:rPr>
          <w:rFonts w:asciiTheme="majorBidi" w:hAnsiTheme="majorBidi" w:cstheme="majorBidi"/>
          <w:b w:val="0"/>
          <w:bCs w:val="0"/>
          <w:color w:val="231F20"/>
          <w:sz w:val="24"/>
          <w:szCs w:val="24"/>
        </w:rPr>
        <w:t xml:space="preserve"> M. “Inter-channel nonlinear interference noise in WDM systems: modeling and mitigation”. Journal of Light wave Technology; </w:t>
      </w:r>
      <w:r w:rsidR="00A06658" w:rsidRPr="00E61CA9">
        <w:rPr>
          <w:rFonts w:asciiTheme="majorBidi" w:hAnsiTheme="majorBidi" w:cstheme="majorBidi"/>
          <w:b w:val="0"/>
          <w:bCs w:val="0"/>
          <w:color w:val="231F20"/>
          <w:sz w:val="24"/>
          <w:szCs w:val="24"/>
        </w:rPr>
        <w:t>33(5)</w:t>
      </w:r>
      <w:proofErr w:type="gramStart"/>
      <w:r w:rsidR="00A06658" w:rsidRPr="00E61CA9">
        <w:rPr>
          <w:rFonts w:asciiTheme="majorBidi" w:hAnsiTheme="majorBidi" w:cstheme="majorBidi"/>
          <w:b w:val="0"/>
          <w:bCs w:val="0"/>
          <w:color w:val="231F20"/>
          <w:sz w:val="24"/>
          <w:szCs w:val="24"/>
        </w:rPr>
        <w:t>,</w:t>
      </w:r>
      <w:r w:rsidR="00467FC9" w:rsidRPr="00E61CA9">
        <w:rPr>
          <w:rFonts w:asciiTheme="majorBidi" w:hAnsiTheme="majorBidi" w:cstheme="majorBidi"/>
          <w:b w:val="0"/>
          <w:bCs w:val="0"/>
          <w:color w:val="231F20"/>
          <w:sz w:val="24"/>
          <w:szCs w:val="24"/>
        </w:rPr>
        <w:t>2015</w:t>
      </w:r>
      <w:proofErr w:type="gramEnd"/>
      <w:r w:rsidR="00467FC9" w:rsidRPr="00E61CA9">
        <w:rPr>
          <w:rFonts w:asciiTheme="majorBidi" w:hAnsiTheme="majorBidi" w:cstheme="majorBidi"/>
          <w:b w:val="0"/>
          <w:bCs w:val="0"/>
          <w:color w:val="231F20"/>
          <w:sz w:val="24"/>
          <w:szCs w:val="24"/>
        </w:rPr>
        <w:br/>
      </w:r>
      <w:r w:rsidRPr="00E61CA9">
        <w:rPr>
          <w:rFonts w:asciiTheme="majorBidi" w:hAnsiTheme="majorBidi" w:cstheme="majorBidi"/>
          <w:b w:val="0"/>
          <w:bCs w:val="0"/>
          <w:color w:val="231F20"/>
          <w:sz w:val="24"/>
          <w:szCs w:val="24"/>
        </w:rPr>
        <w:t>[</w:t>
      </w:r>
      <w:r w:rsidR="00467FC9" w:rsidRPr="00E61CA9">
        <w:rPr>
          <w:rFonts w:asciiTheme="majorBidi" w:hAnsiTheme="majorBidi" w:cstheme="majorBidi"/>
          <w:b w:val="0"/>
          <w:bCs w:val="0"/>
          <w:color w:val="231F20"/>
          <w:sz w:val="24"/>
          <w:szCs w:val="24"/>
        </w:rPr>
        <w:t>5</w:t>
      </w:r>
      <w:r w:rsidRPr="00E61CA9">
        <w:rPr>
          <w:rFonts w:asciiTheme="majorBidi" w:hAnsiTheme="majorBidi" w:cstheme="majorBidi"/>
          <w:b w:val="0"/>
          <w:bCs w:val="0"/>
          <w:color w:val="231F20"/>
          <w:sz w:val="24"/>
          <w:szCs w:val="24"/>
        </w:rPr>
        <w:t>]</w:t>
      </w:r>
      <w:r w:rsidR="00467FC9" w:rsidRPr="00E61CA9">
        <w:rPr>
          <w:rFonts w:asciiTheme="majorBidi" w:hAnsiTheme="majorBidi" w:cstheme="majorBidi"/>
          <w:b w:val="0"/>
          <w:bCs w:val="0"/>
          <w:color w:val="231F20"/>
          <w:sz w:val="24"/>
          <w:szCs w:val="24"/>
        </w:rPr>
        <w:t xml:space="preserve">. </w:t>
      </w:r>
      <w:proofErr w:type="spellStart"/>
      <w:r w:rsidR="00467FC9" w:rsidRPr="00E61CA9">
        <w:rPr>
          <w:rFonts w:asciiTheme="majorBidi" w:hAnsiTheme="majorBidi" w:cstheme="majorBidi"/>
          <w:b w:val="0"/>
          <w:bCs w:val="0"/>
          <w:color w:val="231F20"/>
          <w:sz w:val="24"/>
          <w:szCs w:val="24"/>
        </w:rPr>
        <w:t>Shtaif</w:t>
      </w:r>
      <w:proofErr w:type="spellEnd"/>
      <w:r w:rsidR="00467FC9" w:rsidRPr="00E61CA9">
        <w:rPr>
          <w:rFonts w:asciiTheme="majorBidi" w:hAnsiTheme="majorBidi" w:cstheme="majorBidi"/>
          <w:b w:val="0"/>
          <w:bCs w:val="0"/>
          <w:color w:val="231F20"/>
          <w:sz w:val="24"/>
          <w:szCs w:val="24"/>
        </w:rPr>
        <w:t xml:space="preserve"> M, Dar R, </w:t>
      </w:r>
      <w:proofErr w:type="spellStart"/>
      <w:r w:rsidR="00467FC9" w:rsidRPr="00E61CA9">
        <w:rPr>
          <w:rFonts w:asciiTheme="majorBidi" w:hAnsiTheme="majorBidi" w:cstheme="majorBidi"/>
          <w:b w:val="0"/>
          <w:bCs w:val="0"/>
          <w:color w:val="231F20"/>
          <w:sz w:val="24"/>
          <w:szCs w:val="24"/>
        </w:rPr>
        <w:t>Mecozzi</w:t>
      </w:r>
      <w:proofErr w:type="spellEnd"/>
      <w:r w:rsidR="00467FC9" w:rsidRPr="00E61CA9">
        <w:rPr>
          <w:rFonts w:asciiTheme="majorBidi" w:hAnsiTheme="majorBidi" w:cstheme="majorBidi"/>
          <w:b w:val="0"/>
          <w:bCs w:val="0"/>
          <w:color w:val="231F20"/>
          <w:sz w:val="24"/>
          <w:szCs w:val="24"/>
        </w:rPr>
        <w:t xml:space="preserve"> A, </w:t>
      </w:r>
      <w:proofErr w:type="spellStart"/>
      <w:r w:rsidR="00467FC9" w:rsidRPr="00E61CA9">
        <w:rPr>
          <w:rFonts w:asciiTheme="majorBidi" w:hAnsiTheme="majorBidi" w:cstheme="majorBidi"/>
          <w:b w:val="0"/>
          <w:bCs w:val="0"/>
          <w:color w:val="231F20"/>
          <w:sz w:val="24"/>
          <w:szCs w:val="24"/>
        </w:rPr>
        <w:t>Feder</w:t>
      </w:r>
      <w:proofErr w:type="spellEnd"/>
      <w:r w:rsidR="00467FC9" w:rsidRPr="00E61CA9">
        <w:rPr>
          <w:rFonts w:asciiTheme="majorBidi" w:hAnsiTheme="majorBidi" w:cstheme="majorBidi"/>
          <w:b w:val="0"/>
          <w:bCs w:val="0"/>
          <w:color w:val="231F20"/>
          <w:sz w:val="24"/>
          <w:szCs w:val="24"/>
        </w:rPr>
        <w:t xml:space="preserve"> M. Nonlinear interference noise in WDM systems and approaches for its cancelation. </w:t>
      </w:r>
      <w:proofErr w:type="gramStart"/>
      <w:r w:rsidR="00467FC9" w:rsidRPr="00E61CA9">
        <w:rPr>
          <w:rFonts w:asciiTheme="majorBidi" w:hAnsiTheme="majorBidi" w:cstheme="majorBidi"/>
          <w:b w:val="0"/>
          <w:bCs w:val="0"/>
          <w:color w:val="231F20"/>
          <w:sz w:val="24"/>
          <w:szCs w:val="24"/>
        </w:rPr>
        <w:t>Proceeding of European Conference on Optical Communications (ECOC).Cannes, 2014.</w:t>
      </w:r>
      <w:proofErr w:type="gramEnd"/>
      <w:r w:rsidR="00467FC9" w:rsidRPr="00E61CA9">
        <w:rPr>
          <w:rFonts w:asciiTheme="majorBidi" w:hAnsiTheme="majorBidi" w:cstheme="majorBidi"/>
          <w:b w:val="0"/>
          <w:bCs w:val="0"/>
          <w:color w:val="231F20"/>
          <w:sz w:val="24"/>
          <w:szCs w:val="24"/>
        </w:rPr>
        <w:br/>
      </w:r>
      <w:r w:rsidRPr="00E61CA9">
        <w:rPr>
          <w:rFonts w:asciiTheme="majorBidi" w:hAnsiTheme="majorBidi" w:cstheme="majorBidi"/>
          <w:b w:val="0"/>
          <w:bCs w:val="0"/>
          <w:color w:val="231F20"/>
          <w:sz w:val="24"/>
          <w:szCs w:val="24"/>
        </w:rPr>
        <w:t>[</w:t>
      </w:r>
      <w:r w:rsidR="00467FC9" w:rsidRPr="00E61CA9">
        <w:rPr>
          <w:rFonts w:asciiTheme="majorBidi" w:hAnsiTheme="majorBidi" w:cstheme="majorBidi"/>
          <w:b w:val="0"/>
          <w:bCs w:val="0"/>
          <w:color w:val="231F20"/>
          <w:sz w:val="24"/>
          <w:szCs w:val="24"/>
        </w:rPr>
        <w:t>6</w:t>
      </w:r>
      <w:r w:rsidRPr="00E61CA9">
        <w:rPr>
          <w:rFonts w:asciiTheme="majorBidi" w:hAnsiTheme="majorBidi" w:cstheme="majorBidi"/>
          <w:b w:val="0"/>
          <w:bCs w:val="0"/>
          <w:color w:val="231F20"/>
          <w:sz w:val="24"/>
          <w:szCs w:val="24"/>
        </w:rPr>
        <w:t>]</w:t>
      </w:r>
      <w:r w:rsidR="00467FC9" w:rsidRPr="00E61CA9">
        <w:rPr>
          <w:rFonts w:asciiTheme="majorBidi" w:hAnsiTheme="majorBidi" w:cstheme="majorBidi"/>
          <w:b w:val="0"/>
          <w:bCs w:val="0"/>
          <w:color w:val="231F20"/>
          <w:sz w:val="24"/>
          <w:szCs w:val="24"/>
        </w:rPr>
        <w:t xml:space="preserve">. Dar R, </w:t>
      </w:r>
      <w:proofErr w:type="spellStart"/>
      <w:r w:rsidR="00467FC9" w:rsidRPr="00E61CA9">
        <w:rPr>
          <w:rFonts w:asciiTheme="majorBidi" w:hAnsiTheme="majorBidi" w:cstheme="majorBidi"/>
          <w:b w:val="0"/>
          <w:bCs w:val="0"/>
          <w:color w:val="231F20"/>
          <w:sz w:val="24"/>
          <w:szCs w:val="24"/>
        </w:rPr>
        <w:t>Feder</w:t>
      </w:r>
      <w:proofErr w:type="spellEnd"/>
      <w:r w:rsidR="00467FC9" w:rsidRPr="00E61CA9">
        <w:rPr>
          <w:rFonts w:asciiTheme="majorBidi" w:hAnsiTheme="majorBidi" w:cstheme="majorBidi"/>
          <w:b w:val="0"/>
          <w:bCs w:val="0"/>
          <w:color w:val="231F20"/>
          <w:sz w:val="24"/>
          <w:szCs w:val="24"/>
        </w:rPr>
        <w:t xml:space="preserve"> M, </w:t>
      </w:r>
      <w:proofErr w:type="spellStart"/>
      <w:r w:rsidR="00467FC9" w:rsidRPr="00E61CA9">
        <w:rPr>
          <w:rFonts w:asciiTheme="majorBidi" w:hAnsiTheme="majorBidi" w:cstheme="majorBidi"/>
          <w:b w:val="0"/>
          <w:bCs w:val="0"/>
          <w:color w:val="231F20"/>
          <w:sz w:val="24"/>
          <w:szCs w:val="24"/>
        </w:rPr>
        <w:t>Mecozzi</w:t>
      </w:r>
      <w:proofErr w:type="spellEnd"/>
      <w:r w:rsidR="00467FC9" w:rsidRPr="00E61CA9">
        <w:rPr>
          <w:rFonts w:asciiTheme="majorBidi" w:hAnsiTheme="majorBidi" w:cstheme="majorBidi"/>
          <w:b w:val="0"/>
          <w:bCs w:val="0"/>
          <w:color w:val="231F20"/>
          <w:sz w:val="24"/>
          <w:szCs w:val="24"/>
        </w:rPr>
        <w:t xml:space="preserve"> A, </w:t>
      </w:r>
      <w:proofErr w:type="spellStart"/>
      <w:r w:rsidR="00467FC9" w:rsidRPr="00E61CA9">
        <w:rPr>
          <w:rFonts w:asciiTheme="majorBidi" w:hAnsiTheme="majorBidi" w:cstheme="majorBidi"/>
          <w:b w:val="0"/>
          <w:bCs w:val="0"/>
          <w:color w:val="231F20"/>
          <w:sz w:val="24"/>
          <w:szCs w:val="24"/>
        </w:rPr>
        <w:t>Shtaif</w:t>
      </w:r>
      <w:proofErr w:type="spellEnd"/>
      <w:r w:rsidR="00467FC9" w:rsidRPr="00E61CA9">
        <w:rPr>
          <w:rFonts w:asciiTheme="majorBidi" w:hAnsiTheme="majorBidi" w:cstheme="majorBidi"/>
          <w:b w:val="0"/>
          <w:bCs w:val="0"/>
          <w:color w:val="231F20"/>
          <w:sz w:val="24"/>
          <w:szCs w:val="24"/>
        </w:rPr>
        <w:t xml:space="preserve"> M. “Accumulation of nonlinear interference </w:t>
      </w:r>
    </w:p>
    <w:tbl>
      <w:tblPr>
        <w:tblStyle w:val="LightList"/>
        <w:tblpPr w:leftFromText="180" w:rightFromText="180" w:vertAnchor="page" w:horzAnchor="margin" w:tblpY="1906"/>
        <w:tblW w:w="10636" w:type="dxa"/>
        <w:tblLook w:val="0000" w:firstRow="0" w:lastRow="0" w:firstColumn="0" w:lastColumn="0" w:noHBand="0" w:noVBand="0"/>
      </w:tblPr>
      <w:tblGrid>
        <w:gridCol w:w="3369"/>
        <w:gridCol w:w="3536"/>
        <w:gridCol w:w="3731"/>
      </w:tblGrid>
      <w:tr w:rsidR="00D557CC" w:rsidRPr="003F0E30" w:rsidTr="00D557CC">
        <w:trPr>
          <w:cnfStyle w:val="000000100000" w:firstRow="0" w:lastRow="0" w:firstColumn="0" w:lastColumn="0" w:oddVBand="0" w:evenVBand="0" w:oddHBand="1" w:evenHBand="0" w:firstRowFirstColumn="0" w:firstRowLastColumn="0" w:lastRowFirstColumn="0" w:lastRowLastColumn="0"/>
          <w:trHeight w:val="398"/>
        </w:trPr>
        <w:tc>
          <w:tcPr>
            <w:cnfStyle w:val="000010000000" w:firstRow="0" w:lastRow="0" w:firstColumn="0" w:lastColumn="0" w:oddVBand="1" w:evenVBand="0" w:oddHBand="0" w:evenHBand="0" w:firstRowFirstColumn="0" w:firstRowLastColumn="0" w:lastRowFirstColumn="0" w:lastRowLastColumn="0"/>
            <w:tcW w:w="0" w:type="auto"/>
          </w:tcPr>
          <w:p w:rsidR="00D557CC" w:rsidRPr="003F0E30" w:rsidRDefault="00D557CC" w:rsidP="00D557CC">
            <w:pPr>
              <w:jc w:val="center"/>
              <w:rPr>
                <w:rFonts w:ascii="Times New Roman" w:hAnsi="Times New Roman" w:cs="Times New Roman"/>
                <w:b/>
                <w:bCs/>
                <w:sz w:val="24"/>
                <w:szCs w:val="24"/>
              </w:rPr>
            </w:pPr>
            <w:r w:rsidRPr="00814237">
              <w:rPr>
                <w:rFonts w:ascii="Times New Roman" w:hAnsi="Times New Roman" w:cs="Times New Roman"/>
                <w:b/>
                <w:bCs/>
                <w:sz w:val="24"/>
                <w:szCs w:val="24"/>
              </w:rPr>
              <w:t>Parameters</w:t>
            </w:r>
          </w:p>
        </w:tc>
        <w:tc>
          <w:tcPr>
            <w:tcW w:w="0" w:type="auto"/>
            <w:noWrap/>
          </w:tcPr>
          <w:p w:rsidR="00D557CC" w:rsidRPr="003F0E30" w:rsidRDefault="00D557CC" w:rsidP="00D557C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814237">
              <w:rPr>
                <w:b/>
                <w:bCs/>
                <w:sz w:val="24"/>
                <w:szCs w:val="24"/>
              </w:rPr>
              <w:t>50Km SMF Network</w:t>
            </w:r>
          </w:p>
        </w:tc>
        <w:tc>
          <w:tcPr>
            <w:cnfStyle w:val="000010000000" w:firstRow="0" w:lastRow="0" w:firstColumn="0" w:lastColumn="0" w:oddVBand="1" w:evenVBand="0" w:oddHBand="0" w:evenHBand="0" w:firstRowFirstColumn="0" w:firstRowLastColumn="0" w:lastRowFirstColumn="0" w:lastRowLastColumn="0"/>
            <w:tcW w:w="0" w:type="auto"/>
            <w:noWrap/>
          </w:tcPr>
          <w:p w:rsidR="00D557CC" w:rsidRPr="003F0E30" w:rsidRDefault="00D557CC" w:rsidP="00D557CC">
            <w:pPr>
              <w:jc w:val="center"/>
              <w:rPr>
                <w:rFonts w:ascii="Times New Roman" w:hAnsi="Times New Roman" w:cs="Times New Roman"/>
                <w:b/>
                <w:bCs/>
                <w:sz w:val="24"/>
                <w:szCs w:val="24"/>
              </w:rPr>
            </w:pPr>
            <w:r>
              <w:rPr>
                <w:sz w:val="24"/>
                <w:szCs w:val="24"/>
              </w:rPr>
              <w:t xml:space="preserve">                          </w:t>
            </w:r>
            <w:r w:rsidRPr="00814237">
              <w:rPr>
                <w:b/>
                <w:bCs/>
                <w:sz w:val="24"/>
                <w:szCs w:val="24"/>
              </w:rPr>
              <w:t>100Km SMF Network</w:t>
            </w:r>
          </w:p>
        </w:tc>
      </w:tr>
      <w:tr w:rsidR="00D557CC" w:rsidRPr="003F0E30" w:rsidTr="00D557CC">
        <w:trPr>
          <w:trHeight w:val="398"/>
        </w:trPr>
        <w:tc>
          <w:tcPr>
            <w:cnfStyle w:val="000010000000" w:firstRow="0" w:lastRow="0" w:firstColumn="0" w:lastColumn="0" w:oddVBand="1" w:evenVBand="0" w:oddHBand="0" w:evenHBand="0" w:firstRowFirstColumn="0" w:firstRowLastColumn="0" w:lastRowFirstColumn="0" w:lastRowLastColumn="0"/>
            <w:tcW w:w="0" w:type="auto"/>
            <w:noWrap/>
          </w:tcPr>
          <w:p w:rsidR="00D557CC" w:rsidRPr="003F0E30" w:rsidRDefault="00D557CC" w:rsidP="00D557CC">
            <w:pPr>
              <w:rPr>
                <w:rFonts w:ascii="Times New Roman" w:hAnsi="Times New Roman" w:cs="Times New Roman"/>
                <w:b/>
                <w:bCs/>
                <w:sz w:val="24"/>
                <w:szCs w:val="24"/>
              </w:rPr>
            </w:pPr>
            <w:r w:rsidRPr="003F0E30">
              <w:rPr>
                <w:rFonts w:ascii="Times New Roman" w:hAnsi="Times New Roman" w:cs="Times New Roman"/>
                <w:b/>
                <w:bCs/>
                <w:sz w:val="24"/>
                <w:szCs w:val="24"/>
              </w:rPr>
              <w:t xml:space="preserve"> Min Launch Power (</w:t>
            </w:r>
            <w:proofErr w:type="spellStart"/>
            <w:r w:rsidRPr="003F0E30">
              <w:rPr>
                <w:rFonts w:ascii="Times New Roman" w:hAnsi="Times New Roman" w:cs="Times New Roman"/>
                <w:b/>
                <w:bCs/>
                <w:sz w:val="24"/>
                <w:szCs w:val="24"/>
              </w:rPr>
              <w:t>dBm</w:t>
            </w:r>
            <w:proofErr w:type="spellEnd"/>
            <w:r w:rsidRPr="003F0E30">
              <w:rPr>
                <w:rFonts w:ascii="Times New Roman" w:hAnsi="Times New Roman" w:cs="Times New Roman"/>
                <w:b/>
                <w:bCs/>
                <w:sz w:val="24"/>
                <w:szCs w:val="24"/>
              </w:rPr>
              <w:t>)</w:t>
            </w:r>
          </w:p>
        </w:tc>
        <w:tc>
          <w:tcPr>
            <w:tcW w:w="0" w:type="auto"/>
            <w:noWrap/>
          </w:tcPr>
          <w:p w:rsidR="00D557CC" w:rsidRPr="003F0E30" w:rsidRDefault="00D557CC" w:rsidP="00D557CC">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c>
          <w:tcPr>
            <w:cnfStyle w:val="000010000000" w:firstRow="0" w:lastRow="0" w:firstColumn="0" w:lastColumn="0" w:oddVBand="1" w:evenVBand="0" w:oddHBand="0" w:evenHBand="0" w:firstRowFirstColumn="0" w:firstRowLastColumn="0" w:lastRowFirstColumn="0" w:lastRowLastColumn="0"/>
            <w:tcW w:w="0" w:type="auto"/>
            <w:noWrap/>
          </w:tcPr>
          <w:p w:rsidR="00D557CC" w:rsidRPr="003F0E30" w:rsidRDefault="00D557CC" w:rsidP="00D557CC">
            <w:pPr>
              <w:rPr>
                <w:rFonts w:ascii="Times New Roman" w:hAnsi="Times New Roman" w:cs="Times New Roman"/>
                <w:sz w:val="24"/>
                <w:szCs w:val="24"/>
              </w:rPr>
            </w:pPr>
            <w:r>
              <w:rPr>
                <w:sz w:val="24"/>
                <w:szCs w:val="24"/>
              </w:rPr>
              <w:t xml:space="preserve">                                                              </w:t>
            </w:r>
            <w:r>
              <w:rPr>
                <w:rFonts w:ascii="Times New Roman" w:hAnsi="Times New Roman" w:cs="Times New Roman"/>
                <w:sz w:val="24"/>
                <w:szCs w:val="24"/>
              </w:rPr>
              <w:t>6</w:t>
            </w:r>
          </w:p>
        </w:tc>
      </w:tr>
      <w:tr w:rsidR="00D557CC" w:rsidRPr="003F0E30" w:rsidTr="00D557CC">
        <w:trPr>
          <w:cnfStyle w:val="000000100000" w:firstRow="0" w:lastRow="0" w:firstColumn="0" w:lastColumn="0" w:oddVBand="0" w:evenVBand="0" w:oddHBand="1" w:evenHBand="0" w:firstRowFirstColumn="0" w:firstRowLastColumn="0" w:lastRowFirstColumn="0" w:lastRowLastColumn="0"/>
          <w:trHeight w:val="398"/>
        </w:trPr>
        <w:tc>
          <w:tcPr>
            <w:cnfStyle w:val="000010000000" w:firstRow="0" w:lastRow="0" w:firstColumn="0" w:lastColumn="0" w:oddVBand="1" w:evenVBand="0" w:oddHBand="0" w:evenHBand="0" w:firstRowFirstColumn="0" w:firstRowLastColumn="0" w:lastRowFirstColumn="0" w:lastRowLastColumn="0"/>
            <w:tcW w:w="0" w:type="auto"/>
            <w:noWrap/>
          </w:tcPr>
          <w:p w:rsidR="00D557CC" w:rsidRPr="003F0E30" w:rsidRDefault="00D557CC" w:rsidP="00D557CC">
            <w:pPr>
              <w:rPr>
                <w:rFonts w:ascii="Times New Roman" w:hAnsi="Times New Roman" w:cs="Times New Roman"/>
                <w:b/>
                <w:bCs/>
                <w:sz w:val="24"/>
                <w:szCs w:val="24"/>
              </w:rPr>
            </w:pPr>
            <w:r w:rsidRPr="003F0E30">
              <w:rPr>
                <w:rFonts w:ascii="Times New Roman" w:hAnsi="Times New Roman" w:cs="Times New Roman"/>
                <w:b/>
                <w:bCs/>
                <w:sz w:val="24"/>
                <w:szCs w:val="24"/>
              </w:rPr>
              <w:t>SMF Attenuation (dB)</w:t>
            </w:r>
          </w:p>
        </w:tc>
        <w:tc>
          <w:tcPr>
            <w:tcW w:w="0" w:type="auto"/>
            <w:noWrap/>
          </w:tcPr>
          <w:p w:rsidR="00D557CC" w:rsidRDefault="00D557CC" w:rsidP="00D557C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sz w:val="24"/>
                <w:szCs w:val="24"/>
              </w:rPr>
              <w:t xml:space="preserve">10(0.2dB/Km over </w:t>
            </w:r>
            <w:r>
              <w:rPr>
                <w:rFonts w:ascii="Times New Roman" w:hAnsi="Times New Roman" w:cs="Times New Roman"/>
                <w:sz w:val="24"/>
                <w:szCs w:val="24"/>
              </w:rPr>
              <w:t xml:space="preserve">50 </w:t>
            </w:r>
            <w:r w:rsidRPr="003F0E30">
              <w:rPr>
                <w:rFonts w:ascii="Times New Roman" w:hAnsi="Times New Roman" w:cs="Times New Roman"/>
                <w:sz w:val="24"/>
                <w:szCs w:val="24"/>
              </w:rPr>
              <w:t>km of SMF)</w:t>
            </w:r>
          </w:p>
        </w:tc>
        <w:tc>
          <w:tcPr>
            <w:cnfStyle w:val="000010000000" w:firstRow="0" w:lastRow="0" w:firstColumn="0" w:lastColumn="0" w:oddVBand="1" w:evenVBand="0" w:oddHBand="0" w:evenHBand="0" w:firstRowFirstColumn="0" w:firstRowLastColumn="0" w:lastRowFirstColumn="0" w:lastRowLastColumn="0"/>
            <w:tcW w:w="0" w:type="auto"/>
            <w:noWrap/>
          </w:tcPr>
          <w:p w:rsidR="00D557CC" w:rsidRDefault="00D557CC" w:rsidP="00D557CC">
            <w:pPr>
              <w:rPr>
                <w:sz w:val="24"/>
                <w:szCs w:val="24"/>
              </w:rPr>
            </w:pPr>
            <w:r>
              <w:rPr>
                <w:sz w:val="24"/>
                <w:szCs w:val="24"/>
              </w:rPr>
              <w:t xml:space="preserve">10(0.2dB/Km over </w:t>
            </w:r>
            <w:r w:rsidRPr="003F0E30">
              <w:rPr>
                <w:rFonts w:ascii="Times New Roman" w:hAnsi="Times New Roman" w:cs="Times New Roman"/>
                <w:sz w:val="24"/>
                <w:szCs w:val="24"/>
              </w:rPr>
              <w:t>5</w:t>
            </w:r>
            <w:r>
              <w:rPr>
                <w:sz w:val="24"/>
                <w:szCs w:val="24"/>
              </w:rPr>
              <w:t>0</w:t>
            </w:r>
            <w:r w:rsidRPr="003F0E30">
              <w:rPr>
                <w:rFonts w:ascii="Times New Roman" w:hAnsi="Times New Roman" w:cs="Times New Roman"/>
                <w:sz w:val="24"/>
                <w:szCs w:val="24"/>
              </w:rPr>
              <w:t>km of SMF)</w:t>
            </w:r>
          </w:p>
        </w:tc>
      </w:tr>
      <w:tr w:rsidR="00D557CC" w:rsidRPr="003F0E30" w:rsidTr="00D557CC">
        <w:trPr>
          <w:trHeight w:val="398"/>
        </w:trPr>
        <w:tc>
          <w:tcPr>
            <w:cnfStyle w:val="000010000000" w:firstRow="0" w:lastRow="0" w:firstColumn="0" w:lastColumn="0" w:oddVBand="1" w:evenVBand="0" w:oddHBand="0" w:evenHBand="0" w:firstRowFirstColumn="0" w:firstRowLastColumn="0" w:lastRowFirstColumn="0" w:lastRowLastColumn="0"/>
            <w:tcW w:w="0" w:type="auto"/>
            <w:noWrap/>
          </w:tcPr>
          <w:p w:rsidR="00D557CC" w:rsidRPr="003F0E30" w:rsidRDefault="00D557CC" w:rsidP="00D557CC">
            <w:pPr>
              <w:rPr>
                <w:rFonts w:ascii="Times New Roman" w:hAnsi="Times New Roman" w:cs="Times New Roman"/>
                <w:b/>
                <w:bCs/>
                <w:sz w:val="24"/>
                <w:szCs w:val="24"/>
              </w:rPr>
            </w:pPr>
            <w:r w:rsidRPr="003F0E30">
              <w:rPr>
                <w:rFonts w:ascii="Times New Roman" w:hAnsi="Times New Roman" w:cs="Times New Roman"/>
                <w:b/>
                <w:bCs/>
                <w:sz w:val="24"/>
                <w:szCs w:val="24"/>
              </w:rPr>
              <w:t>Coupler/Mux/</w:t>
            </w:r>
            <w:proofErr w:type="spellStart"/>
            <w:r w:rsidRPr="003F0E30">
              <w:rPr>
                <w:rFonts w:ascii="Times New Roman" w:hAnsi="Times New Roman" w:cs="Times New Roman"/>
                <w:b/>
                <w:bCs/>
                <w:sz w:val="24"/>
                <w:szCs w:val="24"/>
              </w:rPr>
              <w:t>Demux</w:t>
            </w:r>
            <w:proofErr w:type="spellEnd"/>
            <w:r w:rsidRPr="003F0E30">
              <w:rPr>
                <w:rFonts w:ascii="Times New Roman" w:hAnsi="Times New Roman" w:cs="Times New Roman"/>
                <w:b/>
                <w:bCs/>
                <w:sz w:val="24"/>
                <w:szCs w:val="24"/>
              </w:rPr>
              <w:t>(</w:t>
            </w:r>
            <w:proofErr w:type="spellStart"/>
            <w:r w:rsidRPr="003F0E30">
              <w:rPr>
                <w:rFonts w:ascii="Times New Roman" w:hAnsi="Times New Roman" w:cs="Times New Roman"/>
                <w:b/>
                <w:bCs/>
                <w:sz w:val="24"/>
                <w:szCs w:val="24"/>
              </w:rPr>
              <w:t>dBm</w:t>
            </w:r>
            <w:proofErr w:type="spellEnd"/>
            <w:r w:rsidRPr="003F0E30">
              <w:rPr>
                <w:rFonts w:ascii="Times New Roman" w:hAnsi="Times New Roman" w:cs="Times New Roman"/>
                <w:b/>
                <w:bCs/>
                <w:sz w:val="24"/>
                <w:szCs w:val="24"/>
              </w:rPr>
              <w:t>)</w:t>
            </w:r>
          </w:p>
        </w:tc>
        <w:tc>
          <w:tcPr>
            <w:tcW w:w="0" w:type="auto"/>
            <w:noWrap/>
          </w:tcPr>
          <w:p w:rsidR="00D557CC" w:rsidRPr="003F0E30" w:rsidRDefault="00D557CC" w:rsidP="00D557CC">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F0E30">
              <w:rPr>
                <w:rFonts w:ascii="Times New Roman" w:hAnsi="Times New Roman" w:cs="Times New Roman"/>
                <w:sz w:val="24"/>
                <w:szCs w:val="24"/>
              </w:rPr>
              <w:t>2</w:t>
            </w:r>
          </w:p>
        </w:tc>
        <w:tc>
          <w:tcPr>
            <w:cnfStyle w:val="000010000000" w:firstRow="0" w:lastRow="0" w:firstColumn="0" w:lastColumn="0" w:oddVBand="1" w:evenVBand="0" w:oddHBand="0" w:evenHBand="0" w:firstRowFirstColumn="0" w:firstRowLastColumn="0" w:lastRowFirstColumn="0" w:lastRowLastColumn="0"/>
            <w:tcW w:w="0" w:type="auto"/>
            <w:noWrap/>
          </w:tcPr>
          <w:p w:rsidR="00D557CC" w:rsidRPr="003F0E30" w:rsidRDefault="00D557CC" w:rsidP="00D557CC">
            <w:pPr>
              <w:jc w:val="center"/>
              <w:rPr>
                <w:rFonts w:ascii="Times New Roman" w:hAnsi="Times New Roman" w:cs="Times New Roman"/>
                <w:sz w:val="24"/>
                <w:szCs w:val="24"/>
              </w:rPr>
            </w:pPr>
            <w:r>
              <w:rPr>
                <w:sz w:val="24"/>
                <w:szCs w:val="24"/>
              </w:rPr>
              <w:t xml:space="preserve">                                                           </w:t>
            </w:r>
            <w:r w:rsidRPr="003F0E30">
              <w:rPr>
                <w:rFonts w:ascii="Times New Roman" w:hAnsi="Times New Roman" w:cs="Times New Roman"/>
                <w:sz w:val="24"/>
                <w:szCs w:val="24"/>
              </w:rPr>
              <w:t>2</w:t>
            </w:r>
          </w:p>
        </w:tc>
      </w:tr>
      <w:tr w:rsidR="00D557CC" w:rsidRPr="003F0E30" w:rsidTr="00D557CC">
        <w:trPr>
          <w:cnfStyle w:val="000000100000" w:firstRow="0" w:lastRow="0" w:firstColumn="0" w:lastColumn="0" w:oddVBand="0" w:evenVBand="0" w:oddHBand="1" w:evenHBand="0" w:firstRowFirstColumn="0" w:firstRowLastColumn="0" w:lastRowFirstColumn="0" w:lastRowLastColumn="0"/>
          <w:trHeight w:val="398"/>
        </w:trPr>
        <w:tc>
          <w:tcPr>
            <w:cnfStyle w:val="000010000000" w:firstRow="0" w:lastRow="0" w:firstColumn="0" w:lastColumn="0" w:oddVBand="1" w:evenVBand="0" w:oddHBand="0" w:evenHBand="0" w:firstRowFirstColumn="0" w:firstRowLastColumn="0" w:lastRowFirstColumn="0" w:lastRowLastColumn="0"/>
            <w:tcW w:w="0" w:type="auto"/>
            <w:noWrap/>
          </w:tcPr>
          <w:p w:rsidR="00D557CC" w:rsidRPr="003F0E30" w:rsidRDefault="00D557CC" w:rsidP="00D557CC">
            <w:pPr>
              <w:rPr>
                <w:rFonts w:ascii="Times New Roman" w:hAnsi="Times New Roman" w:cs="Times New Roman"/>
                <w:b/>
                <w:bCs/>
                <w:sz w:val="24"/>
                <w:szCs w:val="24"/>
              </w:rPr>
            </w:pPr>
            <w:r w:rsidRPr="003F0E30">
              <w:rPr>
                <w:rFonts w:ascii="Times New Roman" w:hAnsi="Times New Roman" w:cs="Times New Roman"/>
                <w:b/>
                <w:bCs/>
                <w:sz w:val="24"/>
                <w:szCs w:val="24"/>
              </w:rPr>
              <w:t>Optical Splitter(</w:t>
            </w:r>
            <w:proofErr w:type="spellStart"/>
            <w:r w:rsidRPr="003F0E30">
              <w:rPr>
                <w:rFonts w:ascii="Times New Roman" w:hAnsi="Times New Roman" w:cs="Times New Roman"/>
                <w:b/>
                <w:bCs/>
                <w:sz w:val="24"/>
                <w:szCs w:val="24"/>
              </w:rPr>
              <w:t>dBm</w:t>
            </w:r>
            <w:proofErr w:type="spellEnd"/>
            <w:r w:rsidRPr="003F0E30">
              <w:rPr>
                <w:rFonts w:ascii="Times New Roman" w:hAnsi="Times New Roman" w:cs="Times New Roman"/>
                <w:b/>
                <w:bCs/>
                <w:sz w:val="24"/>
                <w:szCs w:val="24"/>
              </w:rPr>
              <w:t>)</w:t>
            </w:r>
          </w:p>
        </w:tc>
        <w:tc>
          <w:tcPr>
            <w:tcW w:w="0" w:type="auto"/>
            <w:noWrap/>
          </w:tcPr>
          <w:p w:rsidR="00D557CC" w:rsidRPr="003F0E30" w:rsidRDefault="00D557CC" w:rsidP="00D557C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F0E30">
              <w:rPr>
                <w:rFonts w:ascii="Times New Roman" w:hAnsi="Times New Roman" w:cs="Times New Roman"/>
                <w:sz w:val="24"/>
                <w:szCs w:val="24"/>
              </w:rPr>
              <w:t>3</w:t>
            </w:r>
          </w:p>
        </w:tc>
        <w:tc>
          <w:tcPr>
            <w:cnfStyle w:val="000010000000" w:firstRow="0" w:lastRow="0" w:firstColumn="0" w:lastColumn="0" w:oddVBand="1" w:evenVBand="0" w:oddHBand="0" w:evenHBand="0" w:firstRowFirstColumn="0" w:firstRowLastColumn="0" w:lastRowFirstColumn="0" w:lastRowLastColumn="0"/>
            <w:tcW w:w="0" w:type="auto"/>
            <w:noWrap/>
          </w:tcPr>
          <w:p w:rsidR="00D557CC" w:rsidRPr="003F0E30" w:rsidRDefault="00D557CC" w:rsidP="00D557CC">
            <w:pPr>
              <w:rPr>
                <w:rFonts w:ascii="Times New Roman" w:hAnsi="Times New Roman" w:cs="Times New Roman"/>
                <w:sz w:val="24"/>
                <w:szCs w:val="24"/>
              </w:rPr>
            </w:pPr>
            <w:r>
              <w:rPr>
                <w:sz w:val="24"/>
                <w:szCs w:val="24"/>
              </w:rPr>
              <w:t xml:space="preserve">                                                             </w:t>
            </w:r>
            <w:r w:rsidRPr="003F0E30">
              <w:rPr>
                <w:rFonts w:ascii="Times New Roman" w:hAnsi="Times New Roman" w:cs="Times New Roman"/>
                <w:sz w:val="24"/>
                <w:szCs w:val="24"/>
              </w:rPr>
              <w:t>3</w:t>
            </w:r>
          </w:p>
        </w:tc>
      </w:tr>
      <w:tr w:rsidR="00D557CC" w:rsidRPr="003F0E30" w:rsidTr="00D557CC">
        <w:trPr>
          <w:trHeight w:val="398"/>
        </w:trPr>
        <w:tc>
          <w:tcPr>
            <w:cnfStyle w:val="000010000000" w:firstRow="0" w:lastRow="0" w:firstColumn="0" w:lastColumn="0" w:oddVBand="1" w:evenVBand="0" w:oddHBand="0" w:evenHBand="0" w:firstRowFirstColumn="0" w:firstRowLastColumn="0" w:lastRowFirstColumn="0" w:lastRowLastColumn="0"/>
            <w:tcW w:w="0" w:type="auto"/>
            <w:noWrap/>
          </w:tcPr>
          <w:p w:rsidR="00D557CC" w:rsidRPr="003F0E30" w:rsidRDefault="00D557CC" w:rsidP="00D557CC">
            <w:pPr>
              <w:rPr>
                <w:rFonts w:ascii="Times New Roman" w:hAnsi="Times New Roman" w:cs="Times New Roman"/>
                <w:b/>
                <w:bCs/>
                <w:sz w:val="24"/>
                <w:szCs w:val="24"/>
              </w:rPr>
            </w:pPr>
            <w:r w:rsidRPr="003F0E30">
              <w:rPr>
                <w:rFonts w:ascii="Times New Roman" w:hAnsi="Times New Roman" w:cs="Times New Roman"/>
                <w:b/>
                <w:bCs/>
                <w:sz w:val="24"/>
                <w:szCs w:val="24"/>
              </w:rPr>
              <w:t>Min receiver Sensitivity (</w:t>
            </w:r>
            <w:proofErr w:type="spellStart"/>
            <w:r w:rsidRPr="003F0E30">
              <w:rPr>
                <w:rFonts w:ascii="Times New Roman" w:hAnsi="Times New Roman" w:cs="Times New Roman"/>
                <w:b/>
                <w:bCs/>
                <w:sz w:val="24"/>
                <w:szCs w:val="24"/>
              </w:rPr>
              <w:t>dBm</w:t>
            </w:r>
            <w:proofErr w:type="spellEnd"/>
            <w:r w:rsidRPr="003F0E30">
              <w:rPr>
                <w:rFonts w:ascii="Times New Roman" w:hAnsi="Times New Roman" w:cs="Times New Roman"/>
                <w:b/>
                <w:bCs/>
                <w:sz w:val="24"/>
                <w:szCs w:val="24"/>
              </w:rPr>
              <w:t>)</w:t>
            </w:r>
          </w:p>
        </w:tc>
        <w:tc>
          <w:tcPr>
            <w:tcW w:w="0" w:type="auto"/>
            <w:noWrap/>
          </w:tcPr>
          <w:p w:rsidR="00D557CC" w:rsidRPr="003F0E30" w:rsidRDefault="00D557CC" w:rsidP="00D557CC">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w:t>
            </w:r>
          </w:p>
        </w:tc>
        <w:tc>
          <w:tcPr>
            <w:cnfStyle w:val="000010000000" w:firstRow="0" w:lastRow="0" w:firstColumn="0" w:lastColumn="0" w:oddVBand="1" w:evenVBand="0" w:oddHBand="0" w:evenHBand="0" w:firstRowFirstColumn="0" w:firstRowLastColumn="0" w:lastRowFirstColumn="0" w:lastRowLastColumn="0"/>
            <w:tcW w:w="0" w:type="auto"/>
            <w:noWrap/>
          </w:tcPr>
          <w:p w:rsidR="00D557CC" w:rsidRPr="003F0E30" w:rsidRDefault="00D557CC" w:rsidP="00D557CC">
            <w:pPr>
              <w:jc w:val="center"/>
              <w:rPr>
                <w:rFonts w:ascii="Times New Roman" w:hAnsi="Times New Roman" w:cs="Times New Roman"/>
                <w:sz w:val="24"/>
                <w:szCs w:val="24"/>
              </w:rPr>
            </w:pPr>
            <w:r>
              <w:rPr>
                <w:sz w:val="24"/>
                <w:szCs w:val="24"/>
              </w:rPr>
              <w:t xml:space="preserve">                                                          </w:t>
            </w:r>
            <w:r>
              <w:rPr>
                <w:rFonts w:ascii="Times New Roman" w:hAnsi="Times New Roman" w:cs="Times New Roman"/>
                <w:sz w:val="24"/>
                <w:szCs w:val="24"/>
              </w:rPr>
              <w:t>-30</w:t>
            </w:r>
          </w:p>
        </w:tc>
      </w:tr>
      <w:tr w:rsidR="00D557CC" w:rsidRPr="003F0E30" w:rsidTr="00D557CC">
        <w:trPr>
          <w:cnfStyle w:val="000000100000" w:firstRow="0" w:lastRow="0" w:firstColumn="0" w:lastColumn="0" w:oddVBand="0" w:evenVBand="0" w:oddHBand="1" w:evenHBand="0" w:firstRowFirstColumn="0" w:firstRowLastColumn="0" w:lastRowFirstColumn="0" w:lastRowLastColumn="0"/>
          <w:trHeight w:val="398"/>
        </w:trPr>
        <w:tc>
          <w:tcPr>
            <w:cnfStyle w:val="000010000000" w:firstRow="0" w:lastRow="0" w:firstColumn="0" w:lastColumn="0" w:oddVBand="1" w:evenVBand="0" w:oddHBand="0" w:evenHBand="0" w:firstRowFirstColumn="0" w:firstRowLastColumn="0" w:lastRowFirstColumn="0" w:lastRowLastColumn="0"/>
            <w:tcW w:w="0" w:type="auto"/>
            <w:noWrap/>
          </w:tcPr>
          <w:p w:rsidR="00D557CC" w:rsidRPr="003F0E30" w:rsidRDefault="00D557CC" w:rsidP="00D557CC">
            <w:pPr>
              <w:rPr>
                <w:rFonts w:ascii="Times New Roman" w:hAnsi="Times New Roman" w:cs="Times New Roman"/>
                <w:b/>
                <w:bCs/>
                <w:sz w:val="24"/>
                <w:szCs w:val="24"/>
              </w:rPr>
            </w:pPr>
            <w:r>
              <w:rPr>
                <w:rFonts w:ascii="Times New Roman" w:hAnsi="Times New Roman" w:cs="Times New Roman"/>
                <w:b/>
                <w:bCs/>
                <w:sz w:val="24"/>
                <w:szCs w:val="24"/>
              </w:rPr>
              <w:t>System Margin</w:t>
            </w:r>
          </w:p>
        </w:tc>
        <w:tc>
          <w:tcPr>
            <w:tcW w:w="0" w:type="auto"/>
            <w:noWrap/>
          </w:tcPr>
          <w:p w:rsidR="00D557CC" w:rsidRDefault="00D557CC" w:rsidP="00D557CC">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w:t>
            </w:r>
          </w:p>
        </w:tc>
        <w:tc>
          <w:tcPr>
            <w:cnfStyle w:val="000010000000" w:firstRow="0" w:lastRow="0" w:firstColumn="0" w:lastColumn="0" w:oddVBand="1" w:evenVBand="0" w:oddHBand="0" w:evenHBand="0" w:firstRowFirstColumn="0" w:firstRowLastColumn="0" w:lastRowFirstColumn="0" w:lastRowLastColumn="0"/>
            <w:tcW w:w="0" w:type="auto"/>
            <w:noWrap/>
          </w:tcPr>
          <w:p w:rsidR="00D557CC" w:rsidRDefault="00D557CC" w:rsidP="00D557CC">
            <w:pPr>
              <w:jc w:val="center"/>
              <w:rPr>
                <w:sz w:val="24"/>
                <w:szCs w:val="24"/>
              </w:rPr>
            </w:pPr>
            <w:r>
              <w:rPr>
                <w:sz w:val="24"/>
                <w:szCs w:val="24"/>
              </w:rPr>
              <w:t xml:space="preserve">                                                          5</w:t>
            </w:r>
          </w:p>
        </w:tc>
      </w:tr>
      <w:tr w:rsidR="00D557CC" w:rsidRPr="003F0E30" w:rsidTr="00D557CC">
        <w:trPr>
          <w:trHeight w:val="422"/>
        </w:trPr>
        <w:tc>
          <w:tcPr>
            <w:cnfStyle w:val="000010000000" w:firstRow="0" w:lastRow="0" w:firstColumn="0" w:lastColumn="0" w:oddVBand="1" w:evenVBand="0" w:oddHBand="0" w:evenHBand="0" w:firstRowFirstColumn="0" w:firstRowLastColumn="0" w:lastRowFirstColumn="0" w:lastRowLastColumn="0"/>
            <w:tcW w:w="0" w:type="auto"/>
            <w:noWrap/>
          </w:tcPr>
          <w:p w:rsidR="00D557CC" w:rsidRPr="003F0E30" w:rsidRDefault="00D557CC" w:rsidP="00D557CC">
            <w:pPr>
              <w:rPr>
                <w:rFonts w:ascii="Times New Roman" w:hAnsi="Times New Roman" w:cs="Times New Roman"/>
                <w:b/>
                <w:bCs/>
                <w:sz w:val="24"/>
                <w:szCs w:val="24"/>
              </w:rPr>
            </w:pPr>
            <w:r>
              <w:rPr>
                <w:rFonts w:ascii="Times New Roman" w:hAnsi="Times New Roman" w:cs="Times New Roman"/>
                <w:b/>
                <w:bCs/>
                <w:sz w:val="24"/>
                <w:szCs w:val="24"/>
              </w:rPr>
              <w:t xml:space="preserve">Available </w:t>
            </w:r>
            <w:r w:rsidRPr="003F0E30">
              <w:rPr>
                <w:rFonts w:ascii="Times New Roman" w:hAnsi="Times New Roman" w:cs="Times New Roman"/>
                <w:b/>
                <w:bCs/>
                <w:sz w:val="24"/>
                <w:szCs w:val="24"/>
              </w:rPr>
              <w:t>Power Budget(dB)</w:t>
            </w:r>
          </w:p>
        </w:tc>
        <w:tc>
          <w:tcPr>
            <w:tcW w:w="0" w:type="auto"/>
            <w:noWrap/>
          </w:tcPr>
          <w:p w:rsidR="00D557CC" w:rsidRPr="003F0E30" w:rsidRDefault="00D557CC" w:rsidP="00D557CC">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tc>
        <w:tc>
          <w:tcPr>
            <w:cnfStyle w:val="000010000000" w:firstRow="0" w:lastRow="0" w:firstColumn="0" w:lastColumn="0" w:oddVBand="1" w:evenVBand="0" w:oddHBand="0" w:evenHBand="0" w:firstRowFirstColumn="0" w:firstRowLastColumn="0" w:lastRowFirstColumn="0" w:lastRowLastColumn="0"/>
            <w:tcW w:w="0" w:type="auto"/>
            <w:noWrap/>
          </w:tcPr>
          <w:p w:rsidR="00D557CC" w:rsidRPr="003F0E30" w:rsidRDefault="00D557CC" w:rsidP="00D557CC">
            <w:pPr>
              <w:jc w:val="center"/>
              <w:rPr>
                <w:rFonts w:ascii="Times New Roman" w:hAnsi="Times New Roman" w:cs="Times New Roman"/>
                <w:sz w:val="24"/>
                <w:szCs w:val="24"/>
              </w:rPr>
            </w:pPr>
            <w:r>
              <w:rPr>
                <w:sz w:val="24"/>
                <w:szCs w:val="24"/>
              </w:rPr>
              <w:t xml:space="preserve">                                                         </w:t>
            </w:r>
            <w:r>
              <w:rPr>
                <w:rFonts w:ascii="Times New Roman" w:hAnsi="Times New Roman" w:cs="Times New Roman"/>
                <w:sz w:val="24"/>
                <w:szCs w:val="24"/>
              </w:rPr>
              <w:t>6</w:t>
            </w:r>
          </w:p>
        </w:tc>
      </w:tr>
    </w:tbl>
    <w:p w:rsidR="00467FC9" w:rsidRPr="00BB3DC1" w:rsidRDefault="00467FC9" w:rsidP="00467FC9">
      <w:pPr>
        <w:jc w:val="both"/>
        <w:rPr>
          <w:rFonts w:asciiTheme="majorBidi" w:hAnsiTheme="majorBidi" w:cstheme="majorBidi"/>
          <w:color w:val="231F20"/>
          <w:sz w:val="24"/>
          <w:szCs w:val="24"/>
        </w:rPr>
      </w:pPr>
      <w:proofErr w:type="gramStart"/>
      <w:r w:rsidRPr="00BB3DC1">
        <w:rPr>
          <w:rFonts w:asciiTheme="majorBidi" w:hAnsiTheme="majorBidi" w:cstheme="majorBidi"/>
          <w:color w:val="231F20"/>
          <w:sz w:val="24"/>
          <w:szCs w:val="24"/>
        </w:rPr>
        <w:t>noise</w:t>
      </w:r>
      <w:proofErr w:type="gramEnd"/>
      <w:r w:rsidRPr="00BB3DC1">
        <w:rPr>
          <w:rFonts w:asciiTheme="majorBidi" w:hAnsiTheme="majorBidi" w:cstheme="majorBidi"/>
          <w:color w:val="231F20"/>
          <w:sz w:val="24"/>
          <w:szCs w:val="24"/>
        </w:rPr>
        <w:t xml:space="preserve"> in fiber-optic systems</w:t>
      </w:r>
      <w:r>
        <w:rPr>
          <w:rFonts w:asciiTheme="majorBidi" w:hAnsiTheme="majorBidi" w:cstheme="majorBidi"/>
          <w:color w:val="231F20"/>
          <w:sz w:val="24"/>
          <w:szCs w:val="24"/>
        </w:rPr>
        <w:t>”</w:t>
      </w:r>
      <w:r w:rsidRPr="00BB3DC1">
        <w:rPr>
          <w:rFonts w:asciiTheme="majorBidi" w:hAnsiTheme="majorBidi" w:cstheme="majorBidi"/>
          <w:color w:val="231F20"/>
          <w:sz w:val="24"/>
          <w:szCs w:val="24"/>
        </w:rPr>
        <w:t>. Optics Express.</w:t>
      </w:r>
      <w:r>
        <w:rPr>
          <w:rFonts w:asciiTheme="majorBidi" w:hAnsiTheme="majorBidi" w:cstheme="majorBidi"/>
          <w:color w:val="231F20"/>
          <w:sz w:val="24"/>
          <w:szCs w:val="24"/>
        </w:rPr>
        <w:t xml:space="preserve"> </w:t>
      </w:r>
      <w:proofErr w:type="gramStart"/>
      <w:r w:rsidRPr="00BB3DC1">
        <w:rPr>
          <w:rFonts w:asciiTheme="majorBidi" w:hAnsiTheme="majorBidi" w:cstheme="majorBidi"/>
          <w:color w:val="231F20"/>
          <w:sz w:val="24"/>
          <w:szCs w:val="24"/>
        </w:rPr>
        <w:t>22:14199–211.</w:t>
      </w:r>
      <w:r>
        <w:rPr>
          <w:rFonts w:asciiTheme="majorBidi" w:hAnsiTheme="majorBidi" w:cstheme="majorBidi"/>
          <w:color w:val="231F20"/>
          <w:sz w:val="24"/>
          <w:szCs w:val="24"/>
        </w:rPr>
        <w:t>2014</w:t>
      </w:r>
      <w:r w:rsidRPr="00BB3DC1">
        <w:rPr>
          <w:rFonts w:asciiTheme="majorBidi" w:hAnsiTheme="majorBidi" w:cstheme="majorBidi"/>
          <w:color w:val="231F20"/>
          <w:sz w:val="24"/>
          <w:szCs w:val="24"/>
        </w:rPr>
        <w:br/>
      </w:r>
      <w:r w:rsidR="00421DF4">
        <w:rPr>
          <w:rFonts w:asciiTheme="majorBidi" w:hAnsiTheme="majorBidi" w:cstheme="majorBidi"/>
          <w:color w:val="231F20"/>
          <w:sz w:val="24"/>
          <w:szCs w:val="24"/>
        </w:rPr>
        <w:t>[</w:t>
      </w:r>
      <w:r w:rsidRPr="00BB3DC1">
        <w:rPr>
          <w:rFonts w:asciiTheme="majorBidi" w:hAnsiTheme="majorBidi" w:cstheme="majorBidi"/>
          <w:color w:val="231F20"/>
          <w:sz w:val="24"/>
          <w:szCs w:val="24"/>
        </w:rPr>
        <w:t>7</w:t>
      </w:r>
      <w:r w:rsidR="00421DF4">
        <w:rPr>
          <w:rFonts w:asciiTheme="majorBidi" w:hAnsiTheme="majorBidi" w:cstheme="majorBidi"/>
          <w:color w:val="231F20"/>
          <w:sz w:val="24"/>
          <w:szCs w:val="24"/>
        </w:rPr>
        <w:t>]</w:t>
      </w:r>
      <w:r w:rsidRPr="00BB3DC1">
        <w:rPr>
          <w:rFonts w:asciiTheme="majorBidi" w:hAnsiTheme="majorBidi" w:cstheme="majorBidi"/>
          <w:color w:val="231F20"/>
          <w:sz w:val="24"/>
          <w:szCs w:val="24"/>
        </w:rPr>
        <w:t>.</w:t>
      </w:r>
      <w:proofErr w:type="gramEnd"/>
      <w:r w:rsidRPr="00BB3DC1">
        <w:rPr>
          <w:rFonts w:asciiTheme="majorBidi" w:hAnsiTheme="majorBidi" w:cstheme="majorBidi"/>
          <w:color w:val="231F20"/>
          <w:sz w:val="24"/>
          <w:szCs w:val="24"/>
        </w:rPr>
        <w:t xml:space="preserve"> Dar R, Geller O, </w:t>
      </w:r>
      <w:proofErr w:type="spellStart"/>
      <w:r w:rsidRPr="00BB3DC1">
        <w:rPr>
          <w:rFonts w:asciiTheme="majorBidi" w:hAnsiTheme="majorBidi" w:cstheme="majorBidi"/>
          <w:color w:val="231F20"/>
          <w:sz w:val="24"/>
          <w:szCs w:val="24"/>
        </w:rPr>
        <w:t>Feder</w:t>
      </w:r>
      <w:proofErr w:type="spellEnd"/>
      <w:r w:rsidRPr="00BB3DC1">
        <w:rPr>
          <w:rFonts w:asciiTheme="majorBidi" w:hAnsiTheme="majorBidi" w:cstheme="majorBidi"/>
          <w:color w:val="231F20"/>
          <w:sz w:val="24"/>
          <w:szCs w:val="24"/>
        </w:rPr>
        <w:t xml:space="preserve"> M, </w:t>
      </w:r>
      <w:proofErr w:type="spellStart"/>
      <w:r w:rsidRPr="00BB3DC1">
        <w:rPr>
          <w:rFonts w:asciiTheme="majorBidi" w:hAnsiTheme="majorBidi" w:cstheme="majorBidi"/>
          <w:color w:val="231F20"/>
          <w:sz w:val="24"/>
          <w:szCs w:val="24"/>
        </w:rPr>
        <w:t>Mecozzi</w:t>
      </w:r>
      <w:proofErr w:type="spellEnd"/>
      <w:r w:rsidRPr="00BB3DC1">
        <w:rPr>
          <w:rFonts w:asciiTheme="majorBidi" w:hAnsiTheme="majorBidi" w:cstheme="majorBidi"/>
          <w:color w:val="231F20"/>
          <w:sz w:val="24"/>
          <w:szCs w:val="24"/>
        </w:rPr>
        <w:t xml:space="preserve"> A, </w:t>
      </w:r>
      <w:proofErr w:type="spellStart"/>
      <w:r w:rsidRPr="00BB3DC1">
        <w:rPr>
          <w:rFonts w:asciiTheme="majorBidi" w:hAnsiTheme="majorBidi" w:cstheme="majorBidi"/>
          <w:color w:val="231F20"/>
          <w:sz w:val="24"/>
          <w:szCs w:val="24"/>
        </w:rPr>
        <w:t>Shtaif</w:t>
      </w:r>
      <w:proofErr w:type="spellEnd"/>
      <w:r w:rsidRPr="00BB3DC1">
        <w:rPr>
          <w:rFonts w:asciiTheme="majorBidi" w:hAnsiTheme="majorBidi" w:cstheme="majorBidi"/>
          <w:color w:val="231F20"/>
          <w:sz w:val="24"/>
          <w:szCs w:val="24"/>
        </w:rPr>
        <w:t xml:space="preserve"> M. </w:t>
      </w:r>
      <w:r>
        <w:rPr>
          <w:rFonts w:asciiTheme="majorBidi" w:hAnsiTheme="majorBidi" w:cstheme="majorBidi"/>
          <w:color w:val="231F20"/>
          <w:sz w:val="24"/>
          <w:szCs w:val="24"/>
        </w:rPr>
        <w:t>‘</w:t>
      </w:r>
      <w:r w:rsidRPr="00BB3DC1">
        <w:rPr>
          <w:rFonts w:asciiTheme="majorBidi" w:hAnsiTheme="majorBidi" w:cstheme="majorBidi"/>
          <w:color w:val="231F20"/>
          <w:sz w:val="24"/>
          <w:szCs w:val="24"/>
        </w:rPr>
        <w:t>Mitigation of inter-channel nonlin</w:t>
      </w:r>
      <w:r>
        <w:rPr>
          <w:rFonts w:asciiTheme="majorBidi" w:hAnsiTheme="majorBidi" w:cstheme="majorBidi"/>
          <w:color w:val="231F20"/>
          <w:sz w:val="24"/>
          <w:szCs w:val="24"/>
        </w:rPr>
        <w:t xml:space="preserve">ear interference in WDM systems’ proceeding of </w:t>
      </w:r>
      <w:r w:rsidRPr="00BB3DC1">
        <w:rPr>
          <w:rFonts w:asciiTheme="majorBidi" w:hAnsiTheme="majorBidi" w:cstheme="majorBidi"/>
          <w:color w:val="231F20"/>
          <w:sz w:val="24"/>
          <w:szCs w:val="24"/>
        </w:rPr>
        <w:t xml:space="preserve"> European Conference on </w:t>
      </w:r>
      <w:r w:rsidRPr="00BB3DC1">
        <w:rPr>
          <w:rFonts w:asciiTheme="majorBidi" w:hAnsiTheme="majorBidi" w:cstheme="majorBidi"/>
          <w:color w:val="231F20"/>
          <w:sz w:val="24"/>
          <w:szCs w:val="24"/>
        </w:rPr>
        <w:lastRenderedPageBreak/>
        <w:t>O</w:t>
      </w:r>
      <w:r>
        <w:rPr>
          <w:rFonts w:asciiTheme="majorBidi" w:hAnsiTheme="majorBidi" w:cstheme="majorBidi"/>
          <w:color w:val="231F20"/>
          <w:sz w:val="24"/>
          <w:szCs w:val="24"/>
        </w:rPr>
        <w:t>ptical Communications (ECOC).</w:t>
      </w:r>
      <w:r w:rsidRPr="00BB3DC1">
        <w:rPr>
          <w:rFonts w:asciiTheme="majorBidi" w:hAnsiTheme="majorBidi" w:cstheme="majorBidi"/>
          <w:color w:val="231F20"/>
          <w:sz w:val="24"/>
          <w:szCs w:val="24"/>
        </w:rPr>
        <w:t>Cannes, 2014.</w:t>
      </w:r>
      <w:r w:rsidRPr="00BB3DC1">
        <w:rPr>
          <w:rFonts w:asciiTheme="majorBidi" w:hAnsiTheme="majorBidi" w:cstheme="majorBidi"/>
          <w:color w:val="231F20"/>
          <w:sz w:val="24"/>
          <w:szCs w:val="24"/>
        </w:rPr>
        <w:br/>
      </w:r>
      <w:r w:rsidR="00421DF4">
        <w:rPr>
          <w:rFonts w:asciiTheme="majorBidi" w:hAnsiTheme="majorBidi" w:cstheme="majorBidi"/>
          <w:color w:val="231F20"/>
          <w:sz w:val="24"/>
          <w:szCs w:val="24"/>
        </w:rPr>
        <w:t>[</w:t>
      </w:r>
      <w:r w:rsidRPr="00BB3DC1">
        <w:rPr>
          <w:rFonts w:asciiTheme="majorBidi" w:hAnsiTheme="majorBidi" w:cstheme="majorBidi"/>
          <w:color w:val="231F20"/>
          <w:sz w:val="24"/>
          <w:szCs w:val="24"/>
        </w:rPr>
        <w:t>8</w:t>
      </w:r>
      <w:r w:rsidR="00421DF4">
        <w:rPr>
          <w:rFonts w:asciiTheme="majorBidi" w:hAnsiTheme="majorBidi" w:cstheme="majorBidi"/>
          <w:color w:val="231F20"/>
          <w:sz w:val="24"/>
          <w:szCs w:val="24"/>
        </w:rPr>
        <w:t>]</w:t>
      </w:r>
      <w:r w:rsidRPr="00BB3DC1">
        <w:rPr>
          <w:rFonts w:asciiTheme="majorBidi" w:hAnsiTheme="majorBidi" w:cstheme="majorBidi"/>
          <w:color w:val="231F20"/>
          <w:sz w:val="24"/>
          <w:szCs w:val="24"/>
        </w:rPr>
        <w:t xml:space="preserve">. Dar R, </w:t>
      </w:r>
      <w:proofErr w:type="spellStart"/>
      <w:r w:rsidRPr="00BB3DC1">
        <w:rPr>
          <w:rFonts w:asciiTheme="majorBidi" w:hAnsiTheme="majorBidi" w:cstheme="majorBidi"/>
          <w:color w:val="231F20"/>
          <w:sz w:val="24"/>
          <w:szCs w:val="24"/>
        </w:rPr>
        <w:t>Winzer</w:t>
      </w:r>
      <w:proofErr w:type="spellEnd"/>
      <w:r w:rsidRPr="00BB3DC1">
        <w:rPr>
          <w:rFonts w:asciiTheme="majorBidi" w:hAnsiTheme="majorBidi" w:cstheme="majorBidi"/>
          <w:color w:val="231F20"/>
          <w:sz w:val="24"/>
          <w:szCs w:val="24"/>
        </w:rPr>
        <w:t xml:space="preserve"> PJ. </w:t>
      </w:r>
      <w:r>
        <w:rPr>
          <w:rFonts w:asciiTheme="majorBidi" w:hAnsiTheme="majorBidi" w:cstheme="majorBidi"/>
          <w:color w:val="231F20"/>
          <w:sz w:val="24"/>
          <w:szCs w:val="24"/>
        </w:rPr>
        <w:t>“</w:t>
      </w:r>
      <w:r w:rsidRPr="00BB3DC1">
        <w:rPr>
          <w:rFonts w:asciiTheme="majorBidi" w:hAnsiTheme="majorBidi" w:cstheme="majorBidi"/>
          <w:color w:val="231F20"/>
          <w:sz w:val="24"/>
          <w:szCs w:val="24"/>
        </w:rPr>
        <w:t>Nonlinear interference mitigation: methods and potential gain</w:t>
      </w:r>
      <w:r>
        <w:rPr>
          <w:rFonts w:asciiTheme="majorBidi" w:hAnsiTheme="majorBidi" w:cstheme="majorBidi"/>
          <w:color w:val="231F20"/>
          <w:sz w:val="24"/>
          <w:szCs w:val="24"/>
        </w:rPr>
        <w:t>”</w:t>
      </w:r>
      <w:r w:rsidRPr="00BB3DC1">
        <w:rPr>
          <w:rFonts w:asciiTheme="majorBidi" w:hAnsiTheme="majorBidi" w:cstheme="majorBidi"/>
          <w:color w:val="231F20"/>
          <w:sz w:val="24"/>
          <w:szCs w:val="24"/>
        </w:rPr>
        <w:t xml:space="preserve">. </w:t>
      </w:r>
      <w:proofErr w:type="gramStart"/>
      <w:r w:rsidRPr="00BB3DC1">
        <w:rPr>
          <w:rFonts w:asciiTheme="majorBidi" w:hAnsiTheme="majorBidi" w:cstheme="majorBidi"/>
          <w:color w:val="231F20"/>
          <w:sz w:val="24"/>
          <w:szCs w:val="24"/>
        </w:rPr>
        <w:t>Journa</w:t>
      </w:r>
      <w:r>
        <w:rPr>
          <w:rFonts w:asciiTheme="majorBidi" w:hAnsiTheme="majorBidi" w:cstheme="majorBidi"/>
          <w:color w:val="231F20"/>
          <w:sz w:val="24"/>
          <w:szCs w:val="24"/>
        </w:rPr>
        <w:t xml:space="preserve">l of </w:t>
      </w:r>
      <w:proofErr w:type="spellStart"/>
      <w:r>
        <w:rPr>
          <w:rFonts w:asciiTheme="majorBidi" w:hAnsiTheme="majorBidi" w:cstheme="majorBidi"/>
          <w:color w:val="231F20"/>
          <w:sz w:val="24"/>
          <w:szCs w:val="24"/>
        </w:rPr>
        <w:t>Lightwave</w:t>
      </w:r>
      <w:proofErr w:type="spellEnd"/>
      <w:r>
        <w:rPr>
          <w:rFonts w:asciiTheme="majorBidi" w:hAnsiTheme="majorBidi" w:cstheme="majorBidi"/>
          <w:color w:val="231F20"/>
          <w:sz w:val="24"/>
          <w:szCs w:val="24"/>
        </w:rPr>
        <w:t xml:space="preserve"> Technology.</w:t>
      </w:r>
      <w:proofErr w:type="gramEnd"/>
      <w:r>
        <w:rPr>
          <w:rFonts w:asciiTheme="majorBidi" w:hAnsiTheme="majorBidi" w:cstheme="majorBidi"/>
          <w:color w:val="231F20"/>
          <w:sz w:val="24"/>
          <w:szCs w:val="24"/>
        </w:rPr>
        <w:t xml:space="preserve"> </w:t>
      </w:r>
      <w:r w:rsidRPr="00BB3DC1">
        <w:rPr>
          <w:rFonts w:asciiTheme="majorBidi" w:hAnsiTheme="majorBidi" w:cstheme="majorBidi"/>
          <w:color w:val="231F20"/>
          <w:sz w:val="24"/>
          <w:szCs w:val="24"/>
        </w:rPr>
        <w:t xml:space="preserve">35 </w:t>
      </w:r>
      <w:r>
        <w:rPr>
          <w:rFonts w:asciiTheme="majorBidi" w:hAnsiTheme="majorBidi" w:cstheme="majorBidi"/>
          <w:color w:val="231F20"/>
          <w:sz w:val="24"/>
          <w:szCs w:val="24"/>
        </w:rPr>
        <w:t>(4):903–30</w:t>
      </w:r>
      <w:proofErr w:type="gramStart"/>
      <w:r>
        <w:rPr>
          <w:rFonts w:asciiTheme="majorBidi" w:hAnsiTheme="majorBidi" w:cstheme="majorBidi"/>
          <w:color w:val="231F20"/>
          <w:sz w:val="24"/>
          <w:szCs w:val="24"/>
        </w:rPr>
        <w:t>,2017</w:t>
      </w:r>
      <w:proofErr w:type="gramEnd"/>
      <w:r w:rsidRPr="00BB3DC1">
        <w:rPr>
          <w:rFonts w:asciiTheme="majorBidi" w:hAnsiTheme="majorBidi" w:cstheme="majorBidi"/>
          <w:color w:val="231F20"/>
          <w:sz w:val="24"/>
          <w:szCs w:val="24"/>
        </w:rPr>
        <w:br/>
      </w:r>
      <w:r w:rsidR="00421DF4">
        <w:rPr>
          <w:rFonts w:asciiTheme="majorBidi" w:hAnsiTheme="majorBidi" w:cstheme="majorBidi"/>
          <w:color w:val="231F20"/>
          <w:sz w:val="24"/>
          <w:szCs w:val="24"/>
        </w:rPr>
        <w:t>[</w:t>
      </w:r>
      <w:r w:rsidRPr="00BB3DC1">
        <w:rPr>
          <w:rFonts w:asciiTheme="majorBidi" w:hAnsiTheme="majorBidi" w:cstheme="majorBidi"/>
          <w:color w:val="231F20"/>
          <w:sz w:val="24"/>
          <w:szCs w:val="24"/>
        </w:rPr>
        <w:t>9</w:t>
      </w:r>
      <w:r w:rsidR="00421DF4">
        <w:rPr>
          <w:rFonts w:asciiTheme="majorBidi" w:hAnsiTheme="majorBidi" w:cstheme="majorBidi"/>
          <w:color w:val="231F20"/>
          <w:sz w:val="24"/>
          <w:szCs w:val="24"/>
        </w:rPr>
        <w:t>]</w:t>
      </w:r>
      <w:r w:rsidRPr="00BB3DC1">
        <w:rPr>
          <w:rFonts w:asciiTheme="majorBidi" w:hAnsiTheme="majorBidi" w:cstheme="majorBidi"/>
          <w:color w:val="231F20"/>
          <w:sz w:val="24"/>
          <w:szCs w:val="24"/>
        </w:rPr>
        <w:t xml:space="preserve">. </w:t>
      </w:r>
      <w:proofErr w:type="spellStart"/>
      <w:r w:rsidRPr="00BB3DC1">
        <w:rPr>
          <w:rFonts w:asciiTheme="majorBidi" w:hAnsiTheme="majorBidi" w:cstheme="majorBidi"/>
          <w:color w:val="231F20"/>
          <w:sz w:val="24"/>
          <w:szCs w:val="24"/>
        </w:rPr>
        <w:t>Marsella</w:t>
      </w:r>
      <w:proofErr w:type="spellEnd"/>
      <w:r w:rsidRPr="00BB3DC1">
        <w:rPr>
          <w:rFonts w:asciiTheme="majorBidi" w:hAnsiTheme="majorBidi" w:cstheme="majorBidi"/>
          <w:color w:val="231F20"/>
          <w:sz w:val="24"/>
          <w:szCs w:val="24"/>
        </w:rPr>
        <w:t xml:space="preserve"> D, </w:t>
      </w:r>
      <w:proofErr w:type="spellStart"/>
      <w:r w:rsidRPr="00BB3DC1">
        <w:rPr>
          <w:rFonts w:asciiTheme="majorBidi" w:hAnsiTheme="majorBidi" w:cstheme="majorBidi"/>
          <w:color w:val="231F20"/>
          <w:sz w:val="24"/>
          <w:szCs w:val="24"/>
        </w:rPr>
        <w:t>Secondini</w:t>
      </w:r>
      <w:proofErr w:type="spellEnd"/>
      <w:r w:rsidRPr="00BB3DC1">
        <w:rPr>
          <w:rFonts w:asciiTheme="majorBidi" w:hAnsiTheme="majorBidi" w:cstheme="majorBidi"/>
          <w:color w:val="231F20"/>
          <w:sz w:val="24"/>
          <w:szCs w:val="24"/>
        </w:rPr>
        <w:t xml:space="preserve"> M, </w:t>
      </w:r>
      <w:proofErr w:type="spellStart"/>
      <w:r w:rsidRPr="00BB3DC1">
        <w:rPr>
          <w:rFonts w:asciiTheme="majorBidi" w:hAnsiTheme="majorBidi" w:cstheme="majorBidi"/>
          <w:color w:val="231F20"/>
          <w:sz w:val="24"/>
          <w:szCs w:val="24"/>
        </w:rPr>
        <w:t>Agrell</w:t>
      </w:r>
      <w:proofErr w:type="spellEnd"/>
      <w:r w:rsidRPr="00BB3DC1">
        <w:rPr>
          <w:rFonts w:asciiTheme="majorBidi" w:hAnsiTheme="majorBidi" w:cstheme="majorBidi"/>
          <w:color w:val="231F20"/>
          <w:sz w:val="24"/>
          <w:szCs w:val="24"/>
        </w:rPr>
        <w:t xml:space="preserve"> E, </w:t>
      </w:r>
      <w:proofErr w:type="spellStart"/>
      <w:r w:rsidRPr="00BB3DC1">
        <w:rPr>
          <w:rFonts w:asciiTheme="majorBidi" w:hAnsiTheme="majorBidi" w:cstheme="majorBidi"/>
          <w:color w:val="231F20"/>
          <w:sz w:val="24"/>
          <w:szCs w:val="24"/>
        </w:rPr>
        <w:t>Forestieri</w:t>
      </w:r>
      <w:proofErr w:type="spellEnd"/>
      <w:r w:rsidRPr="00BB3DC1">
        <w:rPr>
          <w:rFonts w:asciiTheme="majorBidi" w:hAnsiTheme="majorBidi" w:cstheme="majorBidi"/>
          <w:color w:val="231F20"/>
          <w:sz w:val="24"/>
          <w:szCs w:val="24"/>
        </w:rPr>
        <w:t xml:space="preserve"> F. </w:t>
      </w:r>
      <w:r>
        <w:rPr>
          <w:rFonts w:asciiTheme="majorBidi" w:hAnsiTheme="majorBidi" w:cstheme="majorBidi"/>
          <w:color w:val="231F20"/>
          <w:sz w:val="24"/>
          <w:szCs w:val="24"/>
        </w:rPr>
        <w:t>“</w:t>
      </w:r>
      <w:r w:rsidRPr="00BB3DC1">
        <w:rPr>
          <w:rFonts w:asciiTheme="majorBidi" w:hAnsiTheme="majorBidi" w:cstheme="majorBidi"/>
          <w:color w:val="231F20"/>
          <w:sz w:val="24"/>
          <w:szCs w:val="24"/>
        </w:rPr>
        <w:t xml:space="preserve">A </w:t>
      </w:r>
      <w:proofErr w:type="spellStart"/>
      <w:r w:rsidRPr="00BB3DC1">
        <w:rPr>
          <w:rFonts w:asciiTheme="majorBidi" w:hAnsiTheme="majorBidi" w:cstheme="majorBidi"/>
          <w:color w:val="231F20"/>
          <w:sz w:val="24"/>
          <w:szCs w:val="24"/>
        </w:rPr>
        <w:t>simplestrategy</w:t>
      </w:r>
      <w:proofErr w:type="spellEnd"/>
      <w:r w:rsidRPr="00BB3DC1">
        <w:rPr>
          <w:rFonts w:asciiTheme="majorBidi" w:hAnsiTheme="majorBidi" w:cstheme="majorBidi"/>
          <w:color w:val="231F20"/>
          <w:sz w:val="24"/>
          <w:szCs w:val="24"/>
        </w:rPr>
        <w:t xml:space="preserve"> for mitigating XPM in </w:t>
      </w:r>
      <w:r>
        <w:rPr>
          <w:rFonts w:asciiTheme="majorBidi" w:hAnsiTheme="majorBidi" w:cstheme="majorBidi"/>
          <w:color w:val="231F20"/>
          <w:sz w:val="24"/>
          <w:szCs w:val="24"/>
        </w:rPr>
        <w:t xml:space="preserve">proceeding of </w:t>
      </w:r>
      <w:r w:rsidRPr="00BB3DC1">
        <w:rPr>
          <w:rFonts w:asciiTheme="majorBidi" w:hAnsiTheme="majorBidi" w:cstheme="majorBidi"/>
          <w:color w:val="231F20"/>
          <w:sz w:val="24"/>
          <w:szCs w:val="24"/>
        </w:rPr>
        <w:t xml:space="preserve">nonlinear WDM optical </w:t>
      </w:r>
      <w:proofErr w:type="spellStart"/>
      <w:r w:rsidRPr="00BB3DC1">
        <w:rPr>
          <w:rFonts w:asciiTheme="majorBidi" w:hAnsiTheme="majorBidi" w:cstheme="majorBidi"/>
          <w:color w:val="231F20"/>
          <w:sz w:val="24"/>
          <w:szCs w:val="24"/>
        </w:rPr>
        <w:t>systems.Optical</w:t>
      </w:r>
      <w:proofErr w:type="spellEnd"/>
      <w:r w:rsidRPr="00BB3DC1">
        <w:rPr>
          <w:rFonts w:asciiTheme="majorBidi" w:hAnsiTheme="majorBidi" w:cstheme="majorBidi"/>
          <w:color w:val="231F20"/>
          <w:sz w:val="24"/>
          <w:szCs w:val="24"/>
        </w:rPr>
        <w:t xml:space="preserve"> Fiber Communication Conference (OFC). </w:t>
      </w:r>
      <w:proofErr w:type="gramStart"/>
      <w:r w:rsidRPr="00BB3DC1">
        <w:rPr>
          <w:rFonts w:asciiTheme="majorBidi" w:hAnsiTheme="majorBidi" w:cstheme="majorBidi"/>
          <w:color w:val="231F20"/>
          <w:sz w:val="24"/>
          <w:szCs w:val="24"/>
        </w:rPr>
        <w:t>Optical Society of America, 2015.</w:t>
      </w:r>
      <w:proofErr w:type="gramEnd"/>
    </w:p>
    <w:p w:rsidR="00467FC9" w:rsidRPr="00BB3DC1" w:rsidRDefault="00421DF4" w:rsidP="00467FC9">
      <w:pPr>
        <w:jc w:val="both"/>
        <w:rPr>
          <w:rFonts w:asciiTheme="majorBidi" w:hAnsiTheme="majorBidi" w:cstheme="majorBidi"/>
          <w:sz w:val="24"/>
          <w:szCs w:val="24"/>
        </w:rPr>
      </w:pP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10</w:t>
      </w:r>
      <w:r>
        <w:rPr>
          <w:rFonts w:asciiTheme="majorBidi" w:hAnsiTheme="majorBidi" w:cstheme="majorBidi"/>
          <w:color w:val="231F20"/>
          <w:sz w:val="24"/>
          <w:szCs w:val="24"/>
        </w:rPr>
        <w:t>]</w:t>
      </w:r>
      <w:r w:rsidR="00467FC9" w:rsidRPr="00BB3DC1">
        <w:rPr>
          <w:rFonts w:asciiTheme="majorBidi" w:hAnsiTheme="majorBidi" w:cstheme="majorBidi"/>
          <w:sz w:val="24"/>
          <w:szCs w:val="24"/>
        </w:rPr>
        <w:t xml:space="preserve">. </w:t>
      </w:r>
      <w:proofErr w:type="spellStart"/>
      <w:r w:rsidR="00467FC9" w:rsidRPr="00BB3DC1">
        <w:rPr>
          <w:rFonts w:asciiTheme="majorBidi" w:hAnsiTheme="majorBidi" w:cstheme="majorBidi"/>
          <w:sz w:val="24"/>
          <w:szCs w:val="24"/>
        </w:rPr>
        <w:t>Paikun</w:t>
      </w:r>
      <w:proofErr w:type="spellEnd"/>
      <w:r w:rsidR="00467FC9" w:rsidRPr="00BB3DC1">
        <w:rPr>
          <w:rFonts w:asciiTheme="majorBidi" w:hAnsiTheme="majorBidi" w:cstheme="majorBidi"/>
          <w:sz w:val="24"/>
          <w:szCs w:val="24"/>
        </w:rPr>
        <w:t xml:space="preserve"> Zhu, </w:t>
      </w:r>
      <w:proofErr w:type="spellStart"/>
      <w:r w:rsidR="00467FC9" w:rsidRPr="00BB3DC1">
        <w:rPr>
          <w:rFonts w:asciiTheme="majorBidi" w:hAnsiTheme="majorBidi" w:cstheme="majorBidi"/>
          <w:sz w:val="24"/>
          <w:szCs w:val="24"/>
        </w:rPr>
        <w:t>Juhao</w:t>
      </w:r>
      <w:proofErr w:type="spellEnd"/>
      <w:r w:rsidR="00467FC9" w:rsidRPr="00BB3DC1">
        <w:rPr>
          <w:rFonts w:asciiTheme="majorBidi" w:hAnsiTheme="majorBidi" w:cstheme="majorBidi"/>
          <w:sz w:val="24"/>
          <w:szCs w:val="24"/>
        </w:rPr>
        <w:t xml:space="preserve"> Li “Dispersion-tolerant Upstream PON Transmission Scheme with Improved Power Budget Based on Optical Carrier Suppression” </w:t>
      </w:r>
      <w:hyperlink r:id="rId28" w:history="1">
        <w:r w:rsidR="00467FC9" w:rsidRPr="00A06658">
          <w:rPr>
            <w:rStyle w:val="Hyperlink"/>
            <w:rFonts w:asciiTheme="majorBidi" w:hAnsiTheme="majorBidi" w:cstheme="majorBidi"/>
            <w:color w:val="auto"/>
            <w:sz w:val="24"/>
            <w:szCs w:val="24"/>
            <w:u w:val="none"/>
            <w:shd w:val="clear" w:color="auto" w:fill="FFFFFF"/>
          </w:rPr>
          <w:t>in proceeding of 15th International Conference on Optical Communications and Networks (ICOCN)</w:t>
        </w:r>
      </w:hyperlink>
      <w:r w:rsidR="00467FC9" w:rsidRPr="00A06658">
        <w:rPr>
          <w:rFonts w:asciiTheme="majorBidi" w:hAnsiTheme="majorBidi" w:cstheme="majorBidi"/>
          <w:sz w:val="24"/>
          <w:szCs w:val="24"/>
        </w:rPr>
        <w:t>,</w:t>
      </w:r>
      <w:r w:rsidR="00467FC9" w:rsidRPr="00BB3DC1">
        <w:rPr>
          <w:rFonts w:asciiTheme="majorBidi" w:hAnsiTheme="majorBidi" w:cstheme="majorBidi"/>
          <w:sz w:val="24"/>
          <w:szCs w:val="24"/>
        </w:rPr>
        <w:t xml:space="preserve"> </w:t>
      </w:r>
      <w:r w:rsidR="00A06658">
        <w:rPr>
          <w:rFonts w:asciiTheme="majorBidi" w:hAnsiTheme="majorBidi" w:cstheme="majorBidi"/>
          <w:sz w:val="24"/>
          <w:szCs w:val="24"/>
          <w:shd w:val="clear" w:color="auto" w:fill="FFFFFF"/>
        </w:rPr>
        <w:t>Hangzhou, China,</w:t>
      </w:r>
      <w:r w:rsidR="00467FC9" w:rsidRPr="00BB3DC1">
        <w:rPr>
          <w:rFonts w:asciiTheme="majorBidi" w:hAnsiTheme="majorBidi" w:cstheme="majorBidi"/>
          <w:sz w:val="24"/>
          <w:szCs w:val="24"/>
          <w:shd w:val="clear" w:color="auto" w:fill="FFFFFF"/>
        </w:rPr>
        <w:t xml:space="preserve"> 2016. </w:t>
      </w:r>
      <w:r w:rsidR="00467FC9" w:rsidRPr="00BB3DC1">
        <w:rPr>
          <w:rFonts w:asciiTheme="majorBidi" w:hAnsiTheme="majorBidi" w:cstheme="majorBidi"/>
          <w:sz w:val="24"/>
          <w:szCs w:val="24"/>
        </w:rPr>
        <w:t xml:space="preserve"> </w:t>
      </w:r>
    </w:p>
    <w:p w:rsidR="00467FC9" w:rsidRPr="00BB3DC1" w:rsidRDefault="00421DF4" w:rsidP="00467FC9">
      <w:pPr>
        <w:jc w:val="both"/>
        <w:rPr>
          <w:rFonts w:asciiTheme="majorBidi" w:hAnsiTheme="majorBidi" w:cstheme="majorBidi"/>
          <w:sz w:val="24"/>
          <w:szCs w:val="24"/>
        </w:rPr>
      </w:pPr>
      <w:r>
        <w:rPr>
          <w:rFonts w:asciiTheme="majorBidi" w:hAnsiTheme="majorBidi" w:cstheme="majorBidi"/>
          <w:sz w:val="24"/>
          <w:szCs w:val="24"/>
        </w:rPr>
        <w:t>[</w:t>
      </w:r>
      <w:r w:rsidR="00467FC9" w:rsidRPr="00BB3DC1">
        <w:rPr>
          <w:rFonts w:asciiTheme="majorBidi" w:hAnsiTheme="majorBidi" w:cstheme="majorBidi"/>
          <w:sz w:val="24"/>
          <w:szCs w:val="24"/>
        </w:rPr>
        <w:t>11</w:t>
      </w:r>
      <w:r>
        <w:rPr>
          <w:rFonts w:asciiTheme="majorBidi" w:hAnsiTheme="majorBidi" w:cstheme="majorBidi"/>
          <w:sz w:val="24"/>
          <w:szCs w:val="24"/>
        </w:rPr>
        <w:t>]</w:t>
      </w:r>
      <w:r w:rsidR="00467FC9" w:rsidRPr="00BB3DC1">
        <w:rPr>
          <w:rFonts w:asciiTheme="majorBidi" w:hAnsiTheme="majorBidi" w:cstheme="majorBidi"/>
          <w:sz w:val="24"/>
          <w:szCs w:val="24"/>
        </w:rPr>
        <w:t xml:space="preserve">. </w:t>
      </w:r>
      <w:proofErr w:type="spellStart"/>
      <w:r w:rsidR="00467FC9" w:rsidRPr="00BB3DC1">
        <w:rPr>
          <w:rFonts w:asciiTheme="majorBidi" w:hAnsiTheme="majorBidi" w:cstheme="majorBidi"/>
          <w:color w:val="231F20"/>
          <w:sz w:val="24"/>
          <w:szCs w:val="24"/>
        </w:rPr>
        <w:t>Yousaf</w:t>
      </w:r>
      <w:proofErr w:type="spellEnd"/>
      <w:r w:rsidR="00467FC9" w:rsidRPr="00BB3DC1">
        <w:rPr>
          <w:rFonts w:asciiTheme="majorBidi" w:hAnsiTheme="majorBidi" w:cstheme="majorBidi"/>
          <w:color w:val="231F20"/>
          <w:sz w:val="24"/>
          <w:szCs w:val="24"/>
        </w:rPr>
        <w:t xml:space="preserve"> Khan</w:t>
      </w:r>
      <w:r w:rsidR="00467FC9" w:rsidRPr="00BB3DC1">
        <w:rPr>
          <w:rFonts w:asciiTheme="majorBidi" w:hAnsiTheme="majorBidi" w:cstheme="majorBidi"/>
          <w:sz w:val="24"/>
          <w:szCs w:val="24"/>
        </w:rPr>
        <w:t xml:space="preserve"> “</w:t>
      </w:r>
      <w:r w:rsidR="00467FC9" w:rsidRPr="00BB3DC1">
        <w:rPr>
          <w:rFonts w:asciiTheme="majorBidi" w:hAnsiTheme="majorBidi" w:cstheme="majorBidi"/>
          <w:color w:val="231F20"/>
          <w:sz w:val="24"/>
          <w:szCs w:val="24"/>
        </w:rPr>
        <w:t>Power Budget Analysis of Colorless Hybrid WDM/TDM-PON Scheme Using Downstream DPSK and Re-modulated Upstream OOK Data Signals</w:t>
      </w:r>
      <w:r w:rsidR="00467FC9" w:rsidRPr="00BB3DC1">
        <w:rPr>
          <w:rFonts w:asciiTheme="majorBidi" w:hAnsiTheme="majorBidi" w:cstheme="majorBidi"/>
          <w:sz w:val="24"/>
          <w:szCs w:val="24"/>
        </w:rPr>
        <w:t>” J</w:t>
      </w:r>
      <w:r w:rsidR="00467FC9" w:rsidRPr="00CF7611">
        <w:rPr>
          <w:rFonts w:asciiTheme="majorBidi" w:hAnsiTheme="majorBidi" w:cstheme="majorBidi"/>
          <w:sz w:val="24"/>
          <w:szCs w:val="24"/>
        </w:rPr>
        <w:t>ournal o</w:t>
      </w:r>
      <w:r w:rsidR="00D95008" w:rsidRPr="00CF7611">
        <w:rPr>
          <w:rFonts w:asciiTheme="majorBidi" w:hAnsiTheme="majorBidi" w:cstheme="majorBidi"/>
          <w:sz w:val="24"/>
          <w:szCs w:val="24"/>
        </w:rPr>
        <w:t>f Optical Communications, 35(</w:t>
      </w:r>
      <w:r w:rsidR="00467FC9" w:rsidRPr="00CF7611">
        <w:rPr>
          <w:rFonts w:asciiTheme="majorBidi" w:hAnsiTheme="majorBidi" w:cstheme="majorBidi"/>
          <w:sz w:val="24"/>
          <w:szCs w:val="24"/>
        </w:rPr>
        <w:t>3</w:t>
      </w:r>
      <w:r w:rsidR="00D95008" w:rsidRPr="00CF7611">
        <w:rPr>
          <w:rFonts w:asciiTheme="majorBidi" w:hAnsiTheme="majorBidi" w:cstheme="majorBidi"/>
          <w:sz w:val="24"/>
          <w:szCs w:val="24"/>
        </w:rPr>
        <w:t>)</w:t>
      </w:r>
      <w:proofErr w:type="gramStart"/>
      <w:r w:rsidR="00D95008" w:rsidRPr="00CF7611">
        <w:rPr>
          <w:rFonts w:asciiTheme="majorBidi" w:hAnsiTheme="majorBidi" w:cstheme="majorBidi"/>
          <w:sz w:val="24"/>
          <w:szCs w:val="24"/>
        </w:rPr>
        <w:t xml:space="preserve">, </w:t>
      </w:r>
      <w:r w:rsidR="00467FC9" w:rsidRPr="00CF7611">
        <w:rPr>
          <w:rFonts w:asciiTheme="majorBidi" w:hAnsiTheme="majorBidi" w:cstheme="majorBidi"/>
          <w:sz w:val="24"/>
          <w:szCs w:val="24"/>
        </w:rPr>
        <w:t xml:space="preserve"> 231</w:t>
      </w:r>
      <w:proofErr w:type="gramEnd"/>
      <w:r w:rsidR="00467FC9" w:rsidRPr="00CF7611">
        <w:rPr>
          <w:rFonts w:asciiTheme="majorBidi" w:hAnsiTheme="majorBidi" w:cstheme="majorBidi"/>
          <w:sz w:val="24"/>
          <w:szCs w:val="24"/>
        </w:rPr>
        <w:t>–237, 2014.</w:t>
      </w:r>
    </w:p>
    <w:p w:rsidR="00467FC9" w:rsidRPr="00BB3DC1" w:rsidRDefault="00421DF4" w:rsidP="00467FC9">
      <w:pPr>
        <w:jc w:val="both"/>
        <w:rPr>
          <w:rFonts w:asciiTheme="majorBidi" w:hAnsiTheme="majorBidi" w:cstheme="majorBidi"/>
          <w:color w:val="231F20"/>
          <w:sz w:val="24"/>
          <w:szCs w:val="24"/>
        </w:rPr>
      </w:pPr>
      <w:r>
        <w:rPr>
          <w:rFonts w:asciiTheme="majorBidi" w:hAnsiTheme="majorBidi" w:cstheme="majorBidi"/>
          <w:color w:val="231F20"/>
          <w:sz w:val="24"/>
          <w:szCs w:val="24"/>
        </w:rPr>
        <w:lastRenderedPageBreak/>
        <w:t>[</w:t>
      </w:r>
      <w:r w:rsidR="00467FC9" w:rsidRPr="00BB3DC1">
        <w:rPr>
          <w:rFonts w:asciiTheme="majorBidi" w:hAnsiTheme="majorBidi" w:cstheme="majorBidi"/>
          <w:color w:val="231F20"/>
          <w:sz w:val="24"/>
          <w:szCs w:val="24"/>
        </w:rPr>
        <w:t>12</w:t>
      </w: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 xml:space="preserve">. </w:t>
      </w:r>
      <w:proofErr w:type="spellStart"/>
      <w:r w:rsidR="00467FC9" w:rsidRPr="00BB3DC1">
        <w:rPr>
          <w:rFonts w:asciiTheme="majorBidi" w:hAnsiTheme="majorBidi" w:cstheme="majorBidi"/>
          <w:color w:val="231F20"/>
          <w:sz w:val="24"/>
          <w:szCs w:val="24"/>
        </w:rPr>
        <w:t>Qiu</w:t>
      </w:r>
      <w:proofErr w:type="spellEnd"/>
      <w:r w:rsidR="00467FC9" w:rsidRPr="00BB3DC1">
        <w:rPr>
          <w:rFonts w:asciiTheme="majorBidi" w:hAnsiTheme="majorBidi" w:cstheme="majorBidi"/>
          <w:color w:val="231F20"/>
          <w:sz w:val="24"/>
          <w:szCs w:val="24"/>
        </w:rPr>
        <w:t xml:space="preserve"> M, </w:t>
      </w:r>
      <w:proofErr w:type="spellStart"/>
      <w:r w:rsidR="00467FC9" w:rsidRPr="00BB3DC1">
        <w:rPr>
          <w:rFonts w:asciiTheme="majorBidi" w:hAnsiTheme="majorBidi" w:cstheme="majorBidi"/>
          <w:color w:val="231F20"/>
          <w:sz w:val="24"/>
          <w:szCs w:val="24"/>
        </w:rPr>
        <w:t>Zhuge</w:t>
      </w:r>
      <w:proofErr w:type="spellEnd"/>
      <w:r w:rsidR="00467FC9" w:rsidRPr="00BB3DC1">
        <w:rPr>
          <w:rFonts w:asciiTheme="majorBidi" w:hAnsiTheme="majorBidi" w:cstheme="majorBidi"/>
          <w:color w:val="231F20"/>
          <w:sz w:val="24"/>
          <w:szCs w:val="24"/>
        </w:rPr>
        <w:t xml:space="preserve"> Q, </w:t>
      </w:r>
      <w:proofErr w:type="spellStart"/>
      <w:r w:rsidR="00467FC9" w:rsidRPr="00BB3DC1">
        <w:rPr>
          <w:rFonts w:asciiTheme="majorBidi" w:hAnsiTheme="majorBidi" w:cstheme="majorBidi"/>
          <w:color w:val="231F20"/>
          <w:sz w:val="24"/>
          <w:szCs w:val="24"/>
        </w:rPr>
        <w:t>Chagnon</w:t>
      </w:r>
      <w:proofErr w:type="spellEnd"/>
      <w:r w:rsidR="00467FC9" w:rsidRPr="00BB3DC1">
        <w:rPr>
          <w:rFonts w:asciiTheme="majorBidi" w:hAnsiTheme="majorBidi" w:cstheme="majorBidi"/>
          <w:color w:val="231F20"/>
          <w:sz w:val="24"/>
          <w:szCs w:val="24"/>
        </w:rPr>
        <w:t xml:space="preserve"> M, </w:t>
      </w:r>
      <w:proofErr w:type="spellStart"/>
      <w:r w:rsidR="00467FC9" w:rsidRPr="00BB3DC1">
        <w:rPr>
          <w:rFonts w:asciiTheme="majorBidi" w:hAnsiTheme="majorBidi" w:cstheme="majorBidi"/>
          <w:color w:val="231F20"/>
          <w:sz w:val="24"/>
          <w:szCs w:val="24"/>
        </w:rPr>
        <w:t>G</w:t>
      </w:r>
      <w:r w:rsidR="00D95008">
        <w:rPr>
          <w:rFonts w:asciiTheme="majorBidi" w:hAnsiTheme="majorBidi" w:cstheme="majorBidi"/>
          <w:color w:val="231F20"/>
          <w:sz w:val="24"/>
          <w:szCs w:val="24"/>
        </w:rPr>
        <w:t>ao</w:t>
      </w:r>
      <w:proofErr w:type="spellEnd"/>
      <w:r w:rsidR="00D95008">
        <w:rPr>
          <w:rFonts w:asciiTheme="majorBidi" w:hAnsiTheme="majorBidi" w:cstheme="majorBidi"/>
          <w:color w:val="231F20"/>
          <w:sz w:val="24"/>
          <w:szCs w:val="24"/>
        </w:rPr>
        <w:t xml:space="preserve"> Y, </w:t>
      </w:r>
      <w:proofErr w:type="spellStart"/>
      <w:r w:rsidR="00D95008">
        <w:rPr>
          <w:rFonts w:asciiTheme="majorBidi" w:hAnsiTheme="majorBidi" w:cstheme="majorBidi"/>
          <w:color w:val="231F20"/>
          <w:sz w:val="24"/>
          <w:szCs w:val="24"/>
        </w:rPr>
        <w:t>Xu</w:t>
      </w:r>
      <w:proofErr w:type="spellEnd"/>
      <w:r w:rsidR="00D95008">
        <w:rPr>
          <w:rFonts w:asciiTheme="majorBidi" w:hAnsiTheme="majorBidi" w:cstheme="majorBidi"/>
          <w:color w:val="231F20"/>
          <w:sz w:val="24"/>
          <w:szCs w:val="24"/>
        </w:rPr>
        <w:t xml:space="preserve"> X, </w:t>
      </w:r>
      <w:proofErr w:type="spellStart"/>
      <w:r w:rsidR="00D95008">
        <w:rPr>
          <w:rFonts w:asciiTheme="majorBidi" w:hAnsiTheme="majorBidi" w:cstheme="majorBidi"/>
          <w:color w:val="231F20"/>
          <w:sz w:val="24"/>
          <w:szCs w:val="24"/>
        </w:rPr>
        <w:t>Morsy</w:t>
      </w:r>
      <w:proofErr w:type="spellEnd"/>
      <w:r w:rsidR="00D95008">
        <w:rPr>
          <w:rFonts w:asciiTheme="majorBidi" w:hAnsiTheme="majorBidi" w:cstheme="majorBidi"/>
          <w:color w:val="231F20"/>
          <w:sz w:val="24"/>
          <w:szCs w:val="24"/>
        </w:rPr>
        <w:t xml:space="preserve">-Osman </w:t>
      </w:r>
      <w:proofErr w:type="spellStart"/>
      <w:r w:rsidR="00D95008">
        <w:rPr>
          <w:rFonts w:asciiTheme="majorBidi" w:hAnsiTheme="majorBidi" w:cstheme="majorBidi"/>
          <w:color w:val="231F20"/>
          <w:sz w:val="24"/>
          <w:szCs w:val="24"/>
        </w:rPr>
        <w:t>M,et</w:t>
      </w:r>
      <w:proofErr w:type="spellEnd"/>
      <w:r w:rsidR="00D95008">
        <w:rPr>
          <w:rFonts w:asciiTheme="majorBidi" w:hAnsiTheme="majorBidi" w:cstheme="majorBidi"/>
          <w:color w:val="231F20"/>
          <w:sz w:val="24"/>
          <w:szCs w:val="24"/>
        </w:rPr>
        <w:t xml:space="preserve"> </w:t>
      </w:r>
      <w:r w:rsidR="00467FC9" w:rsidRPr="00BB3DC1">
        <w:rPr>
          <w:rFonts w:asciiTheme="majorBidi" w:hAnsiTheme="majorBidi" w:cstheme="majorBidi"/>
          <w:color w:val="231F20"/>
          <w:sz w:val="24"/>
          <w:szCs w:val="24"/>
        </w:rPr>
        <w:t>Digital subcarrier multiplexing for fiber nonlinearity mitigation in coherent optical communication systems</w:t>
      </w:r>
      <w:r w:rsidR="00467FC9">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 O</w:t>
      </w:r>
      <w:r w:rsidR="00D95008">
        <w:rPr>
          <w:rFonts w:asciiTheme="majorBidi" w:hAnsiTheme="majorBidi" w:cstheme="majorBidi"/>
          <w:color w:val="231F20"/>
          <w:sz w:val="24"/>
          <w:szCs w:val="24"/>
        </w:rPr>
        <w:t>ptics Express. 22:</w:t>
      </w:r>
      <w:proofErr w:type="gramStart"/>
      <w:r w:rsidR="00467FC9">
        <w:rPr>
          <w:rFonts w:asciiTheme="majorBidi" w:hAnsiTheme="majorBidi" w:cstheme="majorBidi"/>
          <w:color w:val="231F20"/>
          <w:sz w:val="24"/>
          <w:szCs w:val="24"/>
        </w:rPr>
        <w:t>,2014</w:t>
      </w:r>
      <w:proofErr w:type="gramEnd"/>
    </w:p>
    <w:p w:rsidR="00467FC9" w:rsidRPr="00BB3DC1" w:rsidRDefault="00421DF4" w:rsidP="00467FC9">
      <w:pPr>
        <w:jc w:val="both"/>
        <w:rPr>
          <w:rFonts w:asciiTheme="majorBidi" w:hAnsiTheme="majorBidi" w:cstheme="majorBidi"/>
          <w:color w:val="231F20"/>
          <w:sz w:val="24"/>
          <w:szCs w:val="24"/>
        </w:rPr>
      </w:pP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13</w:t>
      </w: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 xml:space="preserve">. Serena P. </w:t>
      </w:r>
      <w:r w:rsidR="00467FC9">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Nonlinear signal noise interaction in optical links with nonlinear equalization.</w:t>
      </w:r>
      <w:r w:rsidR="00467FC9">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 xml:space="preserve"> Journ</w:t>
      </w:r>
      <w:r w:rsidR="00467FC9">
        <w:rPr>
          <w:rFonts w:asciiTheme="majorBidi" w:hAnsiTheme="majorBidi" w:cstheme="majorBidi"/>
          <w:color w:val="231F20"/>
          <w:sz w:val="24"/>
          <w:szCs w:val="24"/>
        </w:rPr>
        <w:t xml:space="preserve">al of </w:t>
      </w:r>
      <w:proofErr w:type="spellStart"/>
      <w:r w:rsidR="00467FC9">
        <w:rPr>
          <w:rFonts w:asciiTheme="majorBidi" w:hAnsiTheme="majorBidi" w:cstheme="majorBidi"/>
          <w:color w:val="231F20"/>
          <w:sz w:val="24"/>
          <w:szCs w:val="24"/>
        </w:rPr>
        <w:t>Lightwave</w:t>
      </w:r>
      <w:proofErr w:type="spellEnd"/>
      <w:r w:rsidR="00467FC9">
        <w:rPr>
          <w:rFonts w:asciiTheme="majorBidi" w:hAnsiTheme="majorBidi" w:cstheme="majorBidi"/>
          <w:color w:val="231F20"/>
          <w:sz w:val="24"/>
          <w:szCs w:val="24"/>
        </w:rPr>
        <w:t xml:space="preserve"> Technology.</w:t>
      </w:r>
      <w:proofErr w:type="gramStart"/>
      <w:r w:rsidR="00467FC9" w:rsidRPr="00BB3DC1">
        <w:rPr>
          <w:rFonts w:asciiTheme="majorBidi" w:hAnsiTheme="majorBidi" w:cstheme="majorBidi"/>
          <w:color w:val="231F20"/>
          <w:sz w:val="24"/>
          <w:szCs w:val="24"/>
        </w:rPr>
        <w:t>;34:1476</w:t>
      </w:r>
      <w:proofErr w:type="gramEnd"/>
      <w:r w:rsidR="00467FC9" w:rsidRPr="00BB3DC1">
        <w:rPr>
          <w:rFonts w:asciiTheme="majorBidi" w:hAnsiTheme="majorBidi" w:cstheme="majorBidi"/>
          <w:color w:val="231F20"/>
          <w:sz w:val="24"/>
          <w:szCs w:val="24"/>
        </w:rPr>
        <w:t>–83.</w:t>
      </w:r>
      <w:r w:rsidR="00467FC9">
        <w:rPr>
          <w:rFonts w:asciiTheme="majorBidi" w:hAnsiTheme="majorBidi" w:cstheme="majorBidi"/>
          <w:color w:val="231F20"/>
          <w:sz w:val="24"/>
          <w:szCs w:val="24"/>
        </w:rPr>
        <w:t>2016</w:t>
      </w:r>
    </w:p>
    <w:p w:rsidR="00D95008" w:rsidRDefault="00421DF4" w:rsidP="00D95008">
      <w:pPr>
        <w:jc w:val="both"/>
        <w:rPr>
          <w:rFonts w:asciiTheme="majorBidi" w:eastAsia="Times New Roman" w:hAnsiTheme="majorBidi" w:cstheme="majorBidi"/>
          <w:sz w:val="24"/>
          <w:szCs w:val="24"/>
        </w:rPr>
      </w:pPr>
      <w:r>
        <w:rPr>
          <w:rFonts w:asciiTheme="majorBidi" w:hAnsiTheme="majorBidi" w:cstheme="majorBidi"/>
          <w:sz w:val="24"/>
          <w:szCs w:val="24"/>
        </w:rPr>
        <w:t>[</w:t>
      </w:r>
      <w:r w:rsidR="00467FC9" w:rsidRPr="00BB3DC1">
        <w:rPr>
          <w:rFonts w:asciiTheme="majorBidi" w:hAnsiTheme="majorBidi" w:cstheme="majorBidi"/>
          <w:sz w:val="24"/>
          <w:szCs w:val="24"/>
        </w:rPr>
        <w:t>14</w:t>
      </w:r>
      <w:r>
        <w:rPr>
          <w:rFonts w:asciiTheme="majorBidi" w:hAnsiTheme="majorBidi" w:cstheme="majorBidi"/>
          <w:sz w:val="24"/>
          <w:szCs w:val="24"/>
        </w:rPr>
        <w:t>]</w:t>
      </w:r>
      <w:r w:rsidR="00467FC9" w:rsidRPr="00BB3DC1">
        <w:rPr>
          <w:rFonts w:asciiTheme="majorBidi" w:hAnsiTheme="majorBidi" w:cstheme="majorBidi"/>
          <w:sz w:val="24"/>
          <w:szCs w:val="24"/>
        </w:rPr>
        <w:t xml:space="preserve">.  </w:t>
      </w:r>
      <w:hyperlink r:id="rId29" w:history="1">
        <w:proofErr w:type="spellStart"/>
        <w:r w:rsidR="00467FC9" w:rsidRPr="00BB3DC1">
          <w:rPr>
            <w:rStyle w:val="ng-binding"/>
            <w:rFonts w:asciiTheme="majorBidi" w:hAnsiTheme="majorBidi" w:cstheme="majorBidi"/>
            <w:sz w:val="24"/>
            <w:szCs w:val="24"/>
            <w:shd w:val="clear" w:color="auto" w:fill="FFFFFF"/>
          </w:rPr>
          <w:t>Bangjiang</w:t>
        </w:r>
        <w:proofErr w:type="spellEnd"/>
        <w:r w:rsidR="00467FC9" w:rsidRPr="00BB3DC1">
          <w:rPr>
            <w:rStyle w:val="ng-binding"/>
            <w:rFonts w:asciiTheme="majorBidi" w:hAnsiTheme="majorBidi" w:cstheme="majorBidi"/>
            <w:sz w:val="24"/>
            <w:szCs w:val="24"/>
            <w:shd w:val="clear" w:color="auto" w:fill="FFFFFF"/>
          </w:rPr>
          <w:t xml:space="preserve"> Lin</w:t>
        </w:r>
      </w:hyperlink>
      <w:r w:rsidR="00467FC9" w:rsidRPr="00BB3DC1">
        <w:rPr>
          <w:rStyle w:val="ng-scope"/>
          <w:rFonts w:asciiTheme="majorBidi" w:hAnsiTheme="majorBidi" w:cstheme="majorBidi"/>
          <w:sz w:val="24"/>
          <w:szCs w:val="24"/>
          <w:shd w:val="clear" w:color="auto" w:fill="FFFFFF"/>
        </w:rPr>
        <w:t> ; </w:t>
      </w:r>
      <w:proofErr w:type="spellStart"/>
      <w:r w:rsidR="00C10BEF">
        <w:fldChar w:fldCharType="begin"/>
      </w:r>
      <w:r w:rsidR="00C10BEF">
        <w:instrText xml:space="preserve"> HYPERLINK "https://ieeexplore.ieee.org/search/searchresult.jsp?searchWithin=%22First%20Name%22:%22Juhao%22&amp;searchWithin=%22Last%20Name%22:%22Li%22&amp;newsearch=true" </w:instrText>
      </w:r>
      <w:r w:rsidR="00C10BEF">
        <w:fldChar w:fldCharType="separate"/>
      </w:r>
      <w:r w:rsidR="00467FC9" w:rsidRPr="00BB3DC1">
        <w:rPr>
          <w:rStyle w:val="ng-binding"/>
          <w:rFonts w:asciiTheme="majorBidi" w:hAnsiTheme="majorBidi" w:cstheme="majorBidi"/>
          <w:sz w:val="24"/>
          <w:szCs w:val="24"/>
          <w:shd w:val="clear" w:color="auto" w:fill="FFFFFF"/>
        </w:rPr>
        <w:t>Juhao</w:t>
      </w:r>
      <w:proofErr w:type="spellEnd"/>
      <w:r w:rsidR="00467FC9" w:rsidRPr="00BB3DC1">
        <w:rPr>
          <w:rStyle w:val="ng-binding"/>
          <w:rFonts w:asciiTheme="majorBidi" w:hAnsiTheme="majorBidi" w:cstheme="majorBidi"/>
          <w:sz w:val="24"/>
          <w:szCs w:val="24"/>
          <w:shd w:val="clear" w:color="auto" w:fill="FFFFFF"/>
        </w:rPr>
        <w:t xml:space="preserve"> Li</w:t>
      </w:r>
      <w:r w:rsidR="00C10BEF">
        <w:rPr>
          <w:rStyle w:val="ng-binding"/>
          <w:rFonts w:asciiTheme="majorBidi" w:hAnsiTheme="majorBidi" w:cstheme="majorBidi"/>
          <w:sz w:val="24"/>
          <w:szCs w:val="24"/>
          <w:shd w:val="clear" w:color="auto" w:fill="FFFFFF"/>
        </w:rPr>
        <w:fldChar w:fldCharType="end"/>
      </w:r>
      <w:r w:rsidR="00467FC9" w:rsidRPr="00BB3DC1">
        <w:rPr>
          <w:rFonts w:asciiTheme="majorBidi" w:hAnsiTheme="majorBidi" w:cstheme="majorBidi"/>
          <w:sz w:val="24"/>
          <w:szCs w:val="24"/>
        </w:rPr>
        <w:t xml:space="preserve">  “</w:t>
      </w:r>
      <w:r w:rsidR="00467FC9" w:rsidRPr="00BB3DC1">
        <w:rPr>
          <w:rFonts w:asciiTheme="majorBidi" w:hAnsiTheme="majorBidi" w:cstheme="majorBidi"/>
          <w:sz w:val="24"/>
          <w:szCs w:val="24"/>
          <w:shd w:val="clear" w:color="auto" w:fill="FFFFFF"/>
        </w:rPr>
        <w:t>Effect of fiber nonlinearity on the power budget for direct detection OFDM-</w:t>
      </w:r>
      <w:proofErr w:type="spellStart"/>
      <w:r w:rsidR="00467FC9" w:rsidRPr="00BB3DC1">
        <w:rPr>
          <w:rFonts w:asciiTheme="majorBidi" w:hAnsiTheme="majorBidi" w:cstheme="majorBidi"/>
          <w:sz w:val="24"/>
          <w:szCs w:val="24"/>
          <w:shd w:val="clear" w:color="auto" w:fill="FFFFFF"/>
        </w:rPr>
        <w:t>PON</w:t>
      </w:r>
      <w:r w:rsidR="00467FC9" w:rsidRPr="00BB3DC1">
        <w:rPr>
          <w:rFonts w:asciiTheme="majorBidi" w:hAnsiTheme="majorBidi" w:cstheme="majorBidi"/>
          <w:sz w:val="24"/>
          <w:szCs w:val="24"/>
        </w:rPr>
        <w:t>”</w:t>
      </w:r>
      <w:r w:rsidR="00467FC9">
        <w:rPr>
          <w:rFonts w:asciiTheme="majorBidi" w:hAnsiTheme="majorBidi" w:cstheme="majorBidi"/>
          <w:sz w:val="24"/>
          <w:szCs w:val="24"/>
        </w:rPr>
        <w:t>in</w:t>
      </w:r>
      <w:proofErr w:type="spellEnd"/>
      <w:r w:rsidR="00467FC9">
        <w:rPr>
          <w:rFonts w:asciiTheme="majorBidi" w:hAnsiTheme="majorBidi" w:cstheme="majorBidi"/>
          <w:sz w:val="24"/>
          <w:szCs w:val="24"/>
        </w:rPr>
        <w:t xml:space="preserve"> proceeding of </w:t>
      </w:r>
      <w:r w:rsidR="00467FC9" w:rsidRPr="00BB3DC1">
        <w:rPr>
          <w:rFonts w:asciiTheme="majorBidi" w:hAnsiTheme="majorBidi" w:cstheme="majorBidi"/>
          <w:sz w:val="24"/>
          <w:szCs w:val="24"/>
        </w:rPr>
        <w:t xml:space="preserve"> </w:t>
      </w:r>
      <w:hyperlink r:id="rId30" w:history="1">
        <w:r w:rsidR="00467FC9" w:rsidRPr="00BB3DC1">
          <w:rPr>
            <w:rFonts w:asciiTheme="majorBidi" w:eastAsia="Times New Roman" w:hAnsiTheme="majorBidi" w:cstheme="majorBidi"/>
            <w:sz w:val="24"/>
            <w:szCs w:val="24"/>
            <w:shd w:val="clear" w:color="auto" w:fill="FFFFFF"/>
          </w:rPr>
          <w:t>IEEE/CIC International Conference on Communications in China (ICCC)</w:t>
        </w:r>
      </w:hyperlink>
      <w:r w:rsidR="00467FC9">
        <w:rPr>
          <w:rFonts w:asciiTheme="majorBidi" w:eastAsia="Times New Roman" w:hAnsiTheme="majorBidi" w:cstheme="majorBidi"/>
          <w:sz w:val="24"/>
          <w:szCs w:val="24"/>
        </w:rPr>
        <w:t xml:space="preserve"> Year: 2014.</w:t>
      </w:r>
      <w:r w:rsidR="00467FC9" w:rsidRPr="00BB3DC1">
        <w:rPr>
          <w:rFonts w:asciiTheme="majorBidi" w:hAnsiTheme="majorBidi" w:cstheme="majorBidi"/>
          <w:color w:val="231F20"/>
          <w:sz w:val="24"/>
          <w:szCs w:val="24"/>
        </w:rPr>
        <w:br/>
      </w: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15</w:t>
      </w: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 xml:space="preserve">. </w:t>
      </w:r>
      <w:proofErr w:type="spellStart"/>
      <w:r w:rsidR="00467FC9" w:rsidRPr="00BB3DC1">
        <w:rPr>
          <w:rFonts w:asciiTheme="majorBidi" w:hAnsiTheme="majorBidi" w:cstheme="majorBidi"/>
          <w:color w:val="231F20"/>
          <w:sz w:val="24"/>
          <w:szCs w:val="24"/>
        </w:rPr>
        <w:t>Yousefi</w:t>
      </w:r>
      <w:proofErr w:type="spellEnd"/>
      <w:r w:rsidR="00467FC9" w:rsidRPr="00BB3DC1">
        <w:rPr>
          <w:rFonts w:asciiTheme="majorBidi" w:hAnsiTheme="majorBidi" w:cstheme="majorBidi"/>
          <w:color w:val="231F20"/>
          <w:sz w:val="24"/>
          <w:szCs w:val="24"/>
        </w:rPr>
        <w:t xml:space="preserve"> MI, </w:t>
      </w:r>
      <w:proofErr w:type="spellStart"/>
      <w:r w:rsidR="00467FC9" w:rsidRPr="00BB3DC1">
        <w:rPr>
          <w:rFonts w:asciiTheme="majorBidi" w:hAnsiTheme="majorBidi" w:cstheme="majorBidi"/>
          <w:color w:val="231F20"/>
          <w:sz w:val="24"/>
          <w:szCs w:val="24"/>
        </w:rPr>
        <w:t>Kschischang</w:t>
      </w:r>
      <w:proofErr w:type="spellEnd"/>
      <w:r w:rsidR="00467FC9" w:rsidRPr="00BB3DC1">
        <w:rPr>
          <w:rFonts w:asciiTheme="majorBidi" w:hAnsiTheme="majorBidi" w:cstheme="majorBidi"/>
          <w:color w:val="231F20"/>
          <w:sz w:val="24"/>
          <w:szCs w:val="24"/>
        </w:rPr>
        <w:t xml:space="preserve"> FR. Information transmission using the nonlinear Fourier transform, Part I: mathematical </w:t>
      </w:r>
      <w:proofErr w:type="spellStart"/>
      <w:r w:rsidR="00467FC9" w:rsidRPr="00BB3DC1">
        <w:rPr>
          <w:rFonts w:asciiTheme="majorBidi" w:hAnsiTheme="majorBidi" w:cstheme="majorBidi"/>
          <w:color w:val="231F20"/>
          <w:sz w:val="24"/>
          <w:szCs w:val="24"/>
        </w:rPr>
        <w:t>t</w:t>
      </w:r>
      <w:r w:rsidR="00467FC9">
        <w:rPr>
          <w:rFonts w:asciiTheme="majorBidi" w:hAnsiTheme="majorBidi" w:cstheme="majorBidi"/>
          <w:color w:val="231F20"/>
          <w:sz w:val="24"/>
          <w:szCs w:val="24"/>
        </w:rPr>
        <w:t>ools.IEEE</w:t>
      </w:r>
      <w:proofErr w:type="spellEnd"/>
      <w:r w:rsidR="00467FC9">
        <w:rPr>
          <w:rFonts w:asciiTheme="majorBidi" w:hAnsiTheme="majorBidi" w:cstheme="majorBidi"/>
          <w:color w:val="231F20"/>
          <w:sz w:val="24"/>
          <w:szCs w:val="24"/>
        </w:rPr>
        <w:t xml:space="preserve"> Trans </w:t>
      </w:r>
      <w:proofErr w:type="spellStart"/>
      <w:r w:rsidR="00467FC9">
        <w:rPr>
          <w:rFonts w:asciiTheme="majorBidi" w:hAnsiTheme="majorBidi" w:cstheme="majorBidi"/>
          <w:color w:val="231F20"/>
          <w:sz w:val="24"/>
          <w:szCs w:val="24"/>
        </w:rPr>
        <w:t>Inf</w:t>
      </w:r>
      <w:proofErr w:type="spellEnd"/>
      <w:r w:rsidR="00467FC9">
        <w:rPr>
          <w:rFonts w:asciiTheme="majorBidi" w:hAnsiTheme="majorBidi" w:cstheme="majorBidi"/>
          <w:color w:val="231F20"/>
          <w:sz w:val="24"/>
          <w:szCs w:val="24"/>
        </w:rPr>
        <w:t xml:space="preserve"> Theory.</w:t>
      </w:r>
      <w:proofErr w:type="gramStart"/>
      <w:r w:rsidR="00467FC9" w:rsidRPr="00BB3DC1">
        <w:rPr>
          <w:rFonts w:asciiTheme="majorBidi" w:hAnsiTheme="majorBidi" w:cstheme="majorBidi"/>
          <w:color w:val="231F20"/>
          <w:sz w:val="24"/>
          <w:szCs w:val="24"/>
        </w:rPr>
        <w:t>;60:4312</w:t>
      </w:r>
      <w:proofErr w:type="gramEnd"/>
      <w:r w:rsidR="00467FC9" w:rsidRPr="00BB3DC1">
        <w:rPr>
          <w:rFonts w:asciiTheme="majorBidi" w:hAnsiTheme="majorBidi" w:cstheme="majorBidi"/>
          <w:color w:val="231F20"/>
          <w:sz w:val="24"/>
          <w:szCs w:val="24"/>
        </w:rPr>
        <w:t>–</w:t>
      </w:r>
      <w:r w:rsidR="00467FC9">
        <w:rPr>
          <w:rFonts w:asciiTheme="majorBidi" w:hAnsiTheme="majorBidi" w:cstheme="majorBidi"/>
          <w:color w:val="231F20"/>
          <w:sz w:val="24"/>
          <w:szCs w:val="24"/>
        </w:rPr>
        <w:t>28,2014</w:t>
      </w:r>
      <w:r w:rsidR="00467FC9" w:rsidRPr="00BB3DC1">
        <w:rPr>
          <w:rFonts w:asciiTheme="majorBidi" w:hAnsiTheme="majorBidi" w:cstheme="majorBidi"/>
          <w:color w:val="231F20"/>
          <w:sz w:val="24"/>
          <w:szCs w:val="24"/>
        </w:rPr>
        <w:br/>
      </w: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16</w:t>
      </w: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 xml:space="preserve">. </w:t>
      </w:r>
      <w:proofErr w:type="spellStart"/>
      <w:r w:rsidR="00467FC9" w:rsidRPr="00BB3DC1">
        <w:rPr>
          <w:rFonts w:asciiTheme="majorBidi" w:hAnsiTheme="majorBidi" w:cstheme="majorBidi"/>
          <w:color w:val="231F20"/>
          <w:sz w:val="24"/>
          <w:szCs w:val="24"/>
        </w:rPr>
        <w:t>Wahls</w:t>
      </w:r>
      <w:proofErr w:type="spellEnd"/>
      <w:r w:rsidR="00467FC9" w:rsidRPr="00BB3DC1">
        <w:rPr>
          <w:rFonts w:asciiTheme="majorBidi" w:hAnsiTheme="majorBidi" w:cstheme="majorBidi"/>
          <w:color w:val="231F20"/>
          <w:sz w:val="24"/>
          <w:szCs w:val="24"/>
        </w:rPr>
        <w:t xml:space="preserve"> S, Poor HV. Fast numerical nonlinear Fourier transforms. IEEE Transact</w:t>
      </w:r>
      <w:r w:rsidR="00467FC9">
        <w:rPr>
          <w:rFonts w:asciiTheme="majorBidi" w:hAnsiTheme="majorBidi" w:cstheme="majorBidi"/>
          <w:color w:val="231F20"/>
          <w:sz w:val="24"/>
          <w:szCs w:val="24"/>
        </w:rPr>
        <w:t>ions on Information Theory.</w:t>
      </w:r>
      <w:proofErr w:type="gramStart"/>
      <w:r w:rsidR="00467FC9" w:rsidRPr="00BB3DC1">
        <w:rPr>
          <w:rFonts w:asciiTheme="majorBidi" w:hAnsiTheme="majorBidi" w:cstheme="majorBidi"/>
          <w:color w:val="231F20"/>
          <w:sz w:val="24"/>
          <w:szCs w:val="24"/>
        </w:rPr>
        <w:t>;61:6957</w:t>
      </w:r>
      <w:proofErr w:type="gramEnd"/>
      <w:r w:rsidR="00467FC9" w:rsidRPr="00BB3DC1">
        <w:rPr>
          <w:rFonts w:asciiTheme="majorBidi" w:hAnsiTheme="majorBidi" w:cstheme="majorBidi"/>
          <w:color w:val="231F20"/>
          <w:sz w:val="24"/>
          <w:szCs w:val="24"/>
        </w:rPr>
        <w:t>–74.</w:t>
      </w:r>
      <w:r w:rsidR="00467FC9">
        <w:rPr>
          <w:rFonts w:asciiTheme="majorBidi" w:hAnsiTheme="majorBidi" w:cstheme="majorBidi"/>
          <w:color w:val="231F20"/>
          <w:sz w:val="24"/>
          <w:szCs w:val="24"/>
        </w:rPr>
        <w:t>2015</w:t>
      </w:r>
      <w:r w:rsidR="00467FC9" w:rsidRPr="00BB3DC1">
        <w:rPr>
          <w:rFonts w:asciiTheme="majorBidi" w:hAnsiTheme="majorBidi" w:cstheme="majorBidi"/>
          <w:color w:val="231F20"/>
          <w:sz w:val="24"/>
          <w:szCs w:val="24"/>
        </w:rPr>
        <w:br/>
      </w: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17</w:t>
      </w: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 xml:space="preserve">. </w:t>
      </w:r>
      <w:proofErr w:type="spellStart"/>
      <w:r w:rsidR="00467FC9" w:rsidRPr="00BB3DC1">
        <w:rPr>
          <w:rFonts w:asciiTheme="majorBidi" w:hAnsiTheme="majorBidi" w:cstheme="majorBidi"/>
          <w:color w:val="231F20"/>
          <w:sz w:val="24"/>
          <w:szCs w:val="24"/>
        </w:rPr>
        <w:t>Eliasson</w:t>
      </w:r>
      <w:proofErr w:type="spellEnd"/>
      <w:r w:rsidR="00467FC9" w:rsidRPr="00BB3DC1">
        <w:rPr>
          <w:rFonts w:asciiTheme="majorBidi" w:hAnsiTheme="majorBidi" w:cstheme="majorBidi"/>
          <w:color w:val="231F20"/>
          <w:sz w:val="24"/>
          <w:szCs w:val="24"/>
        </w:rPr>
        <w:t xml:space="preserve"> H, </w:t>
      </w:r>
      <w:proofErr w:type="spellStart"/>
      <w:r w:rsidR="00467FC9" w:rsidRPr="00BB3DC1">
        <w:rPr>
          <w:rFonts w:asciiTheme="majorBidi" w:hAnsiTheme="majorBidi" w:cstheme="majorBidi"/>
          <w:color w:val="231F20"/>
          <w:sz w:val="24"/>
          <w:szCs w:val="24"/>
        </w:rPr>
        <w:t>Johannisson</w:t>
      </w:r>
      <w:proofErr w:type="spellEnd"/>
      <w:r w:rsidR="00467FC9" w:rsidRPr="00BB3DC1">
        <w:rPr>
          <w:rFonts w:asciiTheme="majorBidi" w:hAnsiTheme="majorBidi" w:cstheme="majorBidi"/>
          <w:color w:val="231F20"/>
          <w:sz w:val="24"/>
          <w:szCs w:val="24"/>
        </w:rPr>
        <w:t xml:space="preserve"> P, </w:t>
      </w:r>
      <w:proofErr w:type="spellStart"/>
      <w:r w:rsidR="00467FC9" w:rsidRPr="00BB3DC1">
        <w:rPr>
          <w:rFonts w:asciiTheme="majorBidi" w:hAnsiTheme="majorBidi" w:cstheme="majorBidi"/>
          <w:color w:val="231F20"/>
          <w:sz w:val="24"/>
          <w:szCs w:val="24"/>
        </w:rPr>
        <w:t>Karlsson</w:t>
      </w:r>
      <w:proofErr w:type="spellEnd"/>
      <w:r w:rsidR="00467FC9" w:rsidRPr="00BB3DC1">
        <w:rPr>
          <w:rFonts w:asciiTheme="majorBidi" w:hAnsiTheme="majorBidi" w:cstheme="majorBidi"/>
          <w:color w:val="231F20"/>
          <w:sz w:val="24"/>
          <w:szCs w:val="24"/>
        </w:rPr>
        <w:t xml:space="preserve"> M, </w:t>
      </w:r>
      <w:proofErr w:type="spellStart"/>
      <w:r w:rsidR="00467FC9" w:rsidRPr="00BB3DC1">
        <w:rPr>
          <w:rFonts w:asciiTheme="majorBidi" w:hAnsiTheme="majorBidi" w:cstheme="majorBidi"/>
          <w:color w:val="231F20"/>
          <w:sz w:val="24"/>
          <w:szCs w:val="24"/>
        </w:rPr>
        <w:t>Andrekson</w:t>
      </w:r>
      <w:proofErr w:type="spellEnd"/>
      <w:r w:rsidR="00467FC9" w:rsidRPr="00BB3DC1">
        <w:rPr>
          <w:rFonts w:asciiTheme="majorBidi" w:hAnsiTheme="majorBidi" w:cstheme="majorBidi"/>
          <w:color w:val="231F20"/>
          <w:sz w:val="24"/>
          <w:szCs w:val="24"/>
        </w:rPr>
        <w:t xml:space="preserve"> PA. </w:t>
      </w:r>
      <w:proofErr w:type="gramStart"/>
      <w:r w:rsidR="00467FC9" w:rsidRPr="00BB3DC1">
        <w:rPr>
          <w:rFonts w:asciiTheme="majorBidi" w:hAnsiTheme="majorBidi" w:cstheme="majorBidi"/>
          <w:color w:val="231F20"/>
          <w:sz w:val="24"/>
          <w:szCs w:val="24"/>
        </w:rPr>
        <w:t xml:space="preserve">Mitigation of nonlinearities using conjugate data </w:t>
      </w:r>
      <w:r w:rsidR="00467FC9">
        <w:rPr>
          <w:rFonts w:asciiTheme="majorBidi" w:hAnsiTheme="majorBidi" w:cstheme="majorBidi"/>
          <w:color w:val="231F20"/>
          <w:sz w:val="24"/>
          <w:szCs w:val="24"/>
        </w:rPr>
        <w:t>repetition.</w:t>
      </w:r>
      <w:proofErr w:type="gramEnd"/>
      <w:r w:rsidR="00467FC9">
        <w:rPr>
          <w:rFonts w:asciiTheme="majorBidi" w:hAnsiTheme="majorBidi" w:cstheme="majorBidi"/>
          <w:color w:val="231F20"/>
          <w:sz w:val="24"/>
          <w:szCs w:val="24"/>
        </w:rPr>
        <w:t xml:space="preserve"> Optics Express.</w:t>
      </w:r>
      <w:proofErr w:type="gramStart"/>
      <w:r w:rsidR="00467FC9" w:rsidRPr="00BB3DC1">
        <w:rPr>
          <w:rFonts w:asciiTheme="majorBidi" w:hAnsiTheme="majorBidi" w:cstheme="majorBidi"/>
          <w:color w:val="231F20"/>
          <w:sz w:val="24"/>
          <w:szCs w:val="24"/>
        </w:rPr>
        <w:t>;23:2392</w:t>
      </w:r>
      <w:proofErr w:type="gramEnd"/>
      <w:r w:rsidR="00467FC9" w:rsidRPr="00BB3DC1">
        <w:rPr>
          <w:rFonts w:asciiTheme="majorBidi" w:hAnsiTheme="majorBidi" w:cstheme="majorBidi"/>
          <w:color w:val="231F20"/>
          <w:sz w:val="24"/>
          <w:szCs w:val="24"/>
        </w:rPr>
        <w:t>–402.</w:t>
      </w:r>
      <w:r w:rsidR="00467FC9">
        <w:rPr>
          <w:rFonts w:asciiTheme="majorBidi" w:hAnsiTheme="majorBidi" w:cstheme="majorBidi"/>
          <w:color w:val="231F20"/>
          <w:sz w:val="24"/>
          <w:szCs w:val="24"/>
        </w:rPr>
        <w:t>2015</w:t>
      </w:r>
    </w:p>
    <w:p w:rsidR="00467FC9" w:rsidRPr="00D95008" w:rsidRDefault="00421DF4" w:rsidP="00D95008">
      <w:pPr>
        <w:jc w:val="both"/>
        <w:rPr>
          <w:rFonts w:asciiTheme="majorBidi" w:eastAsia="Times New Roman" w:hAnsiTheme="majorBidi" w:cstheme="majorBidi"/>
          <w:sz w:val="24"/>
          <w:szCs w:val="24"/>
        </w:rPr>
      </w:pP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18</w:t>
      </w: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 xml:space="preserve">. Le ST, </w:t>
      </w:r>
      <w:proofErr w:type="spellStart"/>
      <w:r w:rsidR="00467FC9" w:rsidRPr="00BB3DC1">
        <w:rPr>
          <w:rFonts w:asciiTheme="majorBidi" w:hAnsiTheme="majorBidi" w:cstheme="majorBidi"/>
          <w:color w:val="231F20"/>
          <w:sz w:val="24"/>
          <w:szCs w:val="24"/>
        </w:rPr>
        <w:t>Prilepsky</w:t>
      </w:r>
      <w:proofErr w:type="spellEnd"/>
      <w:r w:rsidR="00467FC9" w:rsidRPr="00BB3DC1">
        <w:rPr>
          <w:rFonts w:asciiTheme="majorBidi" w:hAnsiTheme="majorBidi" w:cstheme="majorBidi"/>
          <w:color w:val="231F20"/>
          <w:sz w:val="24"/>
          <w:szCs w:val="24"/>
        </w:rPr>
        <w:t xml:space="preserve"> JE, </w:t>
      </w:r>
      <w:proofErr w:type="spellStart"/>
      <w:r w:rsidR="00467FC9" w:rsidRPr="00BB3DC1">
        <w:rPr>
          <w:rFonts w:asciiTheme="majorBidi" w:hAnsiTheme="majorBidi" w:cstheme="majorBidi"/>
          <w:color w:val="231F20"/>
          <w:sz w:val="24"/>
          <w:szCs w:val="24"/>
        </w:rPr>
        <w:t>Turitsyn</w:t>
      </w:r>
      <w:proofErr w:type="spellEnd"/>
      <w:r w:rsidR="00467FC9" w:rsidRPr="00BB3DC1">
        <w:rPr>
          <w:rFonts w:asciiTheme="majorBidi" w:hAnsiTheme="majorBidi" w:cstheme="majorBidi"/>
          <w:color w:val="231F20"/>
          <w:sz w:val="24"/>
          <w:szCs w:val="24"/>
        </w:rPr>
        <w:t xml:space="preserve"> SK. Nonlinear inverse synthesis for</w:t>
      </w:r>
      <w:r w:rsidR="00467FC9">
        <w:rPr>
          <w:rFonts w:asciiTheme="majorBidi" w:hAnsiTheme="majorBidi" w:cstheme="majorBidi"/>
          <w:color w:val="231F20"/>
          <w:sz w:val="24"/>
          <w:szCs w:val="24"/>
        </w:rPr>
        <w:t xml:space="preserve"> </w:t>
      </w:r>
      <w:r w:rsidR="00467FC9" w:rsidRPr="00BB3DC1">
        <w:rPr>
          <w:rFonts w:asciiTheme="majorBidi" w:hAnsiTheme="majorBidi" w:cstheme="majorBidi"/>
          <w:color w:val="231F20"/>
          <w:sz w:val="24"/>
          <w:szCs w:val="24"/>
        </w:rPr>
        <w:t>high spectral efficiency transmission in optical fibers. Optics</w:t>
      </w:r>
      <w:r w:rsidR="00467FC9">
        <w:rPr>
          <w:rFonts w:asciiTheme="majorBidi" w:hAnsiTheme="majorBidi" w:cstheme="majorBidi"/>
          <w:color w:val="231F20"/>
          <w:sz w:val="24"/>
          <w:szCs w:val="24"/>
        </w:rPr>
        <w:t xml:space="preserve"> Express.</w:t>
      </w:r>
      <w:proofErr w:type="gramStart"/>
      <w:r w:rsidR="00467FC9" w:rsidRPr="00BB3DC1">
        <w:rPr>
          <w:rFonts w:asciiTheme="majorBidi" w:hAnsiTheme="majorBidi" w:cstheme="majorBidi"/>
          <w:color w:val="231F20"/>
          <w:sz w:val="24"/>
          <w:szCs w:val="24"/>
        </w:rPr>
        <w:t>;22:26720</w:t>
      </w:r>
      <w:proofErr w:type="gramEnd"/>
      <w:r w:rsidR="00467FC9" w:rsidRPr="00BB3DC1">
        <w:rPr>
          <w:rFonts w:asciiTheme="majorBidi" w:hAnsiTheme="majorBidi" w:cstheme="majorBidi"/>
          <w:color w:val="231F20"/>
          <w:sz w:val="24"/>
          <w:szCs w:val="24"/>
        </w:rPr>
        <w:t>–41.</w:t>
      </w:r>
      <w:r w:rsidR="00467FC9">
        <w:rPr>
          <w:rFonts w:asciiTheme="majorBidi" w:hAnsiTheme="majorBidi" w:cstheme="majorBidi"/>
          <w:color w:val="231F20"/>
          <w:sz w:val="24"/>
          <w:szCs w:val="24"/>
        </w:rPr>
        <w:t>2014</w:t>
      </w:r>
      <w:r w:rsidR="00467FC9" w:rsidRPr="00BB3DC1">
        <w:rPr>
          <w:rFonts w:asciiTheme="majorBidi" w:hAnsiTheme="majorBidi" w:cstheme="majorBidi"/>
          <w:color w:val="231F20"/>
          <w:sz w:val="24"/>
          <w:szCs w:val="24"/>
        </w:rPr>
        <w:br/>
      </w: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19</w:t>
      </w: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 xml:space="preserve">. </w:t>
      </w:r>
      <w:proofErr w:type="spellStart"/>
      <w:r w:rsidR="00467FC9" w:rsidRPr="00BB3DC1">
        <w:rPr>
          <w:rFonts w:asciiTheme="majorBidi" w:hAnsiTheme="majorBidi" w:cstheme="majorBidi"/>
          <w:color w:val="231F20"/>
          <w:sz w:val="24"/>
          <w:szCs w:val="24"/>
        </w:rPr>
        <w:t>Yankov</w:t>
      </w:r>
      <w:proofErr w:type="spellEnd"/>
      <w:r w:rsidR="00467FC9" w:rsidRPr="00BB3DC1">
        <w:rPr>
          <w:rFonts w:asciiTheme="majorBidi" w:hAnsiTheme="majorBidi" w:cstheme="majorBidi"/>
          <w:color w:val="231F20"/>
          <w:sz w:val="24"/>
          <w:szCs w:val="24"/>
        </w:rPr>
        <w:t xml:space="preserve"> MP, </w:t>
      </w:r>
      <w:proofErr w:type="spellStart"/>
      <w:r w:rsidR="00467FC9" w:rsidRPr="00BB3DC1">
        <w:rPr>
          <w:rFonts w:asciiTheme="majorBidi" w:hAnsiTheme="majorBidi" w:cstheme="majorBidi"/>
          <w:color w:val="231F20"/>
          <w:sz w:val="24"/>
          <w:szCs w:val="24"/>
        </w:rPr>
        <w:t>Fe</w:t>
      </w:r>
      <w:r w:rsidR="00D95008">
        <w:rPr>
          <w:rFonts w:asciiTheme="majorBidi" w:hAnsiTheme="majorBidi" w:cstheme="majorBidi"/>
          <w:color w:val="231F20"/>
          <w:sz w:val="24"/>
          <w:szCs w:val="24"/>
        </w:rPr>
        <w:t>henberger</w:t>
      </w:r>
      <w:proofErr w:type="spellEnd"/>
      <w:r w:rsidR="00D95008">
        <w:rPr>
          <w:rFonts w:asciiTheme="majorBidi" w:hAnsiTheme="majorBidi" w:cstheme="majorBidi"/>
          <w:color w:val="231F20"/>
          <w:sz w:val="24"/>
          <w:szCs w:val="24"/>
        </w:rPr>
        <w:t xml:space="preserve"> T, Barletta</w:t>
      </w:r>
      <w:r w:rsidR="00467FC9" w:rsidRPr="00BB3DC1">
        <w:rPr>
          <w:rFonts w:asciiTheme="majorBidi" w:hAnsiTheme="majorBidi" w:cstheme="majorBidi"/>
          <w:color w:val="231F20"/>
          <w:sz w:val="24"/>
          <w:szCs w:val="24"/>
        </w:rPr>
        <w:t xml:space="preserve">. </w:t>
      </w:r>
      <w:proofErr w:type="gramStart"/>
      <w:r w:rsidR="00467FC9" w:rsidRPr="00BB3DC1">
        <w:rPr>
          <w:rFonts w:asciiTheme="majorBidi" w:hAnsiTheme="majorBidi" w:cstheme="majorBidi"/>
          <w:color w:val="231F20"/>
          <w:sz w:val="24"/>
          <w:szCs w:val="24"/>
        </w:rPr>
        <w:lastRenderedPageBreak/>
        <w:t>Low complexity</w:t>
      </w:r>
      <w:r w:rsidR="00467FC9">
        <w:rPr>
          <w:rFonts w:asciiTheme="majorBidi" w:hAnsiTheme="majorBidi" w:cstheme="majorBidi"/>
          <w:color w:val="231F20"/>
          <w:sz w:val="24"/>
          <w:szCs w:val="24"/>
        </w:rPr>
        <w:t xml:space="preserve"> </w:t>
      </w:r>
      <w:r w:rsidR="00467FC9" w:rsidRPr="00BB3DC1">
        <w:rPr>
          <w:rFonts w:asciiTheme="majorBidi" w:hAnsiTheme="majorBidi" w:cstheme="majorBidi"/>
          <w:color w:val="231F20"/>
          <w:sz w:val="24"/>
          <w:szCs w:val="24"/>
        </w:rPr>
        <w:t>tracking of laser and nonlinear phase noise in WDM optical</w:t>
      </w:r>
      <w:r w:rsidR="00467FC9">
        <w:rPr>
          <w:rFonts w:asciiTheme="majorBidi" w:hAnsiTheme="majorBidi" w:cstheme="majorBidi"/>
          <w:color w:val="231F20"/>
          <w:sz w:val="24"/>
          <w:szCs w:val="24"/>
        </w:rPr>
        <w:t xml:space="preserve"> </w:t>
      </w:r>
      <w:r w:rsidR="00467FC9" w:rsidRPr="00BB3DC1">
        <w:rPr>
          <w:rFonts w:asciiTheme="majorBidi" w:hAnsiTheme="majorBidi" w:cstheme="majorBidi"/>
          <w:color w:val="231F20"/>
          <w:sz w:val="24"/>
          <w:szCs w:val="24"/>
        </w:rPr>
        <w:t>fiber systems.</w:t>
      </w:r>
      <w:proofErr w:type="gramEnd"/>
      <w:r w:rsidR="00467FC9" w:rsidRPr="00BB3DC1">
        <w:rPr>
          <w:rFonts w:asciiTheme="majorBidi" w:hAnsiTheme="majorBidi" w:cstheme="majorBidi"/>
          <w:color w:val="231F20"/>
          <w:sz w:val="24"/>
          <w:szCs w:val="24"/>
        </w:rPr>
        <w:t xml:space="preserve"> Journ</w:t>
      </w:r>
      <w:r w:rsidR="00467FC9">
        <w:rPr>
          <w:rFonts w:asciiTheme="majorBidi" w:hAnsiTheme="majorBidi" w:cstheme="majorBidi"/>
          <w:color w:val="231F20"/>
          <w:sz w:val="24"/>
          <w:szCs w:val="24"/>
        </w:rPr>
        <w:t xml:space="preserve">al of </w:t>
      </w:r>
      <w:proofErr w:type="spellStart"/>
      <w:r w:rsidR="00467FC9">
        <w:rPr>
          <w:rFonts w:asciiTheme="majorBidi" w:hAnsiTheme="majorBidi" w:cstheme="majorBidi"/>
          <w:color w:val="231F20"/>
          <w:sz w:val="24"/>
          <w:szCs w:val="24"/>
        </w:rPr>
        <w:t>Lightwave</w:t>
      </w:r>
      <w:proofErr w:type="spellEnd"/>
      <w:r w:rsidR="00467FC9">
        <w:rPr>
          <w:rFonts w:asciiTheme="majorBidi" w:hAnsiTheme="majorBidi" w:cstheme="majorBidi"/>
          <w:color w:val="231F20"/>
          <w:sz w:val="24"/>
          <w:szCs w:val="24"/>
        </w:rPr>
        <w:t xml:space="preserve"> Technology.</w:t>
      </w:r>
      <w:r w:rsidR="00467FC9">
        <w:rPr>
          <w:rFonts w:asciiTheme="majorBidi" w:hAnsiTheme="majorBidi" w:cstheme="majorBidi"/>
          <w:color w:val="231F20"/>
          <w:sz w:val="24"/>
          <w:szCs w:val="24"/>
        </w:rPr>
        <w:br/>
      </w:r>
      <w:proofErr w:type="gramStart"/>
      <w:r w:rsidR="00D95008">
        <w:rPr>
          <w:rFonts w:asciiTheme="majorBidi" w:hAnsiTheme="majorBidi" w:cstheme="majorBidi"/>
          <w:color w:val="231F20"/>
          <w:sz w:val="24"/>
          <w:szCs w:val="24"/>
        </w:rPr>
        <w:t>;</w:t>
      </w:r>
      <w:r w:rsidR="00467FC9">
        <w:rPr>
          <w:rFonts w:asciiTheme="majorBidi" w:hAnsiTheme="majorBidi" w:cstheme="majorBidi"/>
          <w:color w:val="231F20"/>
          <w:sz w:val="24"/>
          <w:szCs w:val="24"/>
        </w:rPr>
        <w:t>2015</w:t>
      </w:r>
      <w:proofErr w:type="gramEnd"/>
      <w:r w:rsidR="00467FC9" w:rsidRPr="00BB3DC1">
        <w:rPr>
          <w:rFonts w:asciiTheme="majorBidi" w:hAnsiTheme="majorBidi" w:cstheme="majorBidi"/>
          <w:color w:val="231F20"/>
          <w:sz w:val="24"/>
          <w:szCs w:val="24"/>
        </w:rPr>
        <w:br/>
      </w: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20</w:t>
      </w: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 xml:space="preserve">. Lin C, Chandrasekhar S, </w:t>
      </w:r>
      <w:proofErr w:type="spellStart"/>
      <w:r w:rsidR="00467FC9" w:rsidRPr="00BB3DC1">
        <w:rPr>
          <w:rFonts w:asciiTheme="majorBidi" w:hAnsiTheme="majorBidi" w:cstheme="majorBidi"/>
          <w:color w:val="231F20"/>
          <w:sz w:val="24"/>
          <w:szCs w:val="24"/>
        </w:rPr>
        <w:t>Winzer</w:t>
      </w:r>
      <w:proofErr w:type="spellEnd"/>
      <w:r w:rsidR="00467FC9" w:rsidRPr="00BB3DC1">
        <w:rPr>
          <w:rFonts w:asciiTheme="majorBidi" w:hAnsiTheme="majorBidi" w:cstheme="majorBidi"/>
          <w:color w:val="231F20"/>
          <w:sz w:val="24"/>
          <w:szCs w:val="24"/>
        </w:rPr>
        <w:t xml:space="preserve"> PJ. </w:t>
      </w:r>
      <w:proofErr w:type="gramStart"/>
      <w:r w:rsidR="00467FC9" w:rsidRPr="00BB3DC1">
        <w:rPr>
          <w:rFonts w:asciiTheme="majorBidi" w:hAnsiTheme="majorBidi" w:cstheme="majorBidi"/>
          <w:color w:val="231F20"/>
          <w:sz w:val="24"/>
          <w:szCs w:val="24"/>
        </w:rPr>
        <w:t>Experimental study of the</w:t>
      </w:r>
      <w:r w:rsidR="00467FC9">
        <w:rPr>
          <w:rFonts w:asciiTheme="majorBidi" w:hAnsiTheme="majorBidi" w:cstheme="majorBidi"/>
          <w:color w:val="231F20"/>
          <w:sz w:val="24"/>
          <w:szCs w:val="24"/>
        </w:rPr>
        <w:t xml:space="preserve"> </w:t>
      </w:r>
      <w:r w:rsidR="00467FC9" w:rsidRPr="00BB3DC1">
        <w:rPr>
          <w:rFonts w:asciiTheme="majorBidi" w:hAnsiTheme="majorBidi" w:cstheme="majorBidi"/>
          <w:color w:val="231F20"/>
          <w:sz w:val="24"/>
          <w:szCs w:val="24"/>
        </w:rPr>
        <w:t>limits of digital nonlinearity compensation in DWDM systems.</w:t>
      </w:r>
      <w:proofErr w:type="gramEnd"/>
      <w:r w:rsidR="00467FC9">
        <w:rPr>
          <w:rFonts w:asciiTheme="majorBidi" w:hAnsiTheme="majorBidi" w:cstheme="majorBidi"/>
          <w:color w:val="231F20"/>
          <w:sz w:val="24"/>
          <w:szCs w:val="24"/>
        </w:rPr>
        <w:t xml:space="preserve"> </w:t>
      </w:r>
      <w:proofErr w:type="gramStart"/>
      <w:r w:rsidR="00467FC9">
        <w:rPr>
          <w:rFonts w:asciiTheme="majorBidi" w:hAnsiTheme="majorBidi" w:cstheme="majorBidi"/>
          <w:color w:val="231F20"/>
          <w:sz w:val="24"/>
          <w:szCs w:val="24"/>
        </w:rPr>
        <w:t xml:space="preserve">In proceeding of </w:t>
      </w:r>
      <w:r w:rsidR="00467FC9" w:rsidRPr="00BB3DC1">
        <w:rPr>
          <w:rFonts w:asciiTheme="majorBidi" w:hAnsiTheme="majorBidi" w:cstheme="majorBidi"/>
          <w:color w:val="231F20"/>
          <w:sz w:val="24"/>
          <w:szCs w:val="24"/>
        </w:rPr>
        <w:t>Optical Fiber Communication Conference (OFC).</w:t>
      </w:r>
      <w:proofErr w:type="gramEnd"/>
      <w:r w:rsidR="00467FC9" w:rsidRPr="00BB3DC1">
        <w:rPr>
          <w:rFonts w:asciiTheme="majorBidi" w:hAnsiTheme="majorBidi" w:cstheme="majorBidi"/>
          <w:color w:val="231F20"/>
          <w:sz w:val="24"/>
          <w:szCs w:val="24"/>
        </w:rPr>
        <w:t xml:space="preserve"> Holmdel, NJ</w:t>
      </w:r>
      <w:r w:rsidR="00467FC9">
        <w:rPr>
          <w:rFonts w:asciiTheme="majorBidi" w:hAnsiTheme="majorBidi" w:cstheme="majorBidi"/>
          <w:color w:val="231F20"/>
          <w:sz w:val="24"/>
          <w:szCs w:val="24"/>
        </w:rPr>
        <w:t xml:space="preserve"> </w:t>
      </w:r>
      <w:r w:rsidR="00467FC9" w:rsidRPr="00BB3DC1">
        <w:rPr>
          <w:rFonts w:asciiTheme="majorBidi" w:hAnsiTheme="majorBidi" w:cstheme="majorBidi"/>
          <w:color w:val="231F20"/>
          <w:sz w:val="24"/>
          <w:szCs w:val="24"/>
        </w:rPr>
        <w:t>07733, USA, 2015.</w:t>
      </w:r>
      <w:r w:rsidR="00467FC9" w:rsidRPr="00BB3DC1">
        <w:rPr>
          <w:rFonts w:asciiTheme="majorBidi" w:hAnsiTheme="majorBidi" w:cstheme="majorBidi"/>
          <w:color w:val="231F20"/>
          <w:sz w:val="24"/>
          <w:szCs w:val="24"/>
        </w:rPr>
        <w:br/>
      </w: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21</w:t>
      </w:r>
      <w:r>
        <w:rPr>
          <w:rFonts w:asciiTheme="majorBidi" w:hAnsiTheme="majorBidi" w:cstheme="majorBidi"/>
          <w:color w:val="231F20"/>
          <w:sz w:val="24"/>
          <w:szCs w:val="24"/>
        </w:rPr>
        <w:t>]</w:t>
      </w:r>
      <w:r w:rsidR="00D95008">
        <w:rPr>
          <w:rFonts w:asciiTheme="majorBidi" w:hAnsiTheme="majorBidi" w:cstheme="majorBidi"/>
          <w:color w:val="231F20"/>
          <w:sz w:val="24"/>
          <w:szCs w:val="24"/>
        </w:rPr>
        <w:t xml:space="preserve">. </w:t>
      </w:r>
      <w:proofErr w:type="spellStart"/>
      <w:r w:rsidR="00D95008">
        <w:rPr>
          <w:rFonts w:asciiTheme="majorBidi" w:hAnsiTheme="majorBidi" w:cstheme="majorBidi"/>
          <w:color w:val="231F20"/>
          <w:sz w:val="24"/>
          <w:szCs w:val="24"/>
        </w:rPr>
        <w:t>Golani</w:t>
      </w:r>
      <w:proofErr w:type="spellEnd"/>
      <w:r w:rsidR="00D95008">
        <w:rPr>
          <w:rFonts w:asciiTheme="majorBidi" w:hAnsiTheme="majorBidi" w:cstheme="majorBidi"/>
          <w:color w:val="231F20"/>
          <w:sz w:val="24"/>
          <w:szCs w:val="24"/>
        </w:rPr>
        <w:t xml:space="preserve"> O, Dar R, </w:t>
      </w:r>
      <w:proofErr w:type="spellStart"/>
      <w:r w:rsidR="00D95008">
        <w:rPr>
          <w:rFonts w:asciiTheme="majorBidi" w:hAnsiTheme="majorBidi" w:cstheme="majorBidi"/>
          <w:color w:val="231F20"/>
          <w:sz w:val="24"/>
          <w:szCs w:val="24"/>
        </w:rPr>
        <w:t>Feder</w:t>
      </w:r>
      <w:proofErr w:type="spellEnd"/>
      <w:r w:rsidR="00D95008">
        <w:rPr>
          <w:rFonts w:asciiTheme="majorBidi" w:hAnsiTheme="majorBidi" w:cstheme="majorBidi"/>
          <w:color w:val="231F20"/>
          <w:sz w:val="24"/>
          <w:szCs w:val="24"/>
        </w:rPr>
        <w:t xml:space="preserve"> M</w:t>
      </w:r>
      <w:r w:rsidR="00467FC9" w:rsidRPr="00BB3DC1">
        <w:rPr>
          <w:rFonts w:asciiTheme="majorBidi" w:hAnsiTheme="majorBidi" w:cstheme="majorBidi"/>
          <w:color w:val="231F20"/>
          <w:sz w:val="24"/>
          <w:szCs w:val="24"/>
        </w:rPr>
        <w:t xml:space="preserve">, </w:t>
      </w:r>
      <w:proofErr w:type="spellStart"/>
      <w:r w:rsidR="00467FC9" w:rsidRPr="00BB3DC1">
        <w:rPr>
          <w:rFonts w:asciiTheme="majorBidi" w:hAnsiTheme="majorBidi" w:cstheme="majorBidi"/>
          <w:color w:val="231F20"/>
          <w:sz w:val="24"/>
          <w:szCs w:val="24"/>
        </w:rPr>
        <w:t>Shtaif</w:t>
      </w:r>
      <w:proofErr w:type="spellEnd"/>
      <w:r w:rsidR="00467FC9" w:rsidRPr="00BB3DC1">
        <w:rPr>
          <w:rFonts w:asciiTheme="majorBidi" w:hAnsiTheme="majorBidi" w:cstheme="majorBidi"/>
          <w:color w:val="231F20"/>
          <w:sz w:val="24"/>
          <w:szCs w:val="24"/>
        </w:rPr>
        <w:t xml:space="preserve"> M. Modeling the</w:t>
      </w:r>
      <w:r w:rsidR="00467FC9">
        <w:rPr>
          <w:rFonts w:asciiTheme="majorBidi" w:hAnsiTheme="majorBidi" w:cstheme="majorBidi"/>
          <w:color w:val="231F20"/>
          <w:sz w:val="24"/>
          <w:szCs w:val="24"/>
        </w:rPr>
        <w:t xml:space="preserve"> </w:t>
      </w:r>
      <w:r w:rsidR="00467FC9" w:rsidRPr="00BB3DC1">
        <w:rPr>
          <w:rFonts w:asciiTheme="majorBidi" w:hAnsiTheme="majorBidi" w:cstheme="majorBidi"/>
          <w:color w:val="231F20"/>
          <w:sz w:val="24"/>
          <w:szCs w:val="24"/>
        </w:rPr>
        <w:t>bit-error-rate performance of nonlinear fiber-optic systems.</w:t>
      </w:r>
      <w:r w:rsidR="00467FC9">
        <w:rPr>
          <w:rFonts w:asciiTheme="majorBidi" w:hAnsiTheme="majorBidi" w:cstheme="majorBidi"/>
          <w:color w:val="231F20"/>
          <w:sz w:val="24"/>
          <w:szCs w:val="24"/>
        </w:rPr>
        <w:t xml:space="preserve"> </w:t>
      </w:r>
      <w:proofErr w:type="gramStart"/>
      <w:r w:rsidR="00467FC9" w:rsidRPr="00BB3DC1">
        <w:rPr>
          <w:rFonts w:asciiTheme="majorBidi" w:hAnsiTheme="majorBidi" w:cstheme="majorBidi"/>
          <w:color w:val="231F20"/>
          <w:sz w:val="24"/>
          <w:szCs w:val="24"/>
        </w:rPr>
        <w:t>Journ</w:t>
      </w:r>
      <w:r w:rsidR="00467FC9">
        <w:rPr>
          <w:rFonts w:asciiTheme="majorBidi" w:hAnsiTheme="majorBidi" w:cstheme="majorBidi"/>
          <w:color w:val="231F20"/>
          <w:sz w:val="24"/>
          <w:szCs w:val="24"/>
        </w:rPr>
        <w:t xml:space="preserve">al of </w:t>
      </w:r>
      <w:proofErr w:type="spellStart"/>
      <w:r w:rsidR="00467FC9">
        <w:rPr>
          <w:rFonts w:asciiTheme="majorBidi" w:hAnsiTheme="majorBidi" w:cstheme="majorBidi"/>
          <w:color w:val="231F20"/>
          <w:sz w:val="24"/>
          <w:szCs w:val="24"/>
        </w:rPr>
        <w:t>Lightwave</w:t>
      </w:r>
      <w:proofErr w:type="spellEnd"/>
      <w:r w:rsidR="00467FC9">
        <w:rPr>
          <w:rFonts w:asciiTheme="majorBidi" w:hAnsiTheme="majorBidi" w:cstheme="majorBidi"/>
          <w:color w:val="231F20"/>
          <w:sz w:val="24"/>
          <w:szCs w:val="24"/>
        </w:rPr>
        <w:t xml:space="preserve"> Technology.</w:t>
      </w:r>
      <w:proofErr w:type="gramEnd"/>
      <w:r w:rsidR="00467FC9">
        <w:rPr>
          <w:rFonts w:asciiTheme="majorBidi" w:hAnsiTheme="majorBidi" w:cstheme="majorBidi"/>
          <w:color w:val="231F20"/>
          <w:sz w:val="24"/>
          <w:szCs w:val="24"/>
        </w:rPr>
        <w:t xml:space="preserve"> </w:t>
      </w:r>
      <w:proofErr w:type="gramStart"/>
      <w:r w:rsidR="00467FC9">
        <w:rPr>
          <w:rFonts w:asciiTheme="majorBidi" w:hAnsiTheme="majorBidi" w:cstheme="majorBidi"/>
          <w:color w:val="231F20"/>
          <w:sz w:val="24"/>
          <w:szCs w:val="24"/>
        </w:rPr>
        <w:t>2016</w:t>
      </w:r>
      <w:r w:rsidR="00467FC9" w:rsidRPr="00BB3DC1">
        <w:rPr>
          <w:rFonts w:asciiTheme="majorBidi" w:hAnsiTheme="majorBidi" w:cstheme="majorBidi"/>
          <w:color w:val="231F20"/>
          <w:sz w:val="24"/>
          <w:szCs w:val="24"/>
        </w:rPr>
        <w:br/>
      </w: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22</w:t>
      </w: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w:t>
      </w:r>
      <w:proofErr w:type="gramEnd"/>
      <w:r w:rsidR="00467FC9" w:rsidRPr="00BB3DC1">
        <w:rPr>
          <w:rFonts w:asciiTheme="majorBidi" w:hAnsiTheme="majorBidi" w:cstheme="majorBidi"/>
          <w:color w:val="231F20"/>
          <w:sz w:val="24"/>
          <w:szCs w:val="24"/>
        </w:rPr>
        <w:t xml:space="preserve"> Dar R, </w:t>
      </w:r>
      <w:proofErr w:type="spellStart"/>
      <w:r w:rsidR="00467FC9" w:rsidRPr="00BB3DC1">
        <w:rPr>
          <w:rFonts w:asciiTheme="majorBidi" w:hAnsiTheme="majorBidi" w:cstheme="majorBidi"/>
          <w:color w:val="231F20"/>
          <w:sz w:val="24"/>
          <w:szCs w:val="24"/>
        </w:rPr>
        <w:t>Feder</w:t>
      </w:r>
      <w:proofErr w:type="spellEnd"/>
      <w:r w:rsidR="00467FC9" w:rsidRPr="00BB3DC1">
        <w:rPr>
          <w:rFonts w:asciiTheme="majorBidi" w:hAnsiTheme="majorBidi" w:cstheme="majorBidi"/>
          <w:color w:val="231F20"/>
          <w:sz w:val="24"/>
          <w:szCs w:val="24"/>
        </w:rPr>
        <w:t xml:space="preserve"> M, </w:t>
      </w:r>
      <w:proofErr w:type="spellStart"/>
      <w:r w:rsidR="00467FC9" w:rsidRPr="00BB3DC1">
        <w:rPr>
          <w:rFonts w:asciiTheme="majorBidi" w:hAnsiTheme="majorBidi" w:cstheme="majorBidi"/>
          <w:color w:val="231F20"/>
          <w:sz w:val="24"/>
          <w:szCs w:val="24"/>
        </w:rPr>
        <w:t>Mecozzi</w:t>
      </w:r>
      <w:proofErr w:type="spellEnd"/>
      <w:r w:rsidR="00467FC9" w:rsidRPr="00BB3DC1">
        <w:rPr>
          <w:rFonts w:asciiTheme="majorBidi" w:hAnsiTheme="majorBidi" w:cstheme="majorBidi"/>
          <w:color w:val="231F20"/>
          <w:sz w:val="24"/>
          <w:szCs w:val="24"/>
        </w:rPr>
        <w:t xml:space="preserve"> A, </w:t>
      </w:r>
      <w:proofErr w:type="spellStart"/>
      <w:r w:rsidR="00467FC9" w:rsidRPr="00BB3DC1">
        <w:rPr>
          <w:rFonts w:asciiTheme="majorBidi" w:hAnsiTheme="majorBidi" w:cstheme="majorBidi"/>
          <w:color w:val="231F20"/>
          <w:sz w:val="24"/>
          <w:szCs w:val="24"/>
        </w:rPr>
        <w:t>Shtaif</w:t>
      </w:r>
      <w:proofErr w:type="spellEnd"/>
      <w:r w:rsidR="00467FC9" w:rsidRPr="00BB3DC1">
        <w:rPr>
          <w:rFonts w:asciiTheme="majorBidi" w:hAnsiTheme="majorBidi" w:cstheme="majorBidi"/>
          <w:color w:val="231F20"/>
          <w:sz w:val="24"/>
          <w:szCs w:val="24"/>
        </w:rPr>
        <w:t xml:space="preserve"> M. Pulse collision picture of</w:t>
      </w:r>
      <w:r w:rsidR="00467FC9">
        <w:rPr>
          <w:rFonts w:asciiTheme="majorBidi" w:hAnsiTheme="majorBidi" w:cstheme="majorBidi"/>
          <w:color w:val="231F20"/>
          <w:sz w:val="24"/>
          <w:szCs w:val="24"/>
        </w:rPr>
        <w:t xml:space="preserve"> </w:t>
      </w:r>
      <w:r w:rsidR="00467FC9" w:rsidRPr="00BB3DC1">
        <w:rPr>
          <w:rFonts w:asciiTheme="majorBidi" w:hAnsiTheme="majorBidi" w:cstheme="majorBidi"/>
          <w:color w:val="231F20"/>
          <w:sz w:val="24"/>
          <w:szCs w:val="24"/>
        </w:rPr>
        <w:t>inter-channel nonlinear interference noise in fiber-optic communications. Journa</w:t>
      </w:r>
      <w:r w:rsidR="00D95008">
        <w:rPr>
          <w:rFonts w:asciiTheme="majorBidi" w:hAnsiTheme="majorBidi" w:cstheme="majorBidi"/>
          <w:color w:val="231F20"/>
          <w:sz w:val="24"/>
          <w:szCs w:val="24"/>
        </w:rPr>
        <w:t xml:space="preserve">l of </w:t>
      </w:r>
      <w:proofErr w:type="spellStart"/>
      <w:r w:rsidR="00D95008">
        <w:rPr>
          <w:rFonts w:asciiTheme="majorBidi" w:hAnsiTheme="majorBidi" w:cstheme="majorBidi"/>
          <w:color w:val="231F20"/>
          <w:sz w:val="24"/>
          <w:szCs w:val="24"/>
        </w:rPr>
        <w:t>Lightwave</w:t>
      </w:r>
      <w:proofErr w:type="spellEnd"/>
      <w:r w:rsidR="00D95008">
        <w:rPr>
          <w:rFonts w:asciiTheme="majorBidi" w:hAnsiTheme="majorBidi" w:cstheme="majorBidi"/>
          <w:color w:val="231F20"/>
          <w:sz w:val="24"/>
          <w:szCs w:val="24"/>
        </w:rPr>
        <w:t xml:space="preserve"> Technology.</w:t>
      </w:r>
      <w:r w:rsidR="00467FC9" w:rsidRPr="00BB3DC1">
        <w:rPr>
          <w:rFonts w:asciiTheme="majorBidi" w:hAnsiTheme="majorBidi" w:cstheme="majorBidi"/>
          <w:color w:val="231F20"/>
          <w:sz w:val="24"/>
          <w:szCs w:val="24"/>
        </w:rPr>
        <w:t>34:593–607.</w:t>
      </w:r>
      <w:r w:rsidR="00467FC9">
        <w:rPr>
          <w:rFonts w:asciiTheme="majorBidi" w:hAnsiTheme="majorBidi" w:cstheme="majorBidi"/>
          <w:color w:val="231F20"/>
          <w:sz w:val="24"/>
          <w:szCs w:val="24"/>
        </w:rPr>
        <w:t>2016</w:t>
      </w:r>
      <w:r w:rsidR="00467FC9">
        <w:rPr>
          <w:rFonts w:asciiTheme="majorBidi" w:hAnsiTheme="majorBidi" w:cstheme="majorBidi"/>
          <w:color w:val="231F20"/>
          <w:sz w:val="24"/>
          <w:szCs w:val="24"/>
        </w:rPr>
        <w:br/>
      </w:r>
      <w:r>
        <w:rPr>
          <w:rFonts w:asciiTheme="majorBidi" w:hAnsiTheme="majorBidi" w:cstheme="majorBidi"/>
          <w:color w:val="231F20"/>
          <w:sz w:val="24"/>
          <w:szCs w:val="24"/>
        </w:rPr>
        <w:t>[</w:t>
      </w:r>
      <w:r w:rsidR="00467FC9">
        <w:rPr>
          <w:rFonts w:asciiTheme="majorBidi" w:hAnsiTheme="majorBidi" w:cstheme="majorBidi"/>
          <w:color w:val="231F20"/>
          <w:sz w:val="24"/>
          <w:szCs w:val="24"/>
        </w:rPr>
        <w:t>23</w:t>
      </w:r>
      <w:r>
        <w:rPr>
          <w:rFonts w:asciiTheme="majorBidi" w:hAnsiTheme="majorBidi" w:cstheme="majorBidi"/>
          <w:color w:val="231F20"/>
          <w:sz w:val="24"/>
          <w:szCs w:val="24"/>
        </w:rPr>
        <w:t>]</w:t>
      </w:r>
      <w:r w:rsidR="00467FC9">
        <w:rPr>
          <w:rFonts w:asciiTheme="majorBidi" w:hAnsiTheme="majorBidi" w:cstheme="majorBidi"/>
          <w:color w:val="231F20"/>
          <w:sz w:val="24"/>
          <w:szCs w:val="24"/>
        </w:rPr>
        <w:t xml:space="preserve">. </w:t>
      </w:r>
      <w:r w:rsidR="00467FC9" w:rsidRPr="003517FD">
        <w:rPr>
          <w:rFonts w:asciiTheme="majorBidi" w:hAnsiTheme="majorBidi" w:cstheme="majorBidi"/>
          <w:color w:val="231F20"/>
          <w:sz w:val="24"/>
          <w:szCs w:val="24"/>
        </w:rPr>
        <w:t xml:space="preserve">Ali, Farman, </w:t>
      </w:r>
      <w:proofErr w:type="spellStart"/>
      <w:r w:rsidR="00467FC9" w:rsidRPr="003517FD">
        <w:rPr>
          <w:rFonts w:asciiTheme="majorBidi" w:hAnsiTheme="majorBidi" w:cstheme="majorBidi"/>
          <w:color w:val="231F20"/>
          <w:sz w:val="24"/>
          <w:szCs w:val="24"/>
        </w:rPr>
        <w:t>Yousaf</w:t>
      </w:r>
      <w:proofErr w:type="spellEnd"/>
      <w:r w:rsidR="00467FC9" w:rsidRPr="003517FD">
        <w:rPr>
          <w:rFonts w:asciiTheme="majorBidi" w:hAnsiTheme="majorBidi" w:cstheme="majorBidi"/>
          <w:color w:val="231F20"/>
          <w:sz w:val="24"/>
          <w:szCs w:val="24"/>
        </w:rPr>
        <w:t xml:space="preserve"> Khan, </w:t>
      </w:r>
      <w:proofErr w:type="spellStart"/>
      <w:r w:rsidR="00467FC9" w:rsidRPr="003517FD">
        <w:rPr>
          <w:rFonts w:asciiTheme="majorBidi" w:hAnsiTheme="majorBidi" w:cstheme="majorBidi"/>
          <w:color w:val="231F20"/>
          <w:sz w:val="24"/>
          <w:szCs w:val="24"/>
        </w:rPr>
        <w:t>Amjad</w:t>
      </w:r>
      <w:proofErr w:type="spellEnd"/>
      <w:r w:rsidR="00467FC9" w:rsidRPr="003517FD">
        <w:rPr>
          <w:rFonts w:asciiTheme="majorBidi" w:hAnsiTheme="majorBidi" w:cstheme="majorBidi"/>
          <w:color w:val="231F20"/>
          <w:sz w:val="24"/>
          <w:szCs w:val="24"/>
        </w:rPr>
        <w:t xml:space="preserve"> Ali, et al. "Minimization of Nonlinear Impairments and Its Impact on Transmission Performances of High-Capacity Long-Haul Optical Networks" Journal of Opt</w:t>
      </w:r>
      <w:r w:rsidR="00467FC9">
        <w:rPr>
          <w:rFonts w:asciiTheme="majorBidi" w:hAnsiTheme="majorBidi" w:cstheme="majorBidi"/>
          <w:color w:val="231F20"/>
          <w:sz w:val="24"/>
          <w:szCs w:val="24"/>
        </w:rPr>
        <w:t>ical Communications, 2018</w:t>
      </w:r>
    </w:p>
    <w:p w:rsidR="00467FC9" w:rsidRDefault="00421DF4" w:rsidP="0067640A">
      <w:pPr>
        <w:spacing w:line="360" w:lineRule="auto"/>
        <w:jc w:val="both"/>
        <w:rPr>
          <w:rFonts w:ascii="Times New Roman" w:hAnsi="Times New Roman" w:cs="Times New Roman"/>
          <w:sz w:val="24"/>
          <w:szCs w:val="24"/>
        </w:rPr>
        <w:sectPr w:rsidR="00467FC9" w:rsidSect="00467FC9">
          <w:type w:val="continuous"/>
          <w:pgSz w:w="12240" w:h="15840"/>
          <w:pgMar w:top="1440" w:right="1440" w:bottom="1440" w:left="1440" w:header="720" w:footer="720" w:gutter="0"/>
          <w:cols w:num="2" w:space="720"/>
          <w:docGrid w:linePitch="360"/>
        </w:sectPr>
      </w:pP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24</w:t>
      </w: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 xml:space="preserve"> G. Keiser, Optical Fiber Communication, McGraw-Hill</w:t>
      </w:r>
      <w:r w:rsidR="00467FC9">
        <w:rPr>
          <w:rFonts w:asciiTheme="majorBidi" w:hAnsiTheme="majorBidi" w:cstheme="majorBidi"/>
          <w:color w:val="231F20"/>
          <w:sz w:val="24"/>
          <w:szCs w:val="24"/>
        </w:rPr>
        <w:t xml:space="preserve"> </w:t>
      </w:r>
      <w:r w:rsidR="0067640A">
        <w:rPr>
          <w:rFonts w:asciiTheme="majorBidi" w:hAnsiTheme="majorBidi" w:cstheme="majorBidi"/>
          <w:color w:val="231F20"/>
          <w:sz w:val="24"/>
          <w:szCs w:val="24"/>
        </w:rPr>
        <w:t xml:space="preserve">4th Edition, </w:t>
      </w:r>
      <w:r w:rsidR="0067640A" w:rsidRPr="00BB3DC1">
        <w:rPr>
          <w:rFonts w:asciiTheme="majorBidi" w:hAnsiTheme="majorBidi" w:cstheme="majorBidi"/>
          <w:color w:val="231F20"/>
          <w:sz w:val="24"/>
          <w:szCs w:val="24"/>
        </w:rPr>
        <w:t>2</w:t>
      </w:r>
      <w:r w:rsidR="0067640A">
        <w:rPr>
          <w:rFonts w:asciiTheme="majorBidi" w:hAnsiTheme="majorBidi" w:cstheme="majorBidi"/>
          <w:color w:val="231F20"/>
          <w:sz w:val="24"/>
          <w:szCs w:val="24"/>
        </w:rPr>
        <w:t xml:space="preserve">008. </w:t>
      </w:r>
      <w:r>
        <w:rPr>
          <w:rFonts w:asciiTheme="majorBidi" w:hAnsiTheme="majorBidi" w:cstheme="majorBidi"/>
          <w:color w:val="231F20"/>
          <w:sz w:val="24"/>
          <w:szCs w:val="24"/>
        </w:rPr>
        <w:t>[</w:t>
      </w:r>
      <w:r w:rsidR="00126F6C">
        <w:rPr>
          <w:rFonts w:asciiTheme="majorBidi" w:hAnsiTheme="majorBidi" w:cstheme="majorBidi"/>
          <w:color w:val="231F20"/>
          <w:sz w:val="24"/>
          <w:szCs w:val="24"/>
        </w:rPr>
        <w:t>25</w:t>
      </w:r>
      <w:r>
        <w:rPr>
          <w:rFonts w:asciiTheme="majorBidi" w:hAnsiTheme="majorBidi" w:cstheme="majorBidi"/>
          <w:color w:val="231F20"/>
          <w:sz w:val="24"/>
          <w:szCs w:val="24"/>
        </w:rPr>
        <w:t>]</w:t>
      </w:r>
      <w:proofErr w:type="gramStart"/>
      <w:r>
        <w:rPr>
          <w:rFonts w:asciiTheme="majorBidi" w:hAnsiTheme="majorBidi" w:cstheme="majorBidi"/>
          <w:color w:val="231F20"/>
          <w:sz w:val="24"/>
          <w:szCs w:val="24"/>
        </w:rPr>
        <w:t>.</w:t>
      </w:r>
      <w:proofErr w:type="gramEnd"/>
      <w:r w:rsidR="00C10BEF">
        <w:fldChar w:fldCharType="begin"/>
      </w:r>
      <w:r w:rsidR="00C10BEF">
        <w:instrText xml:space="preserve"> HYPERLINK "http://harrisbroadcast.com/applicationnotes/fiberoptics/" </w:instrText>
      </w:r>
      <w:r w:rsidR="00C10BEF">
        <w:fldChar w:fldCharType="separate"/>
      </w:r>
      <w:r w:rsidR="00467FC9" w:rsidRPr="009B580D">
        <w:rPr>
          <w:rStyle w:val="Hyperlink"/>
          <w:rFonts w:asciiTheme="majorBidi" w:hAnsiTheme="majorBidi" w:cstheme="majorBidi"/>
          <w:sz w:val="24"/>
          <w:szCs w:val="24"/>
        </w:rPr>
        <w:t>http://harrisbroadcast.com/applicationnotes/fiberoptics/</w:t>
      </w:r>
      <w:r w:rsidR="00C10BEF">
        <w:rPr>
          <w:rStyle w:val="Hyperlink"/>
          <w:rFonts w:asciiTheme="majorBidi" w:hAnsiTheme="majorBidi" w:cstheme="majorBidi"/>
          <w:sz w:val="24"/>
          <w:szCs w:val="24"/>
        </w:rPr>
        <w:fldChar w:fldCharType="end"/>
      </w:r>
      <w:r w:rsidR="00467FC9">
        <w:rPr>
          <w:rFonts w:asciiTheme="majorBidi" w:hAnsiTheme="majorBidi" w:cstheme="majorBidi"/>
          <w:color w:val="231F20"/>
          <w:sz w:val="24"/>
          <w:szCs w:val="24"/>
        </w:rPr>
        <w:t xml:space="preserve"> </w:t>
      </w:r>
      <w:r w:rsidR="00467FC9" w:rsidRPr="00BB3DC1">
        <w:rPr>
          <w:rFonts w:asciiTheme="majorBidi" w:hAnsiTheme="majorBidi" w:cstheme="majorBidi"/>
          <w:color w:val="231F20"/>
          <w:sz w:val="24"/>
          <w:szCs w:val="24"/>
        </w:rPr>
        <w:t>calculator/default.asp</w:t>
      </w:r>
      <w:r w:rsidR="00467FC9" w:rsidRPr="00BB3DC1">
        <w:rPr>
          <w:rFonts w:asciiTheme="majorBidi" w:hAnsiTheme="majorBidi" w:cstheme="majorBidi"/>
          <w:color w:val="231F20"/>
          <w:sz w:val="24"/>
          <w:szCs w:val="24"/>
        </w:rPr>
        <w:br/>
      </w: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26</w:t>
      </w:r>
      <w:r>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 xml:space="preserve"> Michael J. Fujita, S.K</w:t>
      </w:r>
      <w:r w:rsidR="00D95008">
        <w:rPr>
          <w:rFonts w:asciiTheme="majorBidi" w:hAnsiTheme="majorBidi" w:cstheme="majorBidi"/>
          <w:color w:val="231F20"/>
          <w:sz w:val="24"/>
          <w:szCs w:val="24"/>
        </w:rPr>
        <w:t xml:space="preserve">. Ramesh, and Russell </w:t>
      </w:r>
      <w:proofErr w:type="spellStart"/>
      <w:r w:rsidR="00D95008">
        <w:rPr>
          <w:rFonts w:asciiTheme="majorBidi" w:hAnsiTheme="majorBidi" w:cstheme="majorBidi"/>
          <w:color w:val="231F20"/>
          <w:sz w:val="24"/>
          <w:szCs w:val="24"/>
        </w:rPr>
        <w:t>L</w:t>
      </w:r>
      <w:proofErr w:type="gramStart"/>
      <w:r w:rsidR="00D95008">
        <w:rPr>
          <w:rFonts w:asciiTheme="majorBidi" w:hAnsiTheme="majorBidi" w:cstheme="majorBidi"/>
          <w:color w:val="231F20"/>
          <w:sz w:val="24"/>
          <w:szCs w:val="24"/>
        </w:rPr>
        <w:t>.</w:t>
      </w:r>
      <w:r w:rsidR="00467FC9" w:rsidRPr="00BB3DC1">
        <w:rPr>
          <w:rFonts w:asciiTheme="majorBidi" w:hAnsiTheme="majorBidi" w:cstheme="majorBidi"/>
          <w:color w:val="231F20"/>
          <w:sz w:val="24"/>
          <w:szCs w:val="24"/>
        </w:rPr>
        <w:t>“</w:t>
      </w:r>
      <w:proofErr w:type="gramEnd"/>
      <w:r w:rsidR="00467FC9" w:rsidRPr="00BB3DC1">
        <w:rPr>
          <w:rFonts w:asciiTheme="majorBidi" w:hAnsiTheme="majorBidi" w:cstheme="majorBidi"/>
          <w:color w:val="231F20"/>
          <w:sz w:val="24"/>
          <w:szCs w:val="24"/>
        </w:rPr>
        <w:t>Fiber</w:t>
      </w:r>
      <w:proofErr w:type="spellEnd"/>
      <w:r w:rsidR="00467FC9" w:rsidRPr="00BB3DC1">
        <w:rPr>
          <w:rFonts w:asciiTheme="majorBidi" w:hAnsiTheme="majorBidi" w:cstheme="majorBidi"/>
          <w:color w:val="231F20"/>
          <w:sz w:val="24"/>
          <w:szCs w:val="24"/>
        </w:rPr>
        <w:t xml:space="preserve"> Optic</w:t>
      </w:r>
      <w:r w:rsidR="00467FC9">
        <w:rPr>
          <w:rFonts w:asciiTheme="majorBidi" w:hAnsiTheme="majorBidi" w:cstheme="majorBidi"/>
          <w:color w:val="231F20"/>
          <w:sz w:val="24"/>
          <w:szCs w:val="24"/>
        </w:rPr>
        <w:t xml:space="preserve"> </w:t>
      </w:r>
      <w:r w:rsidR="00467FC9" w:rsidRPr="00BB3DC1">
        <w:rPr>
          <w:rFonts w:asciiTheme="majorBidi" w:hAnsiTheme="majorBidi" w:cstheme="majorBidi"/>
          <w:color w:val="231F20"/>
          <w:sz w:val="24"/>
          <w:szCs w:val="24"/>
        </w:rPr>
        <w:t xml:space="preserve">Communication </w:t>
      </w:r>
      <w:r w:rsidR="00D95008">
        <w:rPr>
          <w:rFonts w:asciiTheme="majorBidi" w:hAnsiTheme="majorBidi" w:cstheme="majorBidi"/>
          <w:color w:val="231F20"/>
          <w:sz w:val="24"/>
          <w:szCs w:val="24"/>
        </w:rPr>
        <w:t>Link Design”, California, 200</w:t>
      </w:r>
      <w:r w:rsidR="00940EBD">
        <w:rPr>
          <w:rFonts w:asciiTheme="majorBidi" w:hAnsiTheme="majorBidi" w:cstheme="majorBidi"/>
          <w:color w:val="231F20"/>
          <w:sz w:val="24"/>
          <w:szCs w:val="24"/>
        </w:rPr>
        <w:t>3</w:t>
      </w:r>
    </w:p>
    <w:p w:rsidR="00467FC9" w:rsidRDefault="00467FC9" w:rsidP="00325C65">
      <w:pPr>
        <w:spacing w:line="360" w:lineRule="auto"/>
        <w:jc w:val="both"/>
        <w:rPr>
          <w:rFonts w:ascii="Times New Roman" w:hAnsi="Times New Roman" w:cs="Times New Roman"/>
          <w:sz w:val="24"/>
          <w:szCs w:val="24"/>
        </w:rPr>
        <w:sectPr w:rsidR="00467FC9" w:rsidSect="00467FC9">
          <w:type w:val="continuous"/>
          <w:pgSz w:w="12240" w:h="15840"/>
          <w:pgMar w:top="1440" w:right="1440" w:bottom="1440" w:left="1440" w:header="720" w:footer="720" w:gutter="0"/>
          <w:cols w:space="720"/>
          <w:docGrid w:linePitch="360"/>
        </w:sectPr>
      </w:pPr>
    </w:p>
    <w:p w:rsidR="00467FC9" w:rsidRDefault="00467FC9" w:rsidP="00325C65">
      <w:pPr>
        <w:spacing w:line="360" w:lineRule="auto"/>
        <w:jc w:val="both"/>
        <w:rPr>
          <w:rFonts w:ascii="Times New Roman" w:hAnsi="Times New Roman" w:cs="Times New Roman"/>
          <w:sz w:val="24"/>
          <w:szCs w:val="24"/>
        </w:rPr>
      </w:pPr>
    </w:p>
    <w:p w:rsidR="0003492A" w:rsidRDefault="0003492A" w:rsidP="00325C65">
      <w:pPr>
        <w:spacing w:line="360" w:lineRule="auto"/>
        <w:jc w:val="both"/>
        <w:rPr>
          <w:rFonts w:ascii="Times New Roman" w:hAnsi="Times New Roman" w:cs="Times New Roman"/>
          <w:sz w:val="24"/>
          <w:szCs w:val="24"/>
        </w:rPr>
      </w:pPr>
    </w:p>
    <w:sectPr w:rsidR="0003492A" w:rsidSect="006B69A5">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3C23" w:rsidRDefault="00353C23" w:rsidP="00742720">
      <w:pPr>
        <w:spacing w:after="0" w:line="240" w:lineRule="auto"/>
      </w:pPr>
      <w:r>
        <w:separator/>
      </w:r>
    </w:p>
  </w:endnote>
  <w:endnote w:type="continuationSeparator" w:id="0">
    <w:p w:rsidR="00353C23" w:rsidRDefault="00353C23" w:rsidP="00742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NimbusRomNo9L-Regu">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3C23" w:rsidRDefault="00353C23" w:rsidP="00742720">
      <w:pPr>
        <w:spacing w:after="0" w:line="240" w:lineRule="auto"/>
      </w:pPr>
      <w:r>
        <w:separator/>
      </w:r>
    </w:p>
  </w:footnote>
  <w:footnote w:type="continuationSeparator" w:id="0">
    <w:p w:rsidR="00353C23" w:rsidRDefault="00353C23" w:rsidP="007427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57380E"/>
    <w:multiLevelType w:val="hybridMultilevel"/>
    <w:tmpl w:val="C3FAC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541E88"/>
    <w:multiLevelType w:val="hybridMultilevel"/>
    <w:tmpl w:val="8318A5D0"/>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9A5"/>
    <w:rsid w:val="0003492A"/>
    <w:rsid w:val="00063361"/>
    <w:rsid w:val="0007223E"/>
    <w:rsid w:val="00126F6C"/>
    <w:rsid w:val="00135B68"/>
    <w:rsid w:val="00173C4F"/>
    <w:rsid w:val="00180AC9"/>
    <w:rsid w:val="001B2E7A"/>
    <w:rsid w:val="001C3454"/>
    <w:rsid w:val="00200518"/>
    <w:rsid w:val="00206B55"/>
    <w:rsid w:val="00215AC3"/>
    <w:rsid w:val="00243FE6"/>
    <w:rsid w:val="002731ED"/>
    <w:rsid w:val="0028483F"/>
    <w:rsid w:val="00325C65"/>
    <w:rsid w:val="00353C23"/>
    <w:rsid w:val="00353E87"/>
    <w:rsid w:val="003540B4"/>
    <w:rsid w:val="003B2AD5"/>
    <w:rsid w:val="00421DF4"/>
    <w:rsid w:val="00467FC9"/>
    <w:rsid w:val="00481D66"/>
    <w:rsid w:val="00547B2D"/>
    <w:rsid w:val="00585DCC"/>
    <w:rsid w:val="00646583"/>
    <w:rsid w:val="0067640A"/>
    <w:rsid w:val="006B69A5"/>
    <w:rsid w:val="006C06AD"/>
    <w:rsid w:val="00740DE9"/>
    <w:rsid w:val="00742720"/>
    <w:rsid w:val="007D7A20"/>
    <w:rsid w:val="00896194"/>
    <w:rsid w:val="00940EBD"/>
    <w:rsid w:val="00942C35"/>
    <w:rsid w:val="009C40B5"/>
    <w:rsid w:val="009D4195"/>
    <w:rsid w:val="00A06658"/>
    <w:rsid w:val="00A42494"/>
    <w:rsid w:val="00A43E70"/>
    <w:rsid w:val="00AD1F5C"/>
    <w:rsid w:val="00AE2898"/>
    <w:rsid w:val="00B01997"/>
    <w:rsid w:val="00B71B58"/>
    <w:rsid w:val="00B923F5"/>
    <w:rsid w:val="00BD53E3"/>
    <w:rsid w:val="00C10A51"/>
    <w:rsid w:val="00C10BEF"/>
    <w:rsid w:val="00CF03FB"/>
    <w:rsid w:val="00CF7611"/>
    <w:rsid w:val="00D01023"/>
    <w:rsid w:val="00D557CC"/>
    <w:rsid w:val="00D95008"/>
    <w:rsid w:val="00DA4865"/>
    <w:rsid w:val="00E61CA9"/>
    <w:rsid w:val="00EE76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9A5"/>
  </w:style>
  <w:style w:type="paragraph" w:styleId="Heading2">
    <w:name w:val="heading 2"/>
    <w:basedOn w:val="Normal"/>
    <w:link w:val="Heading2Char"/>
    <w:uiPriority w:val="9"/>
    <w:qFormat/>
    <w:rsid w:val="00E61CA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69A5"/>
    <w:pPr>
      <w:ind w:left="720"/>
      <w:contextualSpacing/>
    </w:pPr>
  </w:style>
  <w:style w:type="character" w:styleId="Hyperlink">
    <w:name w:val="Hyperlink"/>
    <w:basedOn w:val="DefaultParagraphFont"/>
    <w:uiPriority w:val="99"/>
    <w:unhideWhenUsed/>
    <w:rsid w:val="006B69A5"/>
    <w:rPr>
      <w:color w:val="0000FF"/>
      <w:u w:val="single"/>
    </w:rPr>
  </w:style>
  <w:style w:type="paragraph" w:styleId="BalloonText">
    <w:name w:val="Balloon Text"/>
    <w:basedOn w:val="Normal"/>
    <w:link w:val="BalloonTextChar"/>
    <w:uiPriority w:val="99"/>
    <w:semiHidden/>
    <w:unhideWhenUsed/>
    <w:rsid w:val="006B69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9A5"/>
    <w:rPr>
      <w:rFonts w:ascii="Tahoma" w:hAnsi="Tahoma" w:cs="Tahoma"/>
      <w:sz w:val="16"/>
      <w:szCs w:val="16"/>
    </w:rPr>
  </w:style>
  <w:style w:type="table" w:styleId="LightList-Accent1">
    <w:name w:val="Light List Accent 1"/>
    <w:basedOn w:val="TableNormal"/>
    <w:uiPriority w:val="61"/>
    <w:rsid w:val="006B69A5"/>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fontstyle01">
    <w:name w:val="fontstyle01"/>
    <w:basedOn w:val="DefaultParagraphFont"/>
    <w:rsid w:val="00742720"/>
    <w:rPr>
      <w:rFonts w:ascii="NimbusRomNo9L-Regu" w:hAnsi="NimbusRomNo9L-Regu" w:hint="default"/>
      <w:b w:val="0"/>
      <w:bCs w:val="0"/>
      <w:i w:val="0"/>
      <w:iCs w:val="0"/>
      <w:color w:val="000000"/>
      <w:sz w:val="24"/>
      <w:szCs w:val="24"/>
    </w:rPr>
  </w:style>
  <w:style w:type="paragraph" w:styleId="Header">
    <w:name w:val="header"/>
    <w:basedOn w:val="Normal"/>
    <w:link w:val="HeaderChar"/>
    <w:uiPriority w:val="99"/>
    <w:unhideWhenUsed/>
    <w:rsid w:val="007427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720"/>
  </w:style>
  <w:style w:type="paragraph" w:styleId="Footer">
    <w:name w:val="footer"/>
    <w:basedOn w:val="Normal"/>
    <w:link w:val="FooterChar"/>
    <w:uiPriority w:val="99"/>
    <w:unhideWhenUsed/>
    <w:rsid w:val="007427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2720"/>
  </w:style>
  <w:style w:type="table" w:styleId="TableGrid">
    <w:name w:val="Table Grid"/>
    <w:basedOn w:val="TableNormal"/>
    <w:uiPriority w:val="59"/>
    <w:rsid w:val="00325C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g-scope">
    <w:name w:val="ng-scope"/>
    <w:basedOn w:val="DefaultParagraphFont"/>
    <w:rsid w:val="00325C65"/>
  </w:style>
  <w:style w:type="character" w:customStyle="1" w:styleId="ng-binding">
    <w:name w:val="ng-binding"/>
    <w:basedOn w:val="DefaultParagraphFont"/>
    <w:rsid w:val="00325C65"/>
  </w:style>
  <w:style w:type="table" w:styleId="LightShading">
    <w:name w:val="Light Shading"/>
    <w:basedOn w:val="TableNormal"/>
    <w:uiPriority w:val="60"/>
    <w:rsid w:val="00D0102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5">
    <w:name w:val="Light List Accent 5"/>
    <w:basedOn w:val="TableNormal"/>
    <w:uiPriority w:val="61"/>
    <w:rsid w:val="00D0102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Shading-Accent1">
    <w:name w:val="Light Shading Accent 1"/>
    <w:basedOn w:val="TableNormal"/>
    <w:uiPriority w:val="60"/>
    <w:rsid w:val="00A06658"/>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A06658"/>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4">
    <w:name w:val="Light Shading Accent 4"/>
    <w:basedOn w:val="TableNormal"/>
    <w:uiPriority w:val="60"/>
    <w:rsid w:val="00A06658"/>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A06658"/>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
    <w:name w:val="Light List"/>
    <w:basedOn w:val="TableNormal"/>
    <w:uiPriority w:val="61"/>
    <w:rsid w:val="00A0665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ing2Char">
    <w:name w:val="Heading 2 Char"/>
    <w:basedOn w:val="DefaultParagraphFont"/>
    <w:link w:val="Heading2"/>
    <w:uiPriority w:val="9"/>
    <w:rsid w:val="00E61CA9"/>
    <w:rPr>
      <w:rFonts w:ascii="Times New Roman" w:eastAsia="Times New Roman" w:hAnsi="Times New Roman" w:cs="Times New Roman"/>
      <w:b/>
      <w:bCs/>
      <w:sz w:val="36"/>
      <w:szCs w:val="36"/>
    </w:rPr>
  </w:style>
  <w:style w:type="character" w:customStyle="1" w:styleId="highlight">
    <w:name w:val="highlight"/>
    <w:basedOn w:val="DefaultParagraphFont"/>
    <w:rsid w:val="00E61C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9A5"/>
  </w:style>
  <w:style w:type="paragraph" w:styleId="Heading2">
    <w:name w:val="heading 2"/>
    <w:basedOn w:val="Normal"/>
    <w:link w:val="Heading2Char"/>
    <w:uiPriority w:val="9"/>
    <w:qFormat/>
    <w:rsid w:val="00E61CA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69A5"/>
    <w:pPr>
      <w:ind w:left="720"/>
      <w:contextualSpacing/>
    </w:pPr>
  </w:style>
  <w:style w:type="character" w:styleId="Hyperlink">
    <w:name w:val="Hyperlink"/>
    <w:basedOn w:val="DefaultParagraphFont"/>
    <w:uiPriority w:val="99"/>
    <w:unhideWhenUsed/>
    <w:rsid w:val="006B69A5"/>
    <w:rPr>
      <w:color w:val="0000FF"/>
      <w:u w:val="single"/>
    </w:rPr>
  </w:style>
  <w:style w:type="paragraph" w:styleId="BalloonText">
    <w:name w:val="Balloon Text"/>
    <w:basedOn w:val="Normal"/>
    <w:link w:val="BalloonTextChar"/>
    <w:uiPriority w:val="99"/>
    <w:semiHidden/>
    <w:unhideWhenUsed/>
    <w:rsid w:val="006B69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9A5"/>
    <w:rPr>
      <w:rFonts w:ascii="Tahoma" w:hAnsi="Tahoma" w:cs="Tahoma"/>
      <w:sz w:val="16"/>
      <w:szCs w:val="16"/>
    </w:rPr>
  </w:style>
  <w:style w:type="table" w:styleId="LightList-Accent1">
    <w:name w:val="Light List Accent 1"/>
    <w:basedOn w:val="TableNormal"/>
    <w:uiPriority w:val="61"/>
    <w:rsid w:val="006B69A5"/>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fontstyle01">
    <w:name w:val="fontstyle01"/>
    <w:basedOn w:val="DefaultParagraphFont"/>
    <w:rsid w:val="00742720"/>
    <w:rPr>
      <w:rFonts w:ascii="NimbusRomNo9L-Regu" w:hAnsi="NimbusRomNo9L-Regu" w:hint="default"/>
      <w:b w:val="0"/>
      <w:bCs w:val="0"/>
      <w:i w:val="0"/>
      <w:iCs w:val="0"/>
      <w:color w:val="000000"/>
      <w:sz w:val="24"/>
      <w:szCs w:val="24"/>
    </w:rPr>
  </w:style>
  <w:style w:type="paragraph" w:styleId="Header">
    <w:name w:val="header"/>
    <w:basedOn w:val="Normal"/>
    <w:link w:val="HeaderChar"/>
    <w:uiPriority w:val="99"/>
    <w:unhideWhenUsed/>
    <w:rsid w:val="007427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720"/>
  </w:style>
  <w:style w:type="paragraph" w:styleId="Footer">
    <w:name w:val="footer"/>
    <w:basedOn w:val="Normal"/>
    <w:link w:val="FooterChar"/>
    <w:uiPriority w:val="99"/>
    <w:unhideWhenUsed/>
    <w:rsid w:val="007427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2720"/>
  </w:style>
  <w:style w:type="table" w:styleId="TableGrid">
    <w:name w:val="Table Grid"/>
    <w:basedOn w:val="TableNormal"/>
    <w:uiPriority w:val="59"/>
    <w:rsid w:val="00325C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g-scope">
    <w:name w:val="ng-scope"/>
    <w:basedOn w:val="DefaultParagraphFont"/>
    <w:rsid w:val="00325C65"/>
  </w:style>
  <w:style w:type="character" w:customStyle="1" w:styleId="ng-binding">
    <w:name w:val="ng-binding"/>
    <w:basedOn w:val="DefaultParagraphFont"/>
    <w:rsid w:val="00325C65"/>
  </w:style>
  <w:style w:type="table" w:styleId="LightShading">
    <w:name w:val="Light Shading"/>
    <w:basedOn w:val="TableNormal"/>
    <w:uiPriority w:val="60"/>
    <w:rsid w:val="00D0102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5">
    <w:name w:val="Light List Accent 5"/>
    <w:basedOn w:val="TableNormal"/>
    <w:uiPriority w:val="61"/>
    <w:rsid w:val="00D0102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Shading-Accent1">
    <w:name w:val="Light Shading Accent 1"/>
    <w:basedOn w:val="TableNormal"/>
    <w:uiPriority w:val="60"/>
    <w:rsid w:val="00A06658"/>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A06658"/>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4">
    <w:name w:val="Light Shading Accent 4"/>
    <w:basedOn w:val="TableNormal"/>
    <w:uiPriority w:val="60"/>
    <w:rsid w:val="00A06658"/>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A06658"/>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
    <w:name w:val="Light List"/>
    <w:basedOn w:val="TableNormal"/>
    <w:uiPriority w:val="61"/>
    <w:rsid w:val="00A0665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ing2Char">
    <w:name w:val="Heading 2 Char"/>
    <w:basedOn w:val="DefaultParagraphFont"/>
    <w:link w:val="Heading2"/>
    <w:uiPriority w:val="9"/>
    <w:rsid w:val="00E61CA9"/>
    <w:rPr>
      <w:rFonts w:ascii="Times New Roman" w:eastAsia="Times New Roman" w:hAnsi="Times New Roman" w:cs="Times New Roman"/>
      <w:b/>
      <w:bCs/>
      <w:sz w:val="36"/>
      <w:szCs w:val="36"/>
    </w:rPr>
  </w:style>
  <w:style w:type="character" w:customStyle="1" w:styleId="highlight">
    <w:name w:val="highlight"/>
    <w:basedOn w:val="DefaultParagraphFont"/>
    <w:rsid w:val="00E61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Fiber-optic_communication" TargetMode="External"/><Relationship Id="rId13" Type="http://schemas.openxmlformats.org/officeDocument/2006/relationships/hyperlink" Target="https://en.wikipedia.org/wiki/Fiber-optic_connector" TargetMode="External"/><Relationship Id="rId18" Type="http://schemas.openxmlformats.org/officeDocument/2006/relationships/image" Target="media/image3.png"/><Relationship Id="rId26"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https://en.wikipedia.org/wiki/Attenuation_(electromagnetic_radiation)" TargetMode="External"/><Relationship Id="rId17" Type="http://schemas.openxmlformats.org/officeDocument/2006/relationships/image" Target="media/image2.jpeg"/><Relationship Id="rId25"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hyperlink" Target="https://ieeexplore.ieee.org/search/searchresult.jsp?searchWithin=%22First%20Name%22:%22Bangjiang%22&amp;searchWithin=%22Last%20Name%22:%22Lin%22&amp;newsearch=tru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n.wikipedia.org/wiki/Coupling_loss" TargetMode="External"/><Relationship Id="rId24" Type="http://schemas.openxmlformats.org/officeDocument/2006/relationships/image" Target="media/image9.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n.wikipedia.org/wiki/Decibel" TargetMode="External"/><Relationship Id="rId23" Type="http://schemas.openxmlformats.org/officeDocument/2006/relationships/image" Target="media/image8.png"/><Relationship Id="rId28" Type="http://schemas.openxmlformats.org/officeDocument/2006/relationships/hyperlink" Target="https://ieeexplore.ieee.org/xpl/mostRecentIssue.jsp?punumber=7867098" TargetMode="External"/><Relationship Id="rId10" Type="http://schemas.openxmlformats.org/officeDocument/2006/relationships/hyperlink" Target="https://en.wikipedia.org/wiki/Power_(physics)" TargetMode="External"/><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Data_link" TargetMode="External"/><Relationship Id="rId14" Type="http://schemas.openxmlformats.org/officeDocument/2006/relationships/hyperlink" Target="https://en.wikipedia.org/wiki/Signalling_(telecommunication)" TargetMode="External"/><Relationship Id="rId22" Type="http://schemas.openxmlformats.org/officeDocument/2006/relationships/image" Target="media/image7.jpeg"/><Relationship Id="rId27" Type="http://schemas.openxmlformats.org/officeDocument/2006/relationships/hyperlink" Target="https://ieeexplore.ieee.org/xpl/RecentIssue.jsp?punumber=50" TargetMode="External"/><Relationship Id="rId30" Type="http://schemas.openxmlformats.org/officeDocument/2006/relationships/hyperlink" Target="https://ieeexplore.ieee.org/xpl/mostRecentIssue.jsp?punumber=69928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1328</TotalTime>
  <Pages>11</Pages>
  <Words>3618</Words>
  <Characters>20628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PEACE</dc:creator>
  <cp:lastModifiedBy>DIT Learners</cp:lastModifiedBy>
  <cp:revision>9</cp:revision>
  <dcterms:created xsi:type="dcterms:W3CDTF">2018-10-04T04:00:00Z</dcterms:created>
  <dcterms:modified xsi:type="dcterms:W3CDTF">2018-10-06T17:09:00Z</dcterms:modified>
</cp:coreProperties>
</file>