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BAF6BD" w14:textId="0DF13485" w:rsidR="00AE55C3" w:rsidRPr="00AE55C3" w:rsidRDefault="00AE55C3" w:rsidP="009A5EFD">
      <w:pPr>
        <w:spacing w:line="360" w:lineRule="auto"/>
        <w:jc w:val="center"/>
        <w:rPr>
          <w:rFonts w:asciiTheme="majorBidi" w:hAnsiTheme="majorBidi" w:cstheme="majorBidi"/>
          <w:b/>
          <w:bCs/>
          <w:sz w:val="28"/>
          <w:szCs w:val="28"/>
          <w:lang w:val="en-US"/>
        </w:rPr>
      </w:pPr>
      <w:r w:rsidRPr="00AE55C3">
        <w:rPr>
          <w:rFonts w:asciiTheme="majorBidi" w:hAnsiTheme="majorBidi" w:cstheme="majorBidi"/>
          <w:b/>
          <w:bCs/>
          <w:sz w:val="28"/>
          <w:szCs w:val="28"/>
          <w:lang w:val="en-US"/>
        </w:rPr>
        <w:t>Employment of video</w:t>
      </w:r>
      <w:r w:rsidR="009A5EFD">
        <w:rPr>
          <w:rFonts w:asciiTheme="majorBidi" w:hAnsiTheme="majorBidi" w:cstheme="majorBidi"/>
          <w:b/>
          <w:bCs/>
          <w:sz w:val="28"/>
          <w:szCs w:val="28"/>
          <w:lang w:val="en-US"/>
        </w:rPr>
        <w:t xml:space="preserve"> info </w:t>
      </w:r>
      <w:r w:rsidRPr="00AE55C3">
        <w:rPr>
          <w:rFonts w:asciiTheme="majorBidi" w:hAnsiTheme="majorBidi" w:cstheme="majorBidi"/>
          <w:b/>
          <w:bCs/>
          <w:sz w:val="28"/>
          <w:szCs w:val="28"/>
          <w:lang w:val="en-US"/>
        </w:rPr>
        <w:t>graphic in social networking sites</w:t>
      </w:r>
    </w:p>
    <w:p w14:paraId="38989E35" w14:textId="77777777" w:rsidR="00AE55C3" w:rsidRPr="00AE55C3" w:rsidRDefault="00AE55C3" w:rsidP="00AE55C3">
      <w:pPr>
        <w:spacing w:line="360" w:lineRule="auto"/>
        <w:jc w:val="center"/>
        <w:rPr>
          <w:rFonts w:asciiTheme="majorBidi" w:hAnsiTheme="majorBidi" w:cstheme="majorBidi"/>
          <w:b/>
          <w:bCs/>
          <w:sz w:val="28"/>
          <w:szCs w:val="28"/>
          <w:lang w:val="en-US"/>
        </w:rPr>
      </w:pPr>
      <w:r w:rsidRPr="00AE55C3">
        <w:rPr>
          <w:rFonts w:asciiTheme="majorBidi" w:hAnsiTheme="majorBidi" w:cstheme="majorBidi"/>
          <w:b/>
          <w:bCs/>
          <w:sz w:val="28"/>
          <w:szCs w:val="28"/>
          <w:lang w:val="en-US"/>
        </w:rPr>
        <w:t>An analytical study</w:t>
      </w:r>
    </w:p>
    <w:p w14:paraId="51FA2BB3" w14:textId="77777777" w:rsidR="00AE55C3" w:rsidRPr="00AE55C3" w:rsidRDefault="00AE55C3" w:rsidP="00AE55C3">
      <w:pPr>
        <w:spacing w:line="360" w:lineRule="auto"/>
        <w:jc w:val="center"/>
        <w:rPr>
          <w:rFonts w:asciiTheme="majorBidi" w:hAnsiTheme="majorBidi" w:cstheme="majorBidi"/>
          <w:b/>
          <w:bCs/>
          <w:sz w:val="28"/>
          <w:szCs w:val="28"/>
          <w:lang w:val="en-US"/>
        </w:rPr>
      </w:pPr>
      <w:r w:rsidRPr="00AE55C3">
        <w:rPr>
          <w:rFonts w:asciiTheme="majorBidi" w:hAnsiTheme="majorBidi" w:cstheme="majorBidi"/>
          <w:b/>
          <w:bCs/>
          <w:sz w:val="28"/>
          <w:szCs w:val="28"/>
          <w:lang w:val="en-US"/>
        </w:rPr>
        <w:t>Dr.. Mai Abdul Ghani Faculty of Media - Benghazi University</w:t>
      </w:r>
    </w:p>
    <w:p w14:paraId="056B40B5" w14:textId="2251C8D5" w:rsidR="00AE55C3" w:rsidRDefault="009A5EFD" w:rsidP="00AE55C3">
      <w:pPr>
        <w:spacing w:line="360" w:lineRule="auto"/>
        <w:jc w:val="center"/>
        <w:rPr>
          <w:rFonts w:asciiTheme="majorBidi" w:hAnsiTheme="majorBidi" w:cstheme="majorBidi"/>
          <w:b/>
          <w:bCs/>
          <w:sz w:val="28"/>
          <w:szCs w:val="28"/>
          <w:lang w:val="en-US"/>
        </w:rPr>
      </w:pPr>
      <w:hyperlink r:id="rId5" w:history="1">
        <w:r w:rsidR="00AE55C3" w:rsidRPr="00AE3552">
          <w:rPr>
            <w:rStyle w:val="Hyperlink"/>
            <w:rFonts w:asciiTheme="majorBidi" w:hAnsiTheme="majorBidi" w:cstheme="majorBidi"/>
            <w:b/>
            <w:bCs/>
            <w:sz w:val="28"/>
            <w:szCs w:val="28"/>
            <w:lang w:val="en-US"/>
          </w:rPr>
          <w:t>doctormai532@gmail.com</w:t>
        </w:r>
      </w:hyperlink>
    </w:p>
    <w:p w14:paraId="7EA2CD26" w14:textId="77777777" w:rsidR="00AE55C3" w:rsidRPr="00AE55C3" w:rsidRDefault="00AE55C3" w:rsidP="00AE55C3">
      <w:pPr>
        <w:spacing w:line="360" w:lineRule="auto"/>
        <w:jc w:val="center"/>
        <w:rPr>
          <w:rFonts w:asciiTheme="majorBidi" w:hAnsiTheme="majorBidi" w:cstheme="majorBidi"/>
          <w:b/>
          <w:bCs/>
          <w:sz w:val="28"/>
          <w:szCs w:val="28"/>
          <w:lang w:val="en-US"/>
        </w:rPr>
      </w:pPr>
    </w:p>
    <w:p w14:paraId="7E9E0896" w14:textId="588AF3DC" w:rsidR="00AE55C3" w:rsidRPr="00AE55C3" w:rsidRDefault="00AE55C3" w:rsidP="00AE55C3">
      <w:pPr>
        <w:spacing w:line="360" w:lineRule="auto"/>
        <w:rPr>
          <w:rFonts w:asciiTheme="majorBidi" w:hAnsiTheme="majorBidi" w:cstheme="majorBidi"/>
          <w:sz w:val="28"/>
          <w:szCs w:val="28"/>
          <w:lang w:val="en-US"/>
        </w:rPr>
      </w:pPr>
      <w:r w:rsidRPr="00AE55C3">
        <w:rPr>
          <w:rFonts w:asciiTheme="majorBidi" w:hAnsiTheme="majorBidi" w:cstheme="majorBidi"/>
          <w:sz w:val="28"/>
          <w:szCs w:val="28"/>
          <w:lang w:val="en-US"/>
        </w:rPr>
        <w:t>The</w:t>
      </w:r>
      <w:r w:rsidR="009A5EFD" w:rsidRPr="009A5EFD">
        <w:t xml:space="preserve"> </w:t>
      </w:r>
      <w:r w:rsidR="009A5EFD" w:rsidRPr="009A5EFD">
        <w:rPr>
          <w:rFonts w:asciiTheme="majorBidi" w:hAnsiTheme="majorBidi" w:cstheme="majorBidi"/>
          <w:sz w:val="28"/>
          <w:szCs w:val="28"/>
          <w:lang w:val="en-US"/>
        </w:rPr>
        <w:t>info</w:t>
      </w:r>
      <w:r w:rsidRPr="00AE55C3">
        <w:rPr>
          <w:rFonts w:asciiTheme="majorBidi" w:hAnsiTheme="majorBidi" w:cstheme="majorBidi"/>
          <w:sz w:val="28"/>
          <w:szCs w:val="28"/>
          <w:lang w:val="en-US"/>
        </w:rPr>
        <w:t xml:space="preserve"> graphic video is one of the most advanced forms of data journalism because it combines the effectiveness of the visual image with the power of its impact and the attractiveness of graphics designed for data and figures that embody distinctive newspaper stories. Therefore, many media organizations have employed this form through its various platforms.</w:t>
      </w:r>
    </w:p>
    <w:p w14:paraId="0FBC6279" w14:textId="77777777" w:rsidR="00AE55C3" w:rsidRPr="00AE55C3" w:rsidRDefault="00AE55C3" w:rsidP="00AE55C3">
      <w:pPr>
        <w:spacing w:line="360" w:lineRule="auto"/>
        <w:rPr>
          <w:rFonts w:asciiTheme="majorBidi" w:hAnsiTheme="majorBidi" w:cstheme="majorBidi"/>
          <w:sz w:val="28"/>
          <w:szCs w:val="28"/>
          <w:lang w:val="en-US"/>
        </w:rPr>
      </w:pPr>
      <w:r w:rsidRPr="00AE55C3">
        <w:rPr>
          <w:rFonts w:asciiTheme="majorBidi" w:hAnsiTheme="majorBidi" w:cstheme="majorBidi"/>
          <w:sz w:val="28"/>
          <w:szCs w:val="28"/>
          <w:lang w:val="en-US"/>
        </w:rPr>
        <w:t>The use of this form through social networking sites for satellite channels is becoming increasingly important due to its spread in the world in general and in the Arab world in particular, according to reports from the relevant institutions on the one hand, and as a model that embodies the integration of multimedia.</w:t>
      </w:r>
    </w:p>
    <w:p w14:paraId="179636F6" w14:textId="369261AE" w:rsidR="00AE55C3" w:rsidRPr="00AE55C3" w:rsidRDefault="00AE55C3" w:rsidP="00AE55C3">
      <w:pPr>
        <w:spacing w:line="360" w:lineRule="auto"/>
        <w:rPr>
          <w:rFonts w:asciiTheme="majorBidi" w:hAnsiTheme="majorBidi" w:cstheme="majorBidi"/>
          <w:sz w:val="28"/>
          <w:szCs w:val="28"/>
          <w:lang w:val="en-US"/>
        </w:rPr>
      </w:pPr>
      <w:r w:rsidRPr="00AE55C3">
        <w:rPr>
          <w:rFonts w:asciiTheme="majorBidi" w:hAnsiTheme="majorBidi" w:cstheme="majorBidi"/>
          <w:sz w:val="28"/>
          <w:szCs w:val="28"/>
          <w:lang w:val="en-US"/>
        </w:rPr>
        <w:t>This research aims to identify how video is used on Facebook by analyzing video clips on the BBC Arabic channel on Facebook.</w:t>
      </w:r>
    </w:p>
    <w:p w14:paraId="1A3DF8AA" w14:textId="41B1EF56" w:rsidR="0078074A" w:rsidRPr="00AE55C3" w:rsidRDefault="00AE55C3" w:rsidP="00AE55C3">
      <w:pPr>
        <w:spacing w:line="360" w:lineRule="auto"/>
        <w:rPr>
          <w:rFonts w:asciiTheme="majorBidi" w:hAnsiTheme="majorBidi" w:cstheme="majorBidi"/>
          <w:sz w:val="28"/>
          <w:szCs w:val="28"/>
          <w:lang w:val="en-US"/>
        </w:rPr>
      </w:pPr>
      <w:r w:rsidRPr="00AE55C3">
        <w:rPr>
          <w:rFonts w:asciiTheme="majorBidi" w:hAnsiTheme="majorBidi" w:cstheme="majorBidi"/>
          <w:sz w:val="28"/>
          <w:szCs w:val="28"/>
          <w:lang w:val="en-US"/>
        </w:rPr>
        <w:t xml:space="preserve">This chapter is divided into four chapters. The first chapter deals with the methodological framework and the theories framed by the research. The second chapter deals with the reality of employing the concept and methods of video </w:t>
      </w:r>
      <w:r w:rsidR="009A5EFD" w:rsidRPr="009A5EFD">
        <w:rPr>
          <w:rFonts w:asciiTheme="majorBidi" w:hAnsiTheme="majorBidi" w:cstheme="majorBidi"/>
          <w:sz w:val="28"/>
          <w:szCs w:val="28"/>
          <w:lang w:val="en-US"/>
        </w:rPr>
        <w:t xml:space="preserve">info </w:t>
      </w:r>
      <w:r w:rsidRPr="00AE55C3">
        <w:rPr>
          <w:rFonts w:asciiTheme="majorBidi" w:hAnsiTheme="majorBidi" w:cstheme="majorBidi"/>
          <w:sz w:val="28"/>
          <w:szCs w:val="28"/>
          <w:lang w:val="en-US"/>
        </w:rPr>
        <w:t>graphic design. The third chapter reviews the analytical study, while the fourth chapter pr</w:t>
      </w:r>
      <w:bookmarkStart w:id="0" w:name="_GoBack"/>
      <w:bookmarkEnd w:id="0"/>
      <w:r w:rsidRPr="00AE55C3">
        <w:rPr>
          <w:rFonts w:asciiTheme="majorBidi" w:hAnsiTheme="majorBidi" w:cstheme="majorBidi"/>
          <w:sz w:val="28"/>
          <w:szCs w:val="28"/>
          <w:lang w:val="en-US"/>
        </w:rPr>
        <w:t>esents the research findings and recommendations.</w:t>
      </w:r>
    </w:p>
    <w:sectPr w:rsidR="0078074A" w:rsidRPr="00AE55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74A"/>
    <w:rsid w:val="0078074A"/>
    <w:rsid w:val="009A5EFD"/>
    <w:rsid w:val="00AE55C3"/>
    <w:rsid w:val="00E8669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B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AE55C3"/>
    <w:rPr>
      <w:color w:val="0563C1" w:themeColor="hyperlink"/>
      <w:u w:val="single"/>
    </w:rPr>
  </w:style>
  <w:style w:type="character" w:customStyle="1" w:styleId="UnresolvedMention">
    <w:name w:val="Unresolved Mention"/>
    <w:basedOn w:val="a0"/>
    <w:uiPriority w:val="99"/>
    <w:semiHidden/>
    <w:unhideWhenUsed/>
    <w:rsid w:val="00AE55C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AE55C3"/>
    <w:rPr>
      <w:color w:val="0563C1" w:themeColor="hyperlink"/>
      <w:u w:val="single"/>
    </w:rPr>
  </w:style>
  <w:style w:type="character" w:customStyle="1" w:styleId="UnresolvedMention">
    <w:name w:val="Unresolved Mention"/>
    <w:basedOn w:val="a0"/>
    <w:uiPriority w:val="99"/>
    <w:semiHidden/>
    <w:unhideWhenUsed/>
    <w:rsid w:val="00AE55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octormai53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Siegfired</dc:creator>
  <cp:lastModifiedBy>Win7-pc</cp:lastModifiedBy>
  <cp:revision>4</cp:revision>
  <dcterms:created xsi:type="dcterms:W3CDTF">2019-04-01T10:49:00Z</dcterms:created>
  <dcterms:modified xsi:type="dcterms:W3CDTF">2019-04-01T10:57:00Z</dcterms:modified>
</cp:coreProperties>
</file>