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7E29A" w14:textId="25D92557" w:rsidR="004124DD" w:rsidRPr="00EC7B44" w:rsidRDefault="004124DD" w:rsidP="002A514F">
      <w:pPr>
        <w:shd w:val="clear" w:color="auto" w:fill="FFFFFF"/>
        <w:spacing w:after="0"/>
        <w:rPr>
          <w:rFonts w:ascii="Times New Roman" w:hAnsi="Times New Roman"/>
          <w:b/>
          <w:sz w:val="24"/>
          <w:szCs w:val="28"/>
        </w:rPr>
      </w:pPr>
      <w:r>
        <w:rPr>
          <w:rFonts w:ascii="Times New Roman" w:hAnsi="Times New Roman"/>
          <w:b/>
          <w:sz w:val="24"/>
          <w:szCs w:val="28"/>
        </w:rPr>
        <w:t xml:space="preserve">Title: </w:t>
      </w:r>
      <w:r w:rsidR="009E112C">
        <w:rPr>
          <w:rFonts w:ascii="Times New Roman" w:hAnsi="Times New Roman"/>
          <w:b/>
          <w:sz w:val="24"/>
          <w:szCs w:val="28"/>
        </w:rPr>
        <w:t>N</w:t>
      </w:r>
      <w:r w:rsidR="002A514F">
        <w:rPr>
          <w:rFonts w:ascii="Times New Roman" w:hAnsi="Times New Roman"/>
          <w:b/>
          <w:sz w:val="24"/>
          <w:szCs w:val="28"/>
        </w:rPr>
        <w:t xml:space="preserve">ewsroom Convergence Management. An Assessment of the Gulf News and </w:t>
      </w:r>
      <w:proofErr w:type="spellStart"/>
      <w:r w:rsidR="002A514F">
        <w:rPr>
          <w:rFonts w:ascii="Times New Roman" w:hAnsi="Times New Roman"/>
          <w:b/>
          <w:sz w:val="24"/>
          <w:szCs w:val="28"/>
        </w:rPr>
        <w:t>Alittihad</w:t>
      </w:r>
      <w:proofErr w:type="spellEnd"/>
      <w:r w:rsidR="002A514F">
        <w:rPr>
          <w:rFonts w:ascii="Times New Roman" w:hAnsi="Times New Roman"/>
          <w:b/>
          <w:sz w:val="24"/>
          <w:szCs w:val="28"/>
        </w:rPr>
        <w:t xml:space="preserve"> Newspapers. </w:t>
      </w:r>
    </w:p>
    <w:p w14:paraId="0ABD053E" w14:textId="77777777" w:rsidR="004124DD" w:rsidRDefault="004124DD" w:rsidP="004124DD">
      <w:pPr>
        <w:spacing w:after="0" w:line="240" w:lineRule="auto"/>
        <w:jc w:val="both"/>
        <w:rPr>
          <w:rFonts w:ascii="Times New Roman" w:hAnsi="Times New Roman"/>
          <w:b/>
          <w:sz w:val="24"/>
          <w:szCs w:val="24"/>
        </w:rPr>
      </w:pPr>
    </w:p>
    <w:p w14:paraId="699BFE68" w14:textId="3F7897C7" w:rsidR="00D3545D" w:rsidRPr="00D3545D" w:rsidRDefault="00D3545D" w:rsidP="00CB401C">
      <w:pPr>
        <w:spacing w:after="0" w:line="240" w:lineRule="auto"/>
        <w:jc w:val="both"/>
        <w:rPr>
          <w:rFonts w:ascii="Times New Roman" w:hAnsi="Times New Roman"/>
          <w:b/>
          <w:sz w:val="24"/>
          <w:szCs w:val="24"/>
        </w:rPr>
      </w:pPr>
      <w:r w:rsidRPr="00D3545D">
        <w:rPr>
          <w:rFonts w:ascii="Times New Roman" w:hAnsi="Times New Roman"/>
          <w:b/>
          <w:sz w:val="24"/>
          <w:szCs w:val="24"/>
        </w:rPr>
        <w:t>Author/ Authors Details:</w:t>
      </w:r>
    </w:p>
    <w:p w14:paraId="207BC3A2" w14:textId="77777777" w:rsidR="004124DD" w:rsidRPr="00EC7B44" w:rsidRDefault="00C95E75" w:rsidP="004124DD">
      <w:pPr>
        <w:spacing w:after="0" w:line="240" w:lineRule="auto"/>
        <w:jc w:val="both"/>
        <w:rPr>
          <w:rFonts w:ascii="Times New Roman" w:hAnsi="Times New Roman"/>
          <w:sz w:val="24"/>
          <w:szCs w:val="24"/>
        </w:rPr>
      </w:pPr>
      <w:r>
        <w:rPr>
          <w:rFonts w:ascii="Times New Roman" w:hAnsi="Times New Roman"/>
          <w:sz w:val="24"/>
          <w:szCs w:val="24"/>
        </w:rPr>
        <w:t>Ahmed S. Mansoori</w:t>
      </w:r>
    </w:p>
    <w:p w14:paraId="470CEE40" w14:textId="77777777" w:rsidR="004124DD" w:rsidRPr="00EC7B44" w:rsidRDefault="00C95E75" w:rsidP="004124DD">
      <w:pPr>
        <w:spacing w:after="0" w:line="240" w:lineRule="auto"/>
        <w:jc w:val="both"/>
        <w:rPr>
          <w:rFonts w:ascii="Times New Roman" w:hAnsi="Times New Roman"/>
          <w:i/>
          <w:sz w:val="24"/>
          <w:szCs w:val="24"/>
        </w:rPr>
      </w:pPr>
      <w:r>
        <w:rPr>
          <w:rFonts w:ascii="Times New Roman" w:hAnsi="Times New Roman"/>
          <w:i/>
          <w:sz w:val="24"/>
          <w:szCs w:val="24"/>
        </w:rPr>
        <w:t xml:space="preserve">United Arab Emirates </w:t>
      </w:r>
      <w:r w:rsidR="004124DD" w:rsidRPr="00EC7B44">
        <w:rPr>
          <w:rFonts w:ascii="Times New Roman" w:hAnsi="Times New Roman"/>
          <w:i/>
          <w:sz w:val="24"/>
          <w:szCs w:val="24"/>
        </w:rPr>
        <w:t xml:space="preserve">University, </w:t>
      </w:r>
      <w:r>
        <w:rPr>
          <w:rFonts w:ascii="Times New Roman" w:hAnsi="Times New Roman"/>
          <w:i/>
          <w:sz w:val="24"/>
          <w:szCs w:val="24"/>
        </w:rPr>
        <w:t>UAE</w:t>
      </w:r>
    </w:p>
    <w:p w14:paraId="561CE344" w14:textId="77777777" w:rsidR="004124DD" w:rsidRPr="00EC7B44" w:rsidRDefault="004124DD" w:rsidP="004124DD">
      <w:pPr>
        <w:spacing w:after="0" w:line="240" w:lineRule="auto"/>
        <w:jc w:val="both"/>
        <w:rPr>
          <w:rFonts w:ascii="Times New Roman" w:hAnsi="Times New Roman"/>
          <w:i/>
          <w:sz w:val="24"/>
          <w:szCs w:val="24"/>
        </w:rPr>
      </w:pPr>
    </w:p>
    <w:p w14:paraId="2D4795A0" w14:textId="77777777" w:rsidR="004124DD" w:rsidRPr="00EC7B44" w:rsidRDefault="004124DD" w:rsidP="004124DD">
      <w:pPr>
        <w:pStyle w:val="Default"/>
        <w:jc w:val="both"/>
        <w:rPr>
          <w:b/>
          <w:lang w:val="en-US"/>
        </w:rPr>
      </w:pPr>
      <w:r w:rsidRPr="00EC7B44">
        <w:rPr>
          <w:b/>
          <w:lang w:val="en-US"/>
        </w:rPr>
        <w:t>Abstract</w:t>
      </w:r>
    </w:p>
    <w:p w14:paraId="533C51A8" w14:textId="6D2D01D1" w:rsidR="004124DD" w:rsidRPr="002A514F" w:rsidRDefault="00C95E75" w:rsidP="002A514F">
      <w:pPr>
        <w:pStyle w:val="Default"/>
      </w:pPr>
      <w:r w:rsidRPr="00C95E75">
        <w:t>The media industry in the UAE, like elsewhere in the world, is experiencing significant changes due to the innovations brought by Information and Communication Technologies (ICTs). Newsrooms are especially center of such changes, forcing media owners and managers to recognize that convergence of print and online media is inevitable to sustain their newspapers. This study intends to assess newsroom convergence management to identify the three types of newsroom convergence levels (coordination, cross media, and full integration). The study employs newsroom ethnography and triangulation method in which the researcher conducted interviews, analyzed records, and observed different aspects of newsroom convergence processes. The results provided detailed assessment of each newspaper on each of the four dimensions and the overall assessment of the convergence levels that each newspaper is operating on. The study reveals that convergence is more strategically planned in the privately owned newspaper but haphazard in government-owned newspaper. This research can add to existing literature on newsroom convergence as well as provide a guide f</w:t>
      </w:r>
      <w:bookmarkStart w:id="0" w:name="_GoBack"/>
      <w:bookmarkEnd w:id="0"/>
      <w:r w:rsidRPr="00C95E75">
        <w:t>or media owners and managers who intend to plan for newsroom convergence projects, or to assess their current change projects.</w:t>
      </w:r>
    </w:p>
    <w:p w14:paraId="4C157512" w14:textId="77777777" w:rsidR="004124DD" w:rsidRPr="00EC7B44" w:rsidRDefault="004124DD" w:rsidP="004124DD">
      <w:pPr>
        <w:spacing w:after="0" w:line="240" w:lineRule="auto"/>
        <w:jc w:val="both"/>
        <w:rPr>
          <w:rFonts w:ascii="Times New Roman" w:hAnsi="Times New Roman"/>
          <w:b/>
          <w:sz w:val="24"/>
          <w:szCs w:val="24"/>
        </w:rPr>
      </w:pPr>
    </w:p>
    <w:p w14:paraId="6E39019D" w14:textId="77777777"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r w:rsidR="00D3545D">
        <w:rPr>
          <w:rFonts w:ascii="Times New Roman" w:hAnsi="Times New Roman"/>
          <w:b/>
          <w:sz w:val="24"/>
          <w:szCs w:val="24"/>
        </w:rPr>
        <w:t xml:space="preserve"> of Presenting Author</w:t>
      </w:r>
    </w:p>
    <w:p w14:paraId="1BFFC838" w14:textId="77777777" w:rsidR="004124DD" w:rsidRPr="00EC7B44" w:rsidRDefault="004124DD" w:rsidP="004124DD">
      <w:pPr>
        <w:spacing w:after="0" w:line="240" w:lineRule="auto"/>
        <w:jc w:val="both"/>
        <w:rPr>
          <w:rFonts w:ascii="Times New Roman" w:hAnsi="Times New Roman"/>
          <w:b/>
          <w:sz w:val="24"/>
          <w:szCs w:val="24"/>
        </w:rPr>
      </w:pPr>
    </w:p>
    <w:p w14:paraId="3EB0BA46" w14:textId="77777777" w:rsidR="004124DD" w:rsidRPr="00EC7B44" w:rsidRDefault="00C95E75" w:rsidP="004124DD">
      <w:pPr>
        <w:spacing w:after="0" w:line="240" w:lineRule="auto"/>
        <w:jc w:val="both"/>
        <w:rPr>
          <w:rFonts w:ascii="Times New Roman" w:hAnsi="Times New Roman"/>
          <w:sz w:val="24"/>
          <w:szCs w:val="24"/>
        </w:rPr>
      </w:pPr>
      <w:r>
        <w:rPr>
          <w:rFonts w:ascii="Times New Roman" w:hAnsi="Times New Roman"/>
          <w:sz w:val="24"/>
          <w:szCs w:val="24"/>
        </w:rPr>
        <w:t>Ahmed S. Mansoori is an Assistant Professor at</w:t>
      </w:r>
      <w:r w:rsidR="004124DD" w:rsidRPr="00EC7B44">
        <w:rPr>
          <w:rFonts w:ascii="Times New Roman" w:hAnsi="Times New Roman"/>
          <w:sz w:val="24"/>
          <w:szCs w:val="24"/>
        </w:rPr>
        <w:t xml:space="preserve"> </w:t>
      </w:r>
      <w:r>
        <w:rPr>
          <w:rFonts w:ascii="Times New Roman" w:hAnsi="Times New Roman"/>
          <w:sz w:val="24"/>
          <w:szCs w:val="24"/>
        </w:rPr>
        <w:t xml:space="preserve">the UAE </w:t>
      </w:r>
      <w:r w:rsidR="004124DD" w:rsidRPr="00EC7B44">
        <w:rPr>
          <w:rFonts w:ascii="Times New Roman" w:hAnsi="Times New Roman"/>
          <w:sz w:val="24"/>
          <w:szCs w:val="24"/>
        </w:rPr>
        <w:t>University, Department o</w:t>
      </w:r>
      <w:r w:rsidR="004124DD">
        <w:rPr>
          <w:rFonts w:ascii="Times New Roman" w:hAnsi="Times New Roman"/>
          <w:sz w:val="24"/>
          <w:szCs w:val="24"/>
        </w:rPr>
        <w:t xml:space="preserve">f </w:t>
      </w:r>
      <w:r>
        <w:rPr>
          <w:rFonts w:ascii="Times New Roman" w:hAnsi="Times New Roman"/>
          <w:sz w:val="24"/>
          <w:szCs w:val="24"/>
        </w:rPr>
        <w:t>Mass Communication, in August 2018</w:t>
      </w:r>
      <w:r w:rsidR="004124DD" w:rsidRPr="00EC7B44">
        <w:rPr>
          <w:rFonts w:ascii="Times New Roman" w:hAnsi="Times New Roman"/>
          <w:sz w:val="24"/>
          <w:szCs w:val="24"/>
        </w:rPr>
        <w:t xml:space="preserve">. </w:t>
      </w:r>
      <w:r w:rsidR="00F210D7">
        <w:rPr>
          <w:rFonts w:ascii="Times New Roman" w:hAnsi="Times New Roman"/>
          <w:sz w:val="24"/>
          <w:szCs w:val="24"/>
        </w:rPr>
        <w:t xml:space="preserve">He </w:t>
      </w:r>
      <w:r w:rsidR="00F210D7" w:rsidRPr="00F210D7">
        <w:rPr>
          <w:rFonts w:ascii="Times New Roman" w:hAnsi="Times New Roman"/>
          <w:sz w:val="24"/>
          <w:szCs w:val="24"/>
        </w:rPr>
        <w:t xml:space="preserve">is integrating his academic interests </w:t>
      </w:r>
      <w:r w:rsidR="00F210D7">
        <w:rPr>
          <w:rFonts w:ascii="Times New Roman" w:hAnsi="Times New Roman"/>
          <w:sz w:val="24"/>
          <w:szCs w:val="24"/>
        </w:rPr>
        <w:t xml:space="preserve">in media management and media convergence, </w:t>
      </w:r>
      <w:r w:rsidR="00F210D7" w:rsidRPr="00F210D7">
        <w:rPr>
          <w:rFonts w:ascii="Times New Roman" w:hAnsi="Times New Roman"/>
          <w:sz w:val="24"/>
          <w:szCs w:val="24"/>
        </w:rPr>
        <w:t>with his 15 years of experience as a professional and award winning journalist.</w:t>
      </w:r>
    </w:p>
    <w:p w14:paraId="1CE6F689" w14:textId="77777777" w:rsidR="004124DD" w:rsidRPr="00EC7B44" w:rsidRDefault="004124DD" w:rsidP="004124DD">
      <w:pPr>
        <w:spacing w:after="0" w:line="240" w:lineRule="auto"/>
        <w:jc w:val="both"/>
        <w:rPr>
          <w:rFonts w:ascii="Times New Roman" w:hAnsi="Times New Roman"/>
          <w:sz w:val="24"/>
          <w:szCs w:val="24"/>
        </w:rPr>
      </w:pPr>
    </w:p>
    <w:p w14:paraId="638C96D9" w14:textId="77777777"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 xml:space="preserve">Full name: </w:t>
      </w:r>
      <w:r w:rsidR="00C95E75">
        <w:rPr>
          <w:rFonts w:ascii="Times New Roman" w:hAnsi="Times New Roman"/>
          <w:sz w:val="24"/>
          <w:szCs w:val="24"/>
        </w:rPr>
        <w:t>Ahmed S. Mansoori</w:t>
      </w:r>
    </w:p>
    <w:p w14:paraId="2383DBB3" w14:textId="77777777"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hyperlink r:id="rId6" w:history="1">
        <w:r w:rsidR="00C95E75">
          <w:rPr>
            <w:rFonts w:ascii="Times New Roman" w:hAnsi="Times New Roman"/>
            <w:sz w:val="24"/>
            <w:szCs w:val="24"/>
          </w:rPr>
          <w:t>a.mansoori</w:t>
        </w:r>
        <w:r w:rsidRPr="004124DD">
          <w:rPr>
            <w:rFonts w:ascii="Times New Roman" w:hAnsi="Times New Roman"/>
            <w:sz w:val="24"/>
            <w:szCs w:val="24"/>
          </w:rPr>
          <w:t>@</w:t>
        </w:r>
        <w:r w:rsidR="00C95E75">
          <w:rPr>
            <w:rFonts w:ascii="Times New Roman" w:hAnsi="Times New Roman"/>
            <w:sz w:val="24"/>
            <w:szCs w:val="24"/>
          </w:rPr>
          <w:t>uaeu.ac.ae</w:t>
        </w:r>
      </w:hyperlink>
      <w:r w:rsidRPr="004124DD">
        <w:rPr>
          <w:rFonts w:ascii="Times New Roman" w:hAnsi="Times New Roman"/>
          <w:sz w:val="24"/>
          <w:szCs w:val="24"/>
        </w:rPr>
        <w:tab/>
      </w:r>
      <w:r w:rsidRPr="004124DD">
        <w:rPr>
          <w:rFonts w:ascii="Times New Roman" w:hAnsi="Times New Roman"/>
          <w:sz w:val="24"/>
          <w:szCs w:val="24"/>
        </w:rPr>
        <w:br/>
        <w:t>Contact number: +9</w:t>
      </w:r>
      <w:r w:rsidR="00C95E75">
        <w:rPr>
          <w:rFonts w:ascii="Times New Roman" w:hAnsi="Times New Roman"/>
          <w:sz w:val="24"/>
          <w:szCs w:val="24"/>
        </w:rPr>
        <w:t>71504468119</w:t>
      </w:r>
      <w:r w:rsidRPr="004124DD">
        <w:rPr>
          <w:rFonts w:ascii="Times New Roman" w:hAnsi="Times New Roman"/>
          <w:sz w:val="24"/>
          <w:szCs w:val="24"/>
        </w:rPr>
        <w:br/>
        <w:t>Twitter account: @</w:t>
      </w:r>
      <w:r w:rsidR="00F210D7">
        <w:rPr>
          <w:rFonts w:ascii="Times New Roman" w:hAnsi="Times New Roman"/>
          <w:sz w:val="24"/>
          <w:szCs w:val="24"/>
        </w:rPr>
        <w:t>mansoori78</w:t>
      </w:r>
      <w:r w:rsidRPr="004124DD">
        <w:rPr>
          <w:rFonts w:ascii="Times New Roman" w:hAnsi="Times New Roman"/>
          <w:sz w:val="24"/>
          <w:szCs w:val="24"/>
        </w:rPr>
        <w:br/>
        <w:t xml:space="preserve">Linked In account: </w:t>
      </w:r>
      <w:r w:rsidR="00F210D7">
        <w:rPr>
          <w:rFonts w:ascii="Times New Roman" w:hAnsi="Times New Roman"/>
          <w:sz w:val="24"/>
          <w:szCs w:val="24"/>
        </w:rPr>
        <w:t>@mansoori78</w:t>
      </w:r>
    </w:p>
    <w:p w14:paraId="149025D7" w14:textId="77777777" w:rsidR="00D9257D" w:rsidRPr="004124DD" w:rsidRDefault="004124DD" w:rsidP="002A514F">
      <w:pPr>
        <w:spacing w:after="0" w:line="240" w:lineRule="auto"/>
        <w:rPr>
          <w:rFonts w:ascii="Times New Roman" w:hAnsi="Times New Roman"/>
          <w:sz w:val="24"/>
          <w:szCs w:val="24"/>
        </w:rPr>
      </w:pPr>
      <w:r w:rsidRPr="004124DD">
        <w:rPr>
          <w:rFonts w:ascii="Times New Roman" w:hAnsi="Times New Roman"/>
          <w:sz w:val="24"/>
          <w:szCs w:val="24"/>
        </w:rPr>
        <w:t xml:space="preserve">Session </w:t>
      </w:r>
      <w:r w:rsidR="00B71EC7">
        <w:rPr>
          <w:rFonts w:ascii="Times New Roman" w:hAnsi="Times New Roman"/>
          <w:sz w:val="24"/>
          <w:szCs w:val="24"/>
        </w:rPr>
        <w:t xml:space="preserve">name/ number: </w:t>
      </w:r>
      <w:r w:rsidR="00B71EC7">
        <w:rPr>
          <w:rFonts w:ascii="Times New Roman" w:hAnsi="Times New Roman"/>
          <w:sz w:val="24"/>
          <w:szCs w:val="24"/>
        </w:rPr>
        <w:br/>
        <w:t>Category:  Oral</w:t>
      </w:r>
    </w:p>
    <w:sectPr w:rsidR="00D9257D" w:rsidRPr="004124DD" w:rsidSect="004124DD">
      <w:headerReference w:type="default" r:id="rId7"/>
      <w:footerReference w:type="default" r:id="rId8"/>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ED898" w14:textId="77777777" w:rsidR="002E37A6" w:rsidRDefault="002E37A6" w:rsidP="001A72F9">
      <w:pPr>
        <w:spacing w:after="0" w:line="240" w:lineRule="auto"/>
      </w:pPr>
      <w:r>
        <w:separator/>
      </w:r>
    </w:p>
  </w:endnote>
  <w:endnote w:type="continuationSeparator" w:id="0">
    <w:p w14:paraId="0FC94C76" w14:textId="77777777" w:rsidR="002E37A6" w:rsidRDefault="002E37A6"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BE338" w14:textId="77777777" w:rsidR="001A72F9" w:rsidRDefault="000E5DA2">
    <w:pPr>
      <w:pStyle w:val="Footer"/>
    </w:pPr>
    <w:r>
      <w:rPr>
        <w:noProof/>
      </w:rPr>
      <w:drawing>
        <wp:anchor distT="0" distB="0" distL="114300" distR="114300" simplePos="0" relativeHeight="251659264" behindDoc="1" locked="0" layoutInCell="1" allowOverlap="1" wp14:anchorId="57A3BEE0" wp14:editId="3FDE84EC">
          <wp:simplePos x="0" y="0"/>
          <wp:positionH relativeFrom="column">
            <wp:posOffset>-400050</wp:posOffset>
          </wp:positionH>
          <wp:positionV relativeFrom="paragraph">
            <wp:posOffset>-287655</wp:posOffset>
          </wp:positionV>
          <wp:extent cx="7448550" cy="967105"/>
          <wp:effectExtent l="0" t="0" r="0" b="4445"/>
          <wp:wrapTight wrapText="bothSides">
            <wp:wrapPolygon edited="0">
              <wp:start x="0" y="0"/>
              <wp:lineTo x="0" y="21274"/>
              <wp:lineTo x="21545" y="21274"/>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967105"/>
                  </a:xfrm>
                  <a:prstGeom prst="rect">
                    <a:avLst/>
                  </a:prstGeom>
                </pic:spPr>
              </pic:pic>
            </a:graphicData>
          </a:graphic>
          <wp14:sizeRelH relativeFrom="page">
            <wp14:pctWidth>0</wp14:pctWidth>
          </wp14:sizeRelH>
          <wp14:sizeRelV relativeFrom="page">
            <wp14:pctHeight>0</wp14:pctHeight>
          </wp14:sizeRelV>
        </wp:anchor>
      </w:drawing>
    </w:r>
    <w:r w:rsidR="001A72F9">
      <w:rPr>
        <w:noProof/>
      </w:rPr>
      <mc:AlternateContent>
        <mc:Choice Requires="wps">
          <w:drawing>
            <wp:anchor distT="0" distB="0" distL="114300" distR="114300" simplePos="0" relativeHeight="251660288" behindDoc="0" locked="0" layoutInCell="1" allowOverlap="1" wp14:anchorId="569E1AA3" wp14:editId="0A70D54E">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464A9C"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p>
  <w:p w14:paraId="0878A347" w14:textId="77777777" w:rsidR="001A72F9" w:rsidRDefault="001A7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9BB65" w14:textId="77777777" w:rsidR="002E37A6" w:rsidRDefault="002E37A6" w:rsidP="001A72F9">
      <w:pPr>
        <w:spacing w:after="0" w:line="240" w:lineRule="auto"/>
      </w:pPr>
      <w:r>
        <w:separator/>
      </w:r>
    </w:p>
  </w:footnote>
  <w:footnote w:type="continuationSeparator" w:id="0">
    <w:p w14:paraId="2A93FCED" w14:textId="77777777" w:rsidR="002E37A6" w:rsidRDefault="002E37A6" w:rsidP="001A7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B16F5" w14:textId="77777777" w:rsidR="001A72F9" w:rsidRDefault="001A72F9">
    <w:pPr>
      <w:pStyle w:val="Header"/>
    </w:pPr>
    <w:r>
      <w:rPr>
        <w:noProof/>
      </w:rPr>
      <w:drawing>
        <wp:anchor distT="0" distB="0" distL="114300" distR="114300" simplePos="0" relativeHeight="251658240" behindDoc="1" locked="0" layoutInCell="1" allowOverlap="1" wp14:anchorId="43939D0F" wp14:editId="10FD11E2">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14:paraId="6EBC93DC" w14:textId="77777777"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EB4"/>
    <w:rsid w:val="000E5DA2"/>
    <w:rsid w:val="001A72F9"/>
    <w:rsid w:val="002A514F"/>
    <w:rsid w:val="002E37A6"/>
    <w:rsid w:val="003E6EB4"/>
    <w:rsid w:val="004124DD"/>
    <w:rsid w:val="00420A7B"/>
    <w:rsid w:val="0046542F"/>
    <w:rsid w:val="00630AAC"/>
    <w:rsid w:val="009E112C"/>
    <w:rsid w:val="00B71EC7"/>
    <w:rsid w:val="00BC2682"/>
    <w:rsid w:val="00C95E75"/>
    <w:rsid w:val="00CB401C"/>
    <w:rsid w:val="00D3545D"/>
    <w:rsid w:val="00D829DD"/>
    <w:rsid w:val="00D9257D"/>
    <w:rsid w:val="00F210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191FA4"/>
  <w15:docId w15:val="{D5AA4504-87BE-4C0D-852A-9A9EF041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 w:type="character" w:styleId="UnresolvedMention">
    <w:name w:val="Unresolved Mention"/>
    <w:basedOn w:val="DefaultParagraphFont"/>
    <w:uiPriority w:val="99"/>
    <w:semiHidden/>
    <w:unhideWhenUsed/>
    <w:rsid w:val="00C95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jayp928@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Ahmed Al-Mansoori</cp:lastModifiedBy>
  <cp:revision>5</cp:revision>
  <dcterms:created xsi:type="dcterms:W3CDTF">2019-04-01T08:26:00Z</dcterms:created>
  <dcterms:modified xsi:type="dcterms:W3CDTF">2019-04-01T08:30:00Z</dcterms:modified>
</cp:coreProperties>
</file>