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976" w:rsidRPr="007308D3" w:rsidRDefault="007308D3" w:rsidP="00C631E4">
      <w:pPr>
        <w:spacing w:after="0"/>
        <w:rPr>
          <w:rFonts w:ascii="Verdana" w:hAnsi="Verdana" w:cs="Tahoma"/>
        </w:rPr>
      </w:pPr>
      <w:r w:rsidRPr="007308D3">
        <w:rPr>
          <w:rFonts w:ascii="Verdana" w:hAnsi="Verdana" w:cs="Tahoma"/>
        </w:rPr>
        <w:t>TRENDS of Antimicrobial Resistance in Gram NEGATIVE ISOL</w:t>
      </w:r>
      <w:r>
        <w:rPr>
          <w:rFonts w:ascii="Verdana" w:hAnsi="Verdana" w:cs="Tahoma"/>
        </w:rPr>
        <w:t>ATES from a 37 bed ICU of</w:t>
      </w:r>
      <w:r w:rsidR="0094283D">
        <w:rPr>
          <w:rFonts w:ascii="Verdana" w:hAnsi="Verdana" w:cs="Tahoma"/>
        </w:rPr>
        <w:t xml:space="preserve"> </w:t>
      </w:r>
      <w:r>
        <w:rPr>
          <w:rFonts w:ascii="Verdana" w:hAnsi="Verdana" w:cs="Tahoma"/>
        </w:rPr>
        <w:t>a tertiary care Hospital in</w:t>
      </w:r>
      <w:r w:rsidRPr="007308D3">
        <w:rPr>
          <w:rFonts w:ascii="Verdana" w:hAnsi="Verdana" w:cs="Tahoma"/>
        </w:rPr>
        <w:t xml:space="preserve"> Mumbai</w:t>
      </w:r>
      <w:r>
        <w:rPr>
          <w:rFonts w:ascii="Verdana" w:hAnsi="Verdana" w:cs="Tahoma"/>
        </w:rPr>
        <w:t>, India</w:t>
      </w:r>
      <w:r w:rsidRPr="007308D3">
        <w:rPr>
          <w:rFonts w:ascii="Verdana" w:hAnsi="Verdana" w:cs="Tahoma"/>
        </w:rPr>
        <w:t xml:space="preserve"> –  over 3 year period</w:t>
      </w:r>
    </w:p>
    <w:p w:rsidR="00A43D59" w:rsidRPr="00084737" w:rsidRDefault="00A43D59" w:rsidP="00C631E4">
      <w:pPr>
        <w:spacing w:after="0"/>
        <w:rPr>
          <w:rFonts w:ascii="Verdana" w:hAnsi="Verdana" w:cs="Tahoma"/>
        </w:rPr>
      </w:pPr>
      <w:proofErr w:type="gramStart"/>
      <w:r w:rsidRPr="00084737">
        <w:rPr>
          <w:rFonts w:ascii="Verdana" w:hAnsi="Verdana" w:cs="Tahoma"/>
        </w:rPr>
        <w:t>Jain S</w:t>
      </w:r>
      <w:r w:rsidR="00E16CE1" w:rsidRPr="00084737">
        <w:rPr>
          <w:rFonts w:ascii="Verdana" w:hAnsi="Verdana" w:cs="Tahoma"/>
        </w:rPr>
        <w:t>achin</w:t>
      </w:r>
      <w:r w:rsidR="00420976" w:rsidRPr="00084737">
        <w:rPr>
          <w:rFonts w:ascii="Verdana" w:hAnsi="Verdana" w:cs="Tahoma"/>
        </w:rPr>
        <w:t xml:space="preserve"> H.</w:t>
      </w:r>
      <w:proofErr w:type="gramEnd"/>
    </w:p>
    <w:p w:rsidR="00C631E4" w:rsidRPr="00084737" w:rsidRDefault="00A43D59" w:rsidP="00C631E4">
      <w:pPr>
        <w:spacing w:after="0"/>
        <w:rPr>
          <w:rFonts w:ascii="Verdana" w:hAnsi="Verdana" w:cs="Tahoma"/>
        </w:rPr>
      </w:pPr>
      <w:proofErr w:type="spellStart"/>
      <w:r w:rsidRPr="00084737">
        <w:rPr>
          <w:rFonts w:ascii="Verdana" w:hAnsi="Verdana" w:cs="Tahoma"/>
        </w:rPr>
        <w:t>Hinduja</w:t>
      </w:r>
      <w:proofErr w:type="spellEnd"/>
      <w:r w:rsidRPr="00084737">
        <w:rPr>
          <w:rFonts w:ascii="Verdana" w:hAnsi="Verdana" w:cs="Tahoma"/>
        </w:rPr>
        <w:t xml:space="preserve"> </w:t>
      </w:r>
      <w:r w:rsidR="002809D6">
        <w:rPr>
          <w:rFonts w:ascii="Verdana" w:hAnsi="Verdana" w:cs="Tahoma"/>
        </w:rPr>
        <w:t xml:space="preserve">Healthcare </w:t>
      </w:r>
      <w:bookmarkStart w:id="0" w:name="_GoBack"/>
      <w:bookmarkEnd w:id="0"/>
      <w:r w:rsidRPr="00084737">
        <w:rPr>
          <w:rFonts w:ascii="Verdana" w:hAnsi="Verdana" w:cs="Tahoma"/>
        </w:rPr>
        <w:t xml:space="preserve">Hospital, </w:t>
      </w:r>
      <w:proofErr w:type="spellStart"/>
      <w:r w:rsidR="00420976" w:rsidRPr="00084737">
        <w:rPr>
          <w:rFonts w:ascii="Verdana" w:hAnsi="Verdana" w:cs="Tahoma"/>
        </w:rPr>
        <w:t>Khar</w:t>
      </w:r>
      <w:proofErr w:type="spellEnd"/>
      <w:r w:rsidR="00420976" w:rsidRPr="00084737">
        <w:rPr>
          <w:rFonts w:ascii="Verdana" w:hAnsi="Verdana" w:cs="Tahoma"/>
        </w:rPr>
        <w:t xml:space="preserve">, </w:t>
      </w:r>
      <w:r w:rsidRPr="00084737">
        <w:rPr>
          <w:rFonts w:ascii="Verdana" w:hAnsi="Verdana" w:cs="Tahoma"/>
        </w:rPr>
        <w:t>Mumbai, India</w:t>
      </w:r>
    </w:p>
    <w:p w:rsidR="00E16CE1" w:rsidRPr="00084737" w:rsidRDefault="00E16CE1" w:rsidP="00C631E4">
      <w:pPr>
        <w:spacing w:after="0"/>
        <w:rPr>
          <w:rFonts w:ascii="Verdana" w:hAnsi="Verdana" w:cs="Tahoma"/>
        </w:rPr>
      </w:pPr>
    </w:p>
    <w:p w:rsidR="00E16CE1" w:rsidRDefault="00A43D59" w:rsidP="007308D3">
      <w:pPr>
        <w:spacing w:after="0"/>
        <w:rPr>
          <w:rFonts w:ascii="Verdana" w:hAnsi="Verdana" w:cs="Tahoma"/>
        </w:rPr>
      </w:pPr>
      <w:proofErr w:type="gramStart"/>
      <w:r w:rsidRPr="00084737">
        <w:rPr>
          <w:rFonts w:ascii="Verdana" w:hAnsi="Verdana" w:cs="Tahoma"/>
          <w:b/>
        </w:rPr>
        <w:t>Introduction</w:t>
      </w:r>
      <w:r w:rsidR="0067330C" w:rsidRPr="00084737">
        <w:rPr>
          <w:rFonts w:ascii="Verdana" w:hAnsi="Verdana" w:cs="Tahoma"/>
          <w:b/>
        </w:rPr>
        <w:t>.</w:t>
      </w:r>
      <w:proofErr w:type="gramEnd"/>
      <w:r w:rsidRPr="00084737">
        <w:rPr>
          <w:rFonts w:ascii="Verdana" w:hAnsi="Verdana" w:cs="Tahoma"/>
        </w:rPr>
        <w:t xml:space="preserve">  </w:t>
      </w:r>
      <w:r w:rsidR="007308D3" w:rsidRPr="007308D3">
        <w:rPr>
          <w:rFonts w:ascii="Verdana" w:hAnsi="Verdana" w:cs="Tahoma"/>
        </w:rPr>
        <w:t xml:space="preserve">Antibiotic / Antimicrobial resistance is the ability of microbes to resist the effects of </w:t>
      </w:r>
      <w:proofErr w:type="gramStart"/>
      <w:r w:rsidR="007308D3" w:rsidRPr="007308D3">
        <w:rPr>
          <w:rFonts w:ascii="Verdana" w:hAnsi="Verdana" w:cs="Tahoma"/>
        </w:rPr>
        <w:t>drugs  i:e</w:t>
      </w:r>
      <w:proofErr w:type="gramEnd"/>
      <w:r w:rsidR="007308D3" w:rsidRPr="007308D3">
        <w:rPr>
          <w:rFonts w:ascii="Verdana" w:hAnsi="Verdana" w:cs="Tahoma"/>
        </w:rPr>
        <w:t xml:space="preserve">  the germs are not killed, and growth not stopped. Infections with resistant organisms are difficult to treat, requiring costly and toxic alternatives</w:t>
      </w:r>
      <w:r w:rsidR="007308D3">
        <w:rPr>
          <w:rFonts w:ascii="Verdana" w:hAnsi="Verdana" w:cs="Tahoma"/>
        </w:rPr>
        <w:t>.</w:t>
      </w:r>
      <w:r w:rsidR="007308D3" w:rsidRPr="007308D3">
        <w:t xml:space="preserve"> </w:t>
      </w:r>
      <w:r w:rsidR="007308D3" w:rsidRPr="007308D3">
        <w:rPr>
          <w:rFonts w:ascii="Verdana" w:hAnsi="Verdana" w:cs="Tahoma"/>
        </w:rPr>
        <w:t>We lived with arrogant optimism that we had conquered infections, at least the bacterial infections, if not the viruses. Bacteria have finally reclaimed their premier status and superiority and won the war against humans. They are literally mocking our intellect, knowledge, and antibiotic weaponry</w:t>
      </w:r>
      <w:r w:rsidR="00CF392B">
        <w:rPr>
          <w:rFonts w:ascii="Verdana" w:hAnsi="Verdana" w:cs="Tahoma"/>
        </w:rPr>
        <w:t>.</w:t>
      </w:r>
    </w:p>
    <w:p w:rsidR="00CF392B" w:rsidRPr="00084737" w:rsidRDefault="00CF392B" w:rsidP="007308D3">
      <w:pPr>
        <w:spacing w:after="0"/>
        <w:rPr>
          <w:rFonts w:ascii="Verdana" w:hAnsi="Verdana" w:cs="Tahoma"/>
        </w:rPr>
      </w:pPr>
    </w:p>
    <w:p w:rsidR="00CF392B" w:rsidRPr="00CF392B" w:rsidRDefault="00A43D59" w:rsidP="00CF392B">
      <w:pPr>
        <w:spacing w:after="0"/>
        <w:rPr>
          <w:rFonts w:ascii="Verdana" w:hAnsi="Verdana" w:cs="Tahoma"/>
        </w:rPr>
      </w:pPr>
      <w:proofErr w:type="gramStart"/>
      <w:r w:rsidRPr="00084737">
        <w:rPr>
          <w:rFonts w:ascii="Verdana" w:hAnsi="Verdana" w:cs="Tahoma"/>
          <w:b/>
        </w:rPr>
        <w:t>Methods</w:t>
      </w:r>
      <w:r w:rsidR="00C631E4" w:rsidRPr="00084737">
        <w:rPr>
          <w:rFonts w:ascii="Verdana" w:hAnsi="Verdana" w:cs="Tahoma"/>
          <w:b/>
        </w:rPr>
        <w:t>.</w:t>
      </w:r>
      <w:proofErr w:type="gramEnd"/>
      <w:r w:rsidR="00C631E4" w:rsidRPr="00084737">
        <w:rPr>
          <w:rFonts w:ascii="Verdana" w:hAnsi="Verdana" w:cs="Tahoma"/>
        </w:rPr>
        <w:t xml:space="preserve"> </w:t>
      </w:r>
      <w:r w:rsidR="00CF392B" w:rsidRPr="00CF392B">
        <w:rPr>
          <w:rFonts w:ascii="Verdana" w:hAnsi="Verdana" w:cs="Tahoma"/>
        </w:rPr>
        <w:t xml:space="preserve">All ICU isolates were obtained from a range of clinical </w:t>
      </w:r>
      <w:proofErr w:type="gramStart"/>
      <w:r w:rsidR="00CF392B" w:rsidRPr="00CF392B">
        <w:rPr>
          <w:rFonts w:ascii="Verdana" w:hAnsi="Verdana" w:cs="Tahoma"/>
        </w:rPr>
        <w:t>samples(</w:t>
      </w:r>
      <w:proofErr w:type="gramEnd"/>
      <w:r w:rsidR="00CF392B" w:rsidRPr="00CF392B">
        <w:rPr>
          <w:rFonts w:ascii="Verdana" w:hAnsi="Verdana" w:cs="Tahoma"/>
        </w:rPr>
        <w:t xml:space="preserve">urine, pus, </w:t>
      </w:r>
      <w:proofErr w:type="spellStart"/>
      <w:r w:rsidR="00CF392B" w:rsidRPr="00CF392B">
        <w:rPr>
          <w:rFonts w:ascii="Verdana" w:hAnsi="Verdana" w:cs="Tahoma"/>
        </w:rPr>
        <w:t>blood,sputum</w:t>
      </w:r>
      <w:proofErr w:type="spellEnd"/>
      <w:r w:rsidR="00CF392B" w:rsidRPr="00CF392B">
        <w:rPr>
          <w:rFonts w:ascii="Verdana" w:hAnsi="Verdana" w:cs="Tahoma"/>
        </w:rPr>
        <w:t xml:space="preserve">, </w:t>
      </w:r>
      <w:proofErr w:type="spellStart"/>
      <w:r w:rsidR="00CF392B" w:rsidRPr="00CF392B">
        <w:rPr>
          <w:rFonts w:ascii="Verdana" w:hAnsi="Verdana" w:cs="Tahoma"/>
        </w:rPr>
        <w:t>BAL,tracheal</w:t>
      </w:r>
      <w:proofErr w:type="spellEnd"/>
      <w:r w:rsidR="00CF392B" w:rsidRPr="00CF392B">
        <w:rPr>
          <w:rFonts w:ascii="Verdana" w:hAnsi="Verdana" w:cs="Tahoma"/>
        </w:rPr>
        <w:t xml:space="preserve"> secretions)</w:t>
      </w:r>
      <w:r w:rsidR="00CF392B">
        <w:rPr>
          <w:rFonts w:ascii="Verdana" w:hAnsi="Verdana" w:cs="Tahoma"/>
        </w:rPr>
        <w:t xml:space="preserve">. </w:t>
      </w:r>
      <w:r w:rsidR="00CF392B" w:rsidRPr="00CF392B">
        <w:rPr>
          <w:rFonts w:ascii="Verdana" w:hAnsi="Verdana" w:cs="Tahoma"/>
        </w:rPr>
        <w:t xml:space="preserve">Patients were evaluated for sensitivity patterns by the Vitek-2 compact from BIOMERIEUX as per </w:t>
      </w:r>
      <w:proofErr w:type="gramStart"/>
      <w:r w:rsidR="00CF392B" w:rsidRPr="00CF392B">
        <w:rPr>
          <w:rFonts w:ascii="Verdana" w:hAnsi="Verdana" w:cs="Tahoma"/>
        </w:rPr>
        <w:t>CLSI .</w:t>
      </w:r>
      <w:proofErr w:type="gramEnd"/>
    </w:p>
    <w:p w:rsidR="00CF392B" w:rsidRDefault="00CF392B" w:rsidP="00CF392B">
      <w:pPr>
        <w:spacing w:after="0"/>
        <w:rPr>
          <w:rFonts w:ascii="Verdana" w:hAnsi="Verdana" w:cs="Tahoma"/>
        </w:rPr>
      </w:pPr>
      <w:r w:rsidRPr="00CF392B">
        <w:rPr>
          <w:rFonts w:ascii="Verdana" w:hAnsi="Verdana" w:cs="Tahoma"/>
        </w:rPr>
        <w:t xml:space="preserve">The isolates were studied on the basis of site of </w:t>
      </w:r>
      <w:proofErr w:type="gramStart"/>
      <w:r w:rsidRPr="00CF392B">
        <w:rPr>
          <w:rFonts w:ascii="Verdana" w:hAnsi="Verdana" w:cs="Tahoma"/>
        </w:rPr>
        <w:t>infection ,</w:t>
      </w:r>
      <w:proofErr w:type="gramEnd"/>
      <w:r w:rsidRPr="00CF392B">
        <w:rPr>
          <w:rFonts w:ascii="Verdana" w:hAnsi="Verdana" w:cs="Tahoma"/>
        </w:rPr>
        <w:t xml:space="preserve"> clinical signs and symptoms and antimicrobial resistance pattern.</w:t>
      </w:r>
    </w:p>
    <w:p w:rsidR="00CF392B" w:rsidRDefault="00CF392B" w:rsidP="00CF392B">
      <w:pPr>
        <w:spacing w:after="0"/>
        <w:rPr>
          <w:rFonts w:ascii="Verdana" w:hAnsi="Verdana" w:cs="Tahoma"/>
        </w:rPr>
      </w:pPr>
    </w:p>
    <w:p w:rsidR="00CF392B" w:rsidRPr="00CF392B" w:rsidRDefault="00C631E4" w:rsidP="00CF392B">
      <w:pPr>
        <w:spacing w:after="0"/>
        <w:rPr>
          <w:rFonts w:ascii="Verdana" w:hAnsi="Verdana" w:cs="Tahoma"/>
        </w:rPr>
      </w:pPr>
      <w:proofErr w:type="gramStart"/>
      <w:r w:rsidRPr="00084737">
        <w:rPr>
          <w:rFonts w:ascii="Verdana" w:hAnsi="Verdana" w:cs="Tahoma"/>
          <w:b/>
        </w:rPr>
        <w:t>Results.</w:t>
      </w:r>
      <w:proofErr w:type="gramEnd"/>
      <w:r w:rsidR="006445C0" w:rsidRPr="00084737">
        <w:rPr>
          <w:rFonts w:ascii="Verdana" w:hAnsi="Verdana" w:cs="Tahoma"/>
        </w:rPr>
        <w:t xml:space="preserve"> </w:t>
      </w:r>
      <w:r w:rsidR="00CF392B" w:rsidRPr="00CF392B">
        <w:rPr>
          <w:rFonts w:ascii="Verdana" w:hAnsi="Verdana" w:cs="Tahoma"/>
        </w:rPr>
        <w:t xml:space="preserve">Total clinical samples </w:t>
      </w:r>
      <w:proofErr w:type="gramStart"/>
      <w:r w:rsidR="00CF392B">
        <w:rPr>
          <w:rFonts w:ascii="Verdana" w:hAnsi="Verdana" w:cs="Tahoma"/>
        </w:rPr>
        <w:t xml:space="preserve">( </w:t>
      </w:r>
      <w:r w:rsidR="00CF392B" w:rsidRPr="00CF392B">
        <w:rPr>
          <w:rFonts w:ascii="Verdana" w:hAnsi="Verdana" w:cs="Tahoma"/>
        </w:rPr>
        <w:t>from</w:t>
      </w:r>
      <w:proofErr w:type="gramEnd"/>
      <w:r w:rsidR="00CF392B" w:rsidRPr="00CF392B">
        <w:rPr>
          <w:rFonts w:ascii="Verdana" w:hAnsi="Verdana" w:cs="Tahoma"/>
        </w:rPr>
        <w:t xml:space="preserve"> ICU)  were screened =18567. </w:t>
      </w:r>
    </w:p>
    <w:p w:rsidR="00CF392B" w:rsidRPr="00CF392B" w:rsidRDefault="00CF392B" w:rsidP="00CF392B">
      <w:pPr>
        <w:spacing w:after="0"/>
        <w:rPr>
          <w:rFonts w:ascii="Verdana" w:hAnsi="Verdana" w:cs="Tahoma"/>
        </w:rPr>
      </w:pPr>
      <w:r w:rsidRPr="00CF392B">
        <w:rPr>
          <w:rFonts w:ascii="Verdana" w:hAnsi="Verdana" w:cs="Tahoma"/>
        </w:rPr>
        <w:t xml:space="preserve">5491 (29.57 </w:t>
      </w:r>
      <w:proofErr w:type="gramStart"/>
      <w:r w:rsidRPr="00CF392B">
        <w:rPr>
          <w:rFonts w:ascii="Verdana" w:hAnsi="Verdana" w:cs="Tahoma"/>
        </w:rPr>
        <w:t>% )</w:t>
      </w:r>
      <w:proofErr w:type="gramEnd"/>
      <w:r w:rsidRPr="00CF392B">
        <w:rPr>
          <w:rFonts w:ascii="Verdana" w:hAnsi="Verdana" w:cs="Tahoma"/>
        </w:rPr>
        <w:t xml:space="preserve"> were culture positive. </w:t>
      </w:r>
    </w:p>
    <w:p w:rsidR="00CF392B" w:rsidRPr="00CF392B" w:rsidRDefault="00CF392B" w:rsidP="00CF392B">
      <w:pPr>
        <w:spacing w:after="0"/>
        <w:rPr>
          <w:rFonts w:ascii="Verdana" w:hAnsi="Verdana" w:cs="Tahoma"/>
        </w:rPr>
      </w:pPr>
      <w:r w:rsidRPr="00CF392B">
        <w:rPr>
          <w:rFonts w:ascii="Verdana" w:hAnsi="Verdana" w:cs="Tahoma"/>
        </w:rPr>
        <w:t xml:space="preserve">Increased incidence of extended-spectrum β- lactamase (ESBL) almost </w:t>
      </w:r>
      <w:proofErr w:type="gramStart"/>
      <w:r w:rsidRPr="00CF392B">
        <w:rPr>
          <w:rFonts w:ascii="Verdana" w:hAnsi="Verdana" w:cs="Tahoma"/>
        </w:rPr>
        <w:t>=  80</w:t>
      </w:r>
      <w:proofErr w:type="gramEnd"/>
      <w:r w:rsidRPr="00CF392B">
        <w:rPr>
          <w:rFonts w:ascii="Verdana" w:hAnsi="Verdana" w:cs="Tahoma"/>
        </w:rPr>
        <w:t xml:space="preserve">-90%. </w:t>
      </w:r>
    </w:p>
    <w:p w:rsidR="00E16CE1" w:rsidRDefault="00CF392B" w:rsidP="00CF392B">
      <w:pPr>
        <w:spacing w:after="0"/>
        <w:rPr>
          <w:rFonts w:ascii="Verdana" w:hAnsi="Verdana" w:cs="Tahoma"/>
        </w:rPr>
      </w:pPr>
      <w:r w:rsidRPr="00CF392B">
        <w:rPr>
          <w:rFonts w:ascii="Verdana" w:hAnsi="Verdana" w:cs="Tahoma"/>
        </w:rPr>
        <w:t xml:space="preserve">Escherichia coli and </w:t>
      </w:r>
      <w:proofErr w:type="spellStart"/>
      <w:r w:rsidRPr="00CF392B">
        <w:rPr>
          <w:rFonts w:ascii="Verdana" w:hAnsi="Verdana" w:cs="Tahoma"/>
        </w:rPr>
        <w:t>Klebsiella</w:t>
      </w:r>
      <w:proofErr w:type="spellEnd"/>
      <w:r w:rsidRPr="00CF392B">
        <w:rPr>
          <w:rFonts w:ascii="Verdana" w:hAnsi="Verdana" w:cs="Tahoma"/>
        </w:rPr>
        <w:t xml:space="preserve"> pneumonia has shown an increase in resistance to the tune of 80-90% from 2015-2017.Carbapenem Resistant Pseudomonas = 80%</w:t>
      </w:r>
    </w:p>
    <w:p w:rsidR="00CF392B" w:rsidRPr="00084737" w:rsidRDefault="00CF392B" w:rsidP="00CF392B">
      <w:pPr>
        <w:spacing w:after="0"/>
        <w:rPr>
          <w:rFonts w:ascii="Verdana" w:hAnsi="Verdana" w:cs="Tahoma"/>
        </w:rPr>
      </w:pPr>
    </w:p>
    <w:p w:rsidR="00CF392B" w:rsidRPr="00084737" w:rsidRDefault="00A43D59" w:rsidP="00D06AC2">
      <w:pPr>
        <w:rPr>
          <w:rFonts w:ascii="Verdana" w:hAnsi="Verdana" w:cs="Tahoma"/>
        </w:rPr>
      </w:pPr>
      <w:proofErr w:type="gramStart"/>
      <w:r w:rsidRPr="00084737">
        <w:rPr>
          <w:rFonts w:ascii="Verdana" w:hAnsi="Verdana" w:cs="Tahoma"/>
          <w:b/>
        </w:rPr>
        <w:t>Conclus</w:t>
      </w:r>
      <w:r w:rsidR="00C631E4" w:rsidRPr="00084737">
        <w:rPr>
          <w:rFonts w:ascii="Verdana" w:hAnsi="Verdana" w:cs="Tahoma"/>
          <w:b/>
        </w:rPr>
        <w:t>ions.</w:t>
      </w:r>
      <w:proofErr w:type="gramEnd"/>
      <w:r w:rsidRPr="00084737">
        <w:rPr>
          <w:rFonts w:ascii="Verdana" w:hAnsi="Verdana" w:cs="Tahoma"/>
        </w:rPr>
        <w:t xml:space="preserve"> </w:t>
      </w:r>
      <w:r w:rsidR="00D06AC2" w:rsidRPr="00D06AC2">
        <w:rPr>
          <w:rFonts w:ascii="Verdana" w:hAnsi="Verdana" w:cs="Tahoma"/>
        </w:rPr>
        <w:t>We are at a crossroads in the fight against infection. If we fail to act, there is real risk of a return to the pre-antibiotic era with untreata</w:t>
      </w:r>
      <w:r w:rsidR="00D06AC2">
        <w:rPr>
          <w:rFonts w:ascii="Verdana" w:hAnsi="Verdana" w:cs="Tahoma"/>
        </w:rPr>
        <w:t xml:space="preserve">ble life-threatening infections. </w:t>
      </w:r>
      <w:r w:rsidR="00D06AC2" w:rsidRPr="00D06AC2">
        <w:rPr>
          <w:rFonts w:ascii="Verdana" w:hAnsi="Verdana" w:cs="Tahoma"/>
        </w:rPr>
        <w:t>For change to stick every hospital has to REVAMP its CULTURE and PROCEDURES.</w:t>
      </w:r>
      <w:r w:rsidR="00D06AC2">
        <w:rPr>
          <w:rFonts w:ascii="Verdana" w:hAnsi="Verdana" w:cs="Tahoma"/>
        </w:rPr>
        <w:t xml:space="preserve"> </w:t>
      </w:r>
      <w:r w:rsidR="00D06AC2" w:rsidRPr="00D06AC2">
        <w:rPr>
          <w:rFonts w:ascii="Verdana" w:hAnsi="Verdana" w:cs="Tahoma"/>
        </w:rPr>
        <w:t>That place is not just ZERO infections but ZERO TOLERANCE for non-compliance with proven PREVENTIVE MEASURES</w:t>
      </w:r>
    </w:p>
    <w:p w:rsidR="00655C70" w:rsidRPr="00084737" w:rsidRDefault="00302DF6" w:rsidP="00C631E4">
      <w:pPr>
        <w:spacing w:after="0"/>
        <w:rPr>
          <w:rFonts w:ascii="Verdana" w:hAnsi="Verdana" w:cs="Tahoma"/>
        </w:rPr>
      </w:pPr>
      <w:r w:rsidRPr="00084737">
        <w:rPr>
          <w:rFonts w:ascii="Verdana" w:hAnsi="Verdana"/>
        </w:rPr>
        <w:t xml:space="preserve">Dr Sachin H. Jain </w:t>
      </w:r>
      <w:r w:rsidR="00F5780A" w:rsidRPr="00084737">
        <w:rPr>
          <w:rFonts w:ascii="Verdana" w:hAnsi="Verdana"/>
        </w:rPr>
        <w:t xml:space="preserve">has completed </w:t>
      </w:r>
      <w:r w:rsidRPr="00084737">
        <w:rPr>
          <w:rFonts w:ascii="Verdana" w:hAnsi="Verdana"/>
        </w:rPr>
        <w:t xml:space="preserve">his M.D. Microbiology from Seth GSMC &amp; KEM Hospital, </w:t>
      </w:r>
      <w:proofErr w:type="gramStart"/>
      <w:r w:rsidRPr="00084737">
        <w:rPr>
          <w:rFonts w:ascii="Verdana" w:hAnsi="Verdana"/>
        </w:rPr>
        <w:t>Mumbai ,</w:t>
      </w:r>
      <w:proofErr w:type="gramEnd"/>
      <w:r w:rsidRPr="00084737">
        <w:rPr>
          <w:rFonts w:ascii="Verdana" w:hAnsi="Verdana"/>
        </w:rPr>
        <w:t>India from Mumbai University</w:t>
      </w:r>
      <w:r w:rsidR="00F5780A" w:rsidRPr="00084737">
        <w:rPr>
          <w:rFonts w:ascii="Verdana" w:hAnsi="Verdana"/>
        </w:rPr>
        <w:t xml:space="preserve"> . He is the Head of the department of </w:t>
      </w:r>
      <w:r w:rsidRPr="00084737">
        <w:rPr>
          <w:rFonts w:ascii="Verdana" w:hAnsi="Verdana"/>
        </w:rPr>
        <w:t xml:space="preserve">Microbiology at </w:t>
      </w:r>
      <w:proofErr w:type="spellStart"/>
      <w:r w:rsidRPr="00084737">
        <w:rPr>
          <w:rFonts w:ascii="Verdana" w:hAnsi="Verdana"/>
        </w:rPr>
        <w:t>Hinduja</w:t>
      </w:r>
      <w:proofErr w:type="spellEnd"/>
      <w:r w:rsidRPr="00084737">
        <w:rPr>
          <w:rFonts w:ascii="Verdana" w:hAnsi="Verdana"/>
        </w:rPr>
        <w:t xml:space="preserve"> Healthcare Hospital, </w:t>
      </w:r>
      <w:proofErr w:type="spellStart"/>
      <w:r w:rsidRPr="00084737">
        <w:rPr>
          <w:rFonts w:ascii="Verdana" w:hAnsi="Verdana"/>
        </w:rPr>
        <w:t>Khar</w:t>
      </w:r>
      <w:proofErr w:type="spellEnd"/>
      <w:r w:rsidRPr="00084737">
        <w:rPr>
          <w:rFonts w:ascii="Verdana" w:hAnsi="Verdana"/>
        </w:rPr>
        <w:t xml:space="preserve">, </w:t>
      </w:r>
      <w:proofErr w:type="gramStart"/>
      <w:r w:rsidRPr="00084737">
        <w:rPr>
          <w:rFonts w:ascii="Verdana" w:hAnsi="Verdana"/>
        </w:rPr>
        <w:t>Mumbai ,</w:t>
      </w:r>
      <w:proofErr w:type="gramEnd"/>
      <w:r w:rsidRPr="00084737">
        <w:rPr>
          <w:rFonts w:ascii="Verdana" w:hAnsi="Verdana"/>
        </w:rPr>
        <w:t>India</w:t>
      </w:r>
      <w:r w:rsidR="00F5780A" w:rsidRPr="00084737">
        <w:rPr>
          <w:rFonts w:ascii="Verdana" w:hAnsi="Verdana"/>
        </w:rPr>
        <w:t xml:space="preserve">, a premier research organization. He has published more than </w:t>
      </w:r>
      <w:r w:rsidRPr="00084737">
        <w:rPr>
          <w:rFonts w:ascii="Verdana" w:hAnsi="Verdana"/>
        </w:rPr>
        <w:t xml:space="preserve">7 </w:t>
      </w:r>
      <w:r w:rsidR="00F5780A" w:rsidRPr="00084737">
        <w:rPr>
          <w:rFonts w:ascii="Verdana" w:hAnsi="Verdana"/>
        </w:rPr>
        <w:t xml:space="preserve">papers in reputed journals </w:t>
      </w:r>
      <w:r w:rsidRPr="00084737">
        <w:rPr>
          <w:rFonts w:ascii="Verdana" w:hAnsi="Verdana"/>
        </w:rPr>
        <w:t xml:space="preserve">(National &amp; </w:t>
      </w:r>
      <w:proofErr w:type="gramStart"/>
      <w:r w:rsidRPr="00084737">
        <w:rPr>
          <w:rFonts w:ascii="Verdana" w:hAnsi="Verdana"/>
        </w:rPr>
        <w:t>International )</w:t>
      </w:r>
      <w:proofErr w:type="gramEnd"/>
      <w:r w:rsidRPr="00084737">
        <w:rPr>
          <w:rFonts w:ascii="Verdana" w:hAnsi="Verdana"/>
        </w:rPr>
        <w:t>. He travels as Faculty to various countries.</w:t>
      </w:r>
    </w:p>
    <w:p w:rsidR="00785840" w:rsidRPr="00084737" w:rsidRDefault="00F5780A" w:rsidP="00C631E4">
      <w:pPr>
        <w:spacing w:after="0"/>
        <w:rPr>
          <w:rFonts w:ascii="Verdana" w:hAnsi="Verdana" w:cs="Tahoma"/>
        </w:rPr>
      </w:pPr>
      <w:r w:rsidRPr="00084737">
        <w:rPr>
          <w:rFonts w:ascii="Verdana" w:hAnsi="Verdana" w:cs="Tahoma"/>
        </w:rPr>
        <w:t>Aut</w:t>
      </w:r>
      <w:r w:rsidR="00420976" w:rsidRPr="00084737">
        <w:rPr>
          <w:rFonts w:ascii="Verdana" w:hAnsi="Verdana" w:cs="Tahoma"/>
        </w:rPr>
        <w:t>hor</w:t>
      </w:r>
      <w:r w:rsidRPr="00084737">
        <w:rPr>
          <w:rFonts w:ascii="Verdana" w:hAnsi="Verdana" w:cs="Tahoma"/>
        </w:rPr>
        <w:t xml:space="preserve"> </w:t>
      </w:r>
      <w:r w:rsidR="00C06C18" w:rsidRPr="00084737">
        <w:rPr>
          <w:rFonts w:ascii="Verdana" w:hAnsi="Verdana" w:cs="Tahoma"/>
        </w:rPr>
        <w:t xml:space="preserve">Name: </w:t>
      </w:r>
      <w:r w:rsidR="00785840" w:rsidRPr="00084737">
        <w:rPr>
          <w:rFonts w:ascii="Verdana" w:hAnsi="Verdana" w:cs="Tahoma"/>
        </w:rPr>
        <w:t>Dr Sachin H. Jain</w:t>
      </w:r>
    </w:p>
    <w:p w:rsidR="00785840" w:rsidRPr="00084737" w:rsidRDefault="00C06C18" w:rsidP="00C631E4">
      <w:pPr>
        <w:spacing w:after="0"/>
        <w:rPr>
          <w:rFonts w:ascii="Verdana" w:hAnsi="Verdana" w:cs="Tahoma"/>
        </w:rPr>
      </w:pPr>
      <w:r w:rsidRPr="00084737">
        <w:rPr>
          <w:rFonts w:ascii="Verdana" w:hAnsi="Verdana" w:cs="Tahoma"/>
        </w:rPr>
        <w:t xml:space="preserve">Contact Number: </w:t>
      </w:r>
      <w:r w:rsidR="00785840" w:rsidRPr="00084737">
        <w:rPr>
          <w:rFonts w:ascii="Verdana" w:hAnsi="Verdana" w:cs="Tahoma"/>
        </w:rPr>
        <w:t>+919870487737</w:t>
      </w:r>
    </w:p>
    <w:p w:rsidR="00785840" w:rsidRPr="00084737" w:rsidRDefault="00C06C18" w:rsidP="00C631E4">
      <w:pPr>
        <w:spacing w:after="0"/>
        <w:rPr>
          <w:rFonts w:ascii="Verdana" w:hAnsi="Verdana" w:cs="Tahoma"/>
        </w:rPr>
      </w:pPr>
      <w:r w:rsidRPr="00084737">
        <w:rPr>
          <w:rFonts w:ascii="Verdana" w:hAnsi="Verdana" w:cs="Tahoma"/>
        </w:rPr>
        <w:t xml:space="preserve">Email: </w:t>
      </w:r>
      <w:hyperlink r:id="rId8" w:history="1">
        <w:r w:rsidR="00785840" w:rsidRPr="00084737">
          <w:rPr>
            <w:rStyle w:val="Hyperlink"/>
            <w:rFonts w:ascii="Verdana" w:hAnsi="Verdana" w:cs="Tahoma"/>
          </w:rPr>
          <w:t>drjainsachin@gmail.com</w:t>
        </w:r>
      </w:hyperlink>
    </w:p>
    <w:p w:rsidR="00785840" w:rsidRPr="00084737" w:rsidRDefault="00C06C18" w:rsidP="00C631E4">
      <w:pPr>
        <w:spacing w:after="0"/>
        <w:rPr>
          <w:rFonts w:ascii="Verdana" w:hAnsi="Verdana" w:cs="Tahoma"/>
        </w:rPr>
      </w:pPr>
      <w:r w:rsidRPr="00084737">
        <w:rPr>
          <w:rFonts w:ascii="Verdana" w:hAnsi="Verdana" w:cs="Tahoma"/>
        </w:rPr>
        <w:t xml:space="preserve">Presentation: </w:t>
      </w:r>
      <w:r w:rsidR="00785840" w:rsidRPr="00084737">
        <w:rPr>
          <w:rFonts w:ascii="Verdana" w:hAnsi="Verdana" w:cs="Tahoma"/>
        </w:rPr>
        <w:t xml:space="preserve">Oral presentation </w:t>
      </w:r>
    </w:p>
    <w:p w:rsidR="00785840" w:rsidRPr="00084737" w:rsidRDefault="00841C45" w:rsidP="00C631E4">
      <w:pPr>
        <w:spacing w:after="0"/>
        <w:rPr>
          <w:rFonts w:ascii="Verdana" w:hAnsi="Verdana" w:cs="Tahoma"/>
        </w:rPr>
      </w:pPr>
      <w:proofErr w:type="gramStart"/>
      <w:r w:rsidRPr="00084737">
        <w:rPr>
          <w:rFonts w:ascii="Verdana" w:hAnsi="Verdana" w:cs="Tahoma"/>
        </w:rPr>
        <w:t>Session :</w:t>
      </w:r>
      <w:proofErr w:type="gramEnd"/>
      <w:r w:rsidRPr="00084737">
        <w:rPr>
          <w:rFonts w:ascii="Verdana" w:hAnsi="Verdana" w:cs="Tahoma"/>
        </w:rPr>
        <w:t xml:space="preserve"> </w:t>
      </w:r>
      <w:r w:rsidR="00785840" w:rsidRPr="00084737">
        <w:rPr>
          <w:rFonts w:ascii="Verdana" w:hAnsi="Verdana" w:cs="Tahoma"/>
        </w:rPr>
        <w:t>Adult diseases</w:t>
      </w:r>
    </w:p>
    <w:p w:rsidR="00785840" w:rsidRPr="00084737" w:rsidRDefault="00841C45" w:rsidP="00C631E4">
      <w:pPr>
        <w:spacing w:after="0"/>
        <w:rPr>
          <w:rFonts w:ascii="Verdana" w:hAnsi="Verdana" w:cs="Tahoma"/>
        </w:rPr>
      </w:pPr>
      <w:r w:rsidRPr="00084737">
        <w:rPr>
          <w:rFonts w:ascii="Verdana" w:hAnsi="Verdana" w:cs="Tahoma"/>
        </w:rPr>
        <w:t xml:space="preserve">Research Interest: </w:t>
      </w:r>
      <w:r w:rsidR="00785840" w:rsidRPr="00084737">
        <w:rPr>
          <w:rFonts w:ascii="Verdana" w:hAnsi="Verdana" w:cs="Tahoma"/>
        </w:rPr>
        <w:t>Bacteriology and Infectious diseases</w:t>
      </w:r>
      <w:r w:rsidRPr="00084737">
        <w:rPr>
          <w:rFonts w:ascii="Verdana" w:hAnsi="Verdana" w:cs="Tahoma"/>
        </w:rPr>
        <w:t xml:space="preserve"> and Antibiotic Resistance</w:t>
      </w:r>
    </w:p>
    <w:sectPr w:rsidR="00785840" w:rsidRPr="00084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299"/>
    <w:rsid w:val="00084737"/>
    <w:rsid w:val="000A0F8A"/>
    <w:rsid w:val="00126FDC"/>
    <w:rsid w:val="001F5435"/>
    <w:rsid w:val="002809D6"/>
    <w:rsid w:val="00302DF6"/>
    <w:rsid w:val="00334E2E"/>
    <w:rsid w:val="00420976"/>
    <w:rsid w:val="006445C0"/>
    <w:rsid w:val="00655C70"/>
    <w:rsid w:val="0067330C"/>
    <w:rsid w:val="00702743"/>
    <w:rsid w:val="007308D3"/>
    <w:rsid w:val="00730FA2"/>
    <w:rsid w:val="00785840"/>
    <w:rsid w:val="00821CC7"/>
    <w:rsid w:val="00841C45"/>
    <w:rsid w:val="008D2458"/>
    <w:rsid w:val="0094283D"/>
    <w:rsid w:val="00976299"/>
    <w:rsid w:val="00981FF9"/>
    <w:rsid w:val="00A43D59"/>
    <w:rsid w:val="00A46078"/>
    <w:rsid w:val="00B6380F"/>
    <w:rsid w:val="00C06C18"/>
    <w:rsid w:val="00C631E4"/>
    <w:rsid w:val="00CF392B"/>
    <w:rsid w:val="00D06AC2"/>
    <w:rsid w:val="00D74377"/>
    <w:rsid w:val="00DF1EDE"/>
    <w:rsid w:val="00E16CE1"/>
    <w:rsid w:val="00F57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840"/>
    <w:rPr>
      <w:color w:val="0000FF" w:themeColor="hyperlink"/>
      <w:u w:val="single"/>
    </w:rPr>
  </w:style>
  <w:style w:type="paragraph" w:styleId="NormalWeb">
    <w:name w:val="Normal (Web)"/>
    <w:basedOn w:val="Normal"/>
    <w:uiPriority w:val="99"/>
    <w:semiHidden/>
    <w:unhideWhenUsed/>
    <w:rsid w:val="00D06AC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840"/>
    <w:rPr>
      <w:color w:val="0000FF" w:themeColor="hyperlink"/>
      <w:u w:val="single"/>
    </w:rPr>
  </w:style>
  <w:style w:type="paragraph" w:styleId="NormalWeb">
    <w:name w:val="Normal (Web)"/>
    <w:basedOn w:val="Normal"/>
    <w:uiPriority w:val="99"/>
    <w:semiHidden/>
    <w:unhideWhenUsed/>
    <w:rsid w:val="00D06A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08771">
      <w:bodyDiv w:val="1"/>
      <w:marLeft w:val="0"/>
      <w:marRight w:val="0"/>
      <w:marTop w:val="0"/>
      <w:marBottom w:val="0"/>
      <w:divBdr>
        <w:top w:val="none" w:sz="0" w:space="0" w:color="auto"/>
        <w:left w:val="none" w:sz="0" w:space="0" w:color="auto"/>
        <w:bottom w:val="none" w:sz="0" w:space="0" w:color="auto"/>
        <w:right w:val="none" w:sz="0" w:space="0" w:color="auto"/>
      </w:divBdr>
      <w:divsChild>
        <w:div w:id="1177771489">
          <w:marLeft w:val="590"/>
          <w:marRight w:val="0"/>
          <w:marTop w:val="100"/>
          <w:marBottom w:val="0"/>
          <w:divBdr>
            <w:top w:val="none" w:sz="0" w:space="0" w:color="auto"/>
            <w:left w:val="none" w:sz="0" w:space="0" w:color="auto"/>
            <w:bottom w:val="none" w:sz="0" w:space="0" w:color="auto"/>
            <w:right w:val="none" w:sz="0" w:space="0" w:color="auto"/>
          </w:divBdr>
        </w:div>
      </w:divsChild>
    </w:div>
    <w:div w:id="1156262289">
      <w:bodyDiv w:val="1"/>
      <w:marLeft w:val="0"/>
      <w:marRight w:val="0"/>
      <w:marTop w:val="0"/>
      <w:marBottom w:val="0"/>
      <w:divBdr>
        <w:top w:val="none" w:sz="0" w:space="0" w:color="auto"/>
        <w:left w:val="none" w:sz="0" w:space="0" w:color="auto"/>
        <w:bottom w:val="none" w:sz="0" w:space="0" w:color="auto"/>
        <w:right w:val="none" w:sz="0" w:space="0" w:color="auto"/>
      </w:divBdr>
      <w:divsChild>
        <w:div w:id="708337225">
          <w:marLeft w:val="590"/>
          <w:marRight w:val="0"/>
          <w:marTop w:val="160"/>
          <w:marBottom w:val="0"/>
          <w:divBdr>
            <w:top w:val="none" w:sz="0" w:space="0" w:color="auto"/>
            <w:left w:val="none" w:sz="0" w:space="0" w:color="auto"/>
            <w:bottom w:val="none" w:sz="0" w:space="0" w:color="auto"/>
            <w:right w:val="none" w:sz="0" w:space="0" w:color="auto"/>
          </w:divBdr>
        </w:div>
        <w:div w:id="1015108422">
          <w:marLeft w:val="590"/>
          <w:marRight w:val="0"/>
          <w:marTop w:val="160"/>
          <w:marBottom w:val="0"/>
          <w:divBdr>
            <w:top w:val="none" w:sz="0" w:space="0" w:color="auto"/>
            <w:left w:val="none" w:sz="0" w:space="0" w:color="auto"/>
            <w:bottom w:val="none" w:sz="0" w:space="0" w:color="auto"/>
            <w:right w:val="none" w:sz="0" w:space="0" w:color="auto"/>
          </w:divBdr>
        </w:div>
      </w:divsChild>
    </w:div>
    <w:div w:id="1512060186">
      <w:bodyDiv w:val="1"/>
      <w:marLeft w:val="0"/>
      <w:marRight w:val="0"/>
      <w:marTop w:val="0"/>
      <w:marBottom w:val="0"/>
      <w:divBdr>
        <w:top w:val="none" w:sz="0" w:space="0" w:color="auto"/>
        <w:left w:val="none" w:sz="0" w:space="0" w:color="auto"/>
        <w:bottom w:val="none" w:sz="0" w:space="0" w:color="auto"/>
        <w:right w:val="none" w:sz="0" w:space="0" w:color="auto"/>
      </w:divBdr>
    </w:div>
    <w:div w:id="1688210449">
      <w:bodyDiv w:val="1"/>
      <w:marLeft w:val="0"/>
      <w:marRight w:val="0"/>
      <w:marTop w:val="0"/>
      <w:marBottom w:val="0"/>
      <w:divBdr>
        <w:top w:val="none" w:sz="0" w:space="0" w:color="auto"/>
        <w:left w:val="none" w:sz="0" w:space="0" w:color="auto"/>
        <w:bottom w:val="none" w:sz="0" w:space="0" w:color="auto"/>
        <w:right w:val="none" w:sz="0" w:space="0" w:color="auto"/>
      </w:divBdr>
      <w:divsChild>
        <w:div w:id="1058210450">
          <w:marLeft w:val="590"/>
          <w:marRight w:val="0"/>
          <w:marTop w:val="120"/>
          <w:marBottom w:val="0"/>
          <w:divBdr>
            <w:top w:val="none" w:sz="0" w:space="0" w:color="auto"/>
            <w:left w:val="none" w:sz="0" w:space="0" w:color="auto"/>
            <w:bottom w:val="none" w:sz="0" w:space="0" w:color="auto"/>
            <w:right w:val="none" w:sz="0" w:space="0" w:color="auto"/>
          </w:divBdr>
        </w:div>
        <w:div w:id="615525797">
          <w:marLeft w:val="590"/>
          <w:marRight w:val="0"/>
          <w:marTop w:val="120"/>
          <w:marBottom w:val="0"/>
          <w:divBdr>
            <w:top w:val="none" w:sz="0" w:space="0" w:color="auto"/>
            <w:left w:val="none" w:sz="0" w:space="0" w:color="auto"/>
            <w:bottom w:val="none" w:sz="0" w:space="0" w:color="auto"/>
            <w:right w:val="none" w:sz="0" w:space="0" w:color="auto"/>
          </w:divBdr>
        </w:div>
        <w:div w:id="1416585842">
          <w:marLeft w:val="590"/>
          <w:marRight w:val="0"/>
          <w:marTop w:val="120"/>
          <w:marBottom w:val="0"/>
          <w:divBdr>
            <w:top w:val="none" w:sz="0" w:space="0" w:color="auto"/>
            <w:left w:val="none" w:sz="0" w:space="0" w:color="auto"/>
            <w:bottom w:val="none" w:sz="0" w:space="0" w:color="auto"/>
            <w:right w:val="none" w:sz="0" w:space="0" w:color="auto"/>
          </w:divBdr>
        </w:div>
      </w:divsChild>
    </w:div>
    <w:div w:id="1895584180">
      <w:bodyDiv w:val="1"/>
      <w:marLeft w:val="0"/>
      <w:marRight w:val="0"/>
      <w:marTop w:val="0"/>
      <w:marBottom w:val="0"/>
      <w:divBdr>
        <w:top w:val="none" w:sz="0" w:space="0" w:color="auto"/>
        <w:left w:val="none" w:sz="0" w:space="0" w:color="auto"/>
        <w:bottom w:val="none" w:sz="0" w:space="0" w:color="auto"/>
        <w:right w:val="none" w:sz="0" w:space="0" w:color="auto"/>
      </w:divBdr>
      <w:divsChild>
        <w:div w:id="1102340683">
          <w:marLeft w:val="590"/>
          <w:marRight w:val="0"/>
          <w:marTop w:val="100"/>
          <w:marBottom w:val="0"/>
          <w:divBdr>
            <w:top w:val="none" w:sz="0" w:space="0" w:color="auto"/>
            <w:left w:val="none" w:sz="0" w:space="0" w:color="auto"/>
            <w:bottom w:val="none" w:sz="0" w:space="0" w:color="auto"/>
            <w:right w:val="none" w:sz="0" w:space="0" w:color="auto"/>
          </w:divBdr>
        </w:div>
      </w:divsChild>
    </w:div>
    <w:div w:id="2122916851">
      <w:bodyDiv w:val="1"/>
      <w:marLeft w:val="0"/>
      <w:marRight w:val="0"/>
      <w:marTop w:val="0"/>
      <w:marBottom w:val="0"/>
      <w:divBdr>
        <w:top w:val="none" w:sz="0" w:space="0" w:color="auto"/>
        <w:left w:val="none" w:sz="0" w:space="0" w:color="auto"/>
        <w:bottom w:val="none" w:sz="0" w:space="0" w:color="auto"/>
        <w:right w:val="none" w:sz="0" w:space="0" w:color="auto"/>
      </w:divBdr>
      <w:divsChild>
        <w:div w:id="1783454217">
          <w:marLeft w:val="590"/>
          <w:marRight w:val="0"/>
          <w:marTop w:val="100"/>
          <w:marBottom w:val="0"/>
          <w:divBdr>
            <w:top w:val="none" w:sz="0" w:space="0" w:color="auto"/>
            <w:left w:val="none" w:sz="0" w:space="0" w:color="auto"/>
            <w:bottom w:val="none" w:sz="0" w:space="0" w:color="auto"/>
            <w:right w:val="none" w:sz="0" w:space="0" w:color="auto"/>
          </w:divBdr>
        </w:div>
        <w:div w:id="1271623678">
          <w:marLeft w:val="590"/>
          <w:marRight w:val="0"/>
          <w:marTop w:val="100"/>
          <w:marBottom w:val="0"/>
          <w:divBdr>
            <w:top w:val="none" w:sz="0" w:space="0" w:color="auto"/>
            <w:left w:val="none" w:sz="0" w:space="0" w:color="auto"/>
            <w:bottom w:val="none" w:sz="0" w:space="0" w:color="auto"/>
            <w:right w:val="none" w:sz="0" w:space="0" w:color="auto"/>
          </w:divBdr>
        </w:div>
        <w:div w:id="967277535">
          <w:marLeft w:val="590"/>
          <w:marRight w:val="0"/>
          <w:marTop w:val="100"/>
          <w:marBottom w:val="0"/>
          <w:divBdr>
            <w:top w:val="none" w:sz="0" w:space="0" w:color="auto"/>
            <w:left w:val="none" w:sz="0" w:space="0" w:color="auto"/>
            <w:bottom w:val="none" w:sz="0" w:space="0" w:color="auto"/>
            <w:right w:val="none" w:sz="0" w:space="0" w:color="auto"/>
          </w:divBdr>
        </w:div>
        <w:div w:id="896017858">
          <w:marLeft w:val="590"/>
          <w:marRight w:val="0"/>
          <w:marTop w:val="100"/>
          <w:marBottom w:val="0"/>
          <w:divBdr>
            <w:top w:val="none" w:sz="0" w:space="0" w:color="auto"/>
            <w:left w:val="none" w:sz="0" w:space="0" w:color="auto"/>
            <w:bottom w:val="none" w:sz="0" w:space="0" w:color="auto"/>
            <w:right w:val="none" w:sz="0" w:space="0" w:color="auto"/>
          </w:divBdr>
        </w:div>
        <w:div w:id="615332594">
          <w:marLeft w:val="59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jainsachin@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15CE8E99AFB343B6D4804A81721860" ma:contentTypeVersion="10" ma:contentTypeDescription="Create a new document." ma:contentTypeScope="" ma:versionID="86ab424bf4603cbd7ffcef2bff66cd74">
  <xsd:schema xmlns:xsd="http://www.w3.org/2001/XMLSchema" xmlns:xs="http://www.w3.org/2001/XMLSchema" xmlns:p="http://schemas.microsoft.com/office/2006/metadata/properties" xmlns:ns2="205fe550-355e-42ec-b4cd-7a3cf1f24863" xmlns:ns3="d13cbd1f-8744-4bef-a7c2-7dd6c9e1e241" targetNamespace="http://schemas.microsoft.com/office/2006/metadata/properties" ma:root="true" ma:fieldsID="d98ad9af106bcd14a8ea6315a173c277" ns2:_="" ns3:_="">
    <xsd:import namespace="205fe550-355e-42ec-b4cd-7a3cf1f24863"/>
    <xsd:import namespace="d13cbd1f-8744-4bef-a7c2-7dd6c9e1e241"/>
    <xsd:element name="properties">
      <xsd:complexType>
        <xsd:sequence>
          <xsd:element name="documentManagement">
            <xsd:complexType>
              <xsd:all>
                <xsd:element ref="ns2:Target_x0020_Audiences" minOccurs="0"/>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fe550-355e-42ec-b4cd-7a3cf1f24863" elementFormDefault="qualified">
    <xsd:import namespace="http://schemas.microsoft.com/office/2006/documentManagement/types"/>
    <xsd:import namespace="http://schemas.microsoft.com/office/infopath/2007/PartnerControls"/>
    <xsd:element name="Target_x0020_Audiences" ma:index="8" nillable="true" ma:displayName="Target Audiences" ma:internalName="Target_x0020_Audiences">
      <xsd:simpleType>
        <xsd:restriction base="dms:Unknow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3cbd1f-8744-4bef-a7c2-7dd6c9e1e24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get_x0020_Audiences xmlns="205fe550-355e-42ec-b4cd-7a3cf1f24863" xsi:nil="true"/>
  </documentManagement>
</p:properties>
</file>

<file path=customXml/itemProps1.xml><?xml version="1.0" encoding="utf-8"?>
<ds:datastoreItem xmlns:ds="http://schemas.openxmlformats.org/officeDocument/2006/customXml" ds:itemID="{6BAFFDE9-109B-4EED-B392-7EBEC394F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fe550-355e-42ec-b4cd-7a3cf1f24863"/>
    <ds:schemaRef ds:uri="d13cbd1f-8744-4bef-a7c2-7dd6c9e1e2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334296-3BB4-4574-A5C2-B7445C5D1CEE}">
  <ds:schemaRefs>
    <ds:schemaRef ds:uri="http://schemas.microsoft.com/sharepoint/v3/contenttype/forms"/>
  </ds:schemaRefs>
</ds:datastoreItem>
</file>

<file path=customXml/itemProps3.xml><?xml version="1.0" encoding="utf-8"?>
<ds:datastoreItem xmlns:ds="http://schemas.openxmlformats.org/officeDocument/2006/customXml" ds:itemID="{5739C634-9225-40C5-B1D5-AF6093E2063B}">
  <ds:schemaRefs>
    <ds:schemaRef ds:uri="http://schemas.microsoft.com/office/2006/metadata/properties"/>
    <ds:schemaRef ds:uri="http://schemas.microsoft.com/office/infopath/2007/PartnerControls"/>
    <ds:schemaRef ds:uri="205fe550-355e-42ec-b4cd-7a3cf1f24863"/>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Sachin Jain</dc:creator>
  <cp:lastModifiedBy>Sachin Jain</cp:lastModifiedBy>
  <cp:revision>25</cp:revision>
  <dcterms:created xsi:type="dcterms:W3CDTF">2019-10-04T08:09:00Z</dcterms:created>
  <dcterms:modified xsi:type="dcterms:W3CDTF">2019-11-14T04:46:00Z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0x010100AA15CE8E99AFB343B6D4804A81721860</vt:lpwstr>
  </property>
</Properties>
</file>