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0DE0" w:rsidRDefault="00B80DE0" w:rsidP="00B80DE0">
      <w:r>
        <w:t>Background</w:t>
      </w:r>
      <w:r>
        <w:rPr>
          <w:rFonts w:hint="eastAsia"/>
        </w:rPr>
        <w:t></w:t>
      </w:r>
      <w:r>
        <w:t xml:space="preserve"> </w:t>
      </w:r>
      <w:proofErr w:type="spellStart"/>
      <w:r>
        <w:t>Choristoma</w:t>
      </w:r>
      <w:proofErr w:type="spellEnd"/>
      <w:r>
        <w:t xml:space="preserve"> is a benign tumor- like growth consisting of an aggregate of histologically normal tissue, which occurs </w:t>
      </w:r>
      <w:proofErr w:type="gramStart"/>
      <w:r>
        <w:t>in  an</w:t>
      </w:r>
      <w:proofErr w:type="gramEnd"/>
      <w:r>
        <w:t xml:space="preserve"> aberrant location.  Mixed </w:t>
      </w:r>
      <w:proofErr w:type="spellStart"/>
      <w:r>
        <w:t>choristomas</w:t>
      </w:r>
      <w:proofErr w:type="spellEnd"/>
      <w:r>
        <w:t xml:space="preserve"> of oropharynx </w:t>
      </w:r>
      <w:proofErr w:type="gramStart"/>
      <w:r>
        <w:t>in  a</w:t>
      </w:r>
      <w:proofErr w:type="gramEnd"/>
      <w:r>
        <w:t xml:space="preserve">  neonate are rare lesions. Many congenital anomalies like cleft palate, </w:t>
      </w:r>
      <w:proofErr w:type="spellStart"/>
      <w:r>
        <w:t>macrostomia</w:t>
      </w:r>
      <w:proofErr w:type="spellEnd"/>
      <w:r>
        <w:t xml:space="preserve"> has been reported in literature with </w:t>
      </w:r>
      <w:proofErr w:type="spellStart"/>
      <w:r>
        <w:t>choristoma</w:t>
      </w:r>
      <w:proofErr w:type="spellEnd"/>
      <w:r>
        <w:t xml:space="preserve">. To the best of our knowledge, we present here the first reported case </w:t>
      </w:r>
      <w:proofErr w:type="gramStart"/>
      <w:r>
        <w:t>of  mixed</w:t>
      </w:r>
      <w:proofErr w:type="gramEnd"/>
      <w:r>
        <w:t xml:space="preserve"> oropharyngeal </w:t>
      </w:r>
      <w:proofErr w:type="spellStart"/>
      <w:r>
        <w:t>choristoma</w:t>
      </w:r>
      <w:proofErr w:type="spellEnd"/>
      <w:r>
        <w:t xml:space="preserve">  in  a  neonate associated with  congenital hypoplasia of depressor angularis </w:t>
      </w:r>
      <w:proofErr w:type="spellStart"/>
      <w:r>
        <w:t>oris</w:t>
      </w:r>
      <w:proofErr w:type="spellEnd"/>
      <w:r>
        <w:t xml:space="preserve"> muscle.  Keywords: </w:t>
      </w:r>
      <w:proofErr w:type="spellStart"/>
      <w:r>
        <w:t>Choristoma</w:t>
      </w:r>
      <w:proofErr w:type="spellEnd"/>
      <w:r>
        <w:t xml:space="preserve">, depressor angularis </w:t>
      </w:r>
      <w:proofErr w:type="spellStart"/>
      <w:r>
        <w:t>oris</w:t>
      </w:r>
      <w:proofErr w:type="spellEnd"/>
      <w:r>
        <w:t xml:space="preserve"> muscle, mixed, oropharyngeal</w:t>
      </w:r>
      <w:r>
        <w:rPr>
          <w:rFonts w:cs="Arial"/>
          <w:rtl/>
        </w:rPr>
        <w:t xml:space="preserve">          </w:t>
      </w:r>
    </w:p>
    <w:p w:rsidR="00B80DE0" w:rsidRDefault="00B80DE0" w:rsidP="00B80DE0">
      <w:r>
        <w:t xml:space="preserve">Oropharyngeal </w:t>
      </w:r>
      <w:proofErr w:type="spellStart"/>
      <w:r>
        <w:t>choristoma</w:t>
      </w:r>
      <w:proofErr w:type="spellEnd"/>
      <w:r>
        <w:t xml:space="preserve"> in association with congenital hypoplasia of depressor angularis </w:t>
      </w:r>
      <w:proofErr w:type="spellStart"/>
      <w:r>
        <w:t>oris</w:t>
      </w:r>
      <w:proofErr w:type="spellEnd"/>
      <w:r>
        <w:t xml:space="preserve"> muscle in a neonate  </w:t>
      </w:r>
      <w:r>
        <w:t xml:space="preserve">                                                                                                                                    </w:t>
      </w:r>
    </w:p>
    <w:p w:rsidR="00B80DE0" w:rsidRDefault="00B80DE0" w:rsidP="00B80DE0">
      <w:r>
        <w:t xml:space="preserve">    INTRODUCTION</w:t>
      </w:r>
      <w:r>
        <w:t xml:space="preserve">:                                                                                                                                                                                                                                                                                                                                         </w:t>
      </w:r>
    </w:p>
    <w:p w:rsidR="00B80DE0" w:rsidRDefault="00B80DE0" w:rsidP="00B80DE0">
      <w:proofErr w:type="spellStart"/>
      <w:proofErr w:type="gramStart"/>
      <w:r>
        <w:t>C</w:t>
      </w:r>
      <w:r>
        <w:t>horistoma</w:t>
      </w:r>
      <w:proofErr w:type="spellEnd"/>
      <w:r>
        <w:t xml:space="preserve">  is</w:t>
      </w:r>
      <w:proofErr w:type="gramEnd"/>
      <w:r>
        <w:t xml:space="preserve">  a  benign  tumor-like growth consisting of an aggregate of microscopically  normal  cells  or tissues  which  occurs  in  aberrant  locations (1).  </w:t>
      </w:r>
      <w:proofErr w:type="gramStart"/>
      <w:r>
        <w:t>It  should</w:t>
      </w:r>
      <w:proofErr w:type="gramEnd"/>
      <w:r>
        <w:t xml:space="preserve">  be  differentiated  from hamartoma,  which  are  tumor-like malformations  composed  of  focal overgrowth of mature normal cells found at their  normal  location.  </w:t>
      </w:r>
      <w:proofErr w:type="spellStart"/>
      <w:proofErr w:type="gramStart"/>
      <w:r>
        <w:t>Choristoma</w:t>
      </w:r>
      <w:proofErr w:type="spellEnd"/>
      <w:r>
        <w:t xml:space="preserve">  of</w:t>
      </w:r>
      <w:proofErr w:type="gramEnd"/>
      <w:r>
        <w:t xml:space="preserve">  head and neck region is being reported at various locations  like  nasopharynx,  oropharynx, hypopharynx,  and  middle  ear  (2,  3).  </w:t>
      </w:r>
      <w:proofErr w:type="gramStart"/>
      <w:r>
        <w:t>It  is</w:t>
      </w:r>
      <w:proofErr w:type="gramEnd"/>
      <w:r>
        <w:t xml:space="preserve"> composed  of  following  tissue  types:  glial, cartilage,  osseous,  salivary  gland,  thyroid, respiratory  mucosa  and  gastrointestinal mucosa (4). </w:t>
      </w:r>
      <w:proofErr w:type="gramStart"/>
      <w:r>
        <w:t>Most  cases</w:t>
      </w:r>
      <w:proofErr w:type="gramEnd"/>
      <w:r>
        <w:t xml:space="preserve">  of  </w:t>
      </w:r>
      <w:proofErr w:type="spellStart"/>
      <w:r>
        <w:t>choristoma</w:t>
      </w:r>
      <w:proofErr w:type="spellEnd"/>
      <w:r>
        <w:t xml:space="preserve">  are  reported  in infants and children by 2 years of age, with an  age  range  of  newborn  to  28  years  with male to female ratio off 3:2 (5, 6). However </w:t>
      </w:r>
      <w:proofErr w:type="gramStart"/>
      <w:r>
        <w:t xml:space="preserve">mixed  </w:t>
      </w:r>
      <w:proofErr w:type="spellStart"/>
      <w:r>
        <w:t>choristomas</w:t>
      </w:r>
      <w:proofErr w:type="spellEnd"/>
      <w:proofErr w:type="gramEnd"/>
      <w:r>
        <w:t xml:space="preserve">  of  oropharynx  in  a neonate  are  rare  occurrence.  </w:t>
      </w:r>
      <w:proofErr w:type="gramStart"/>
      <w:r>
        <w:t>Their  clinical</w:t>
      </w:r>
      <w:proofErr w:type="gramEnd"/>
      <w:r>
        <w:t xml:space="preserve"> presentation  depends  on  their  locations. Most cases of </w:t>
      </w:r>
      <w:proofErr w:type="spellStart"/>
      <w:r>
        <w:t>choristoma</w:t>
      </w:r>
      <w:proofErr w:type="spellEnd"/>
      <w:r>
        <w:t xml:space="preserve"> are asymptomatic </w:t>
      </w:r>
      <w:proofErr w:type="gramStart"/>
      <w:r>
        <w:t>but  at</w:t>
      </w:r>
      <w:proofErr w:type="gramEnd"/>
      <w:r>
        <w:t xml:space="preserve">  times  it  can  present  with  distressing clinical  symptoms  or  may  start  growing rapidly,  mimicking  malignancy.  </w:t>
      </w:r>
      <w:proofErr w:type="gramStart"/>
      <w:r>
        <w:t>As  the</w:t>
      </w:r>
      <w:proofErr w:type="gramEnd"/>
      <w:r>
        <w:t xml:space="preserve"> lesion is completely curable, the importance of  early  diagnosis  and  appropriate management in such cases is emphasized. Many congenital anomalies like cleft palate, </w:t>
      </w:r>
      <w:proofErr w:type="gramStart"/>
      <w:r>
        <w:t>ectopic  pancreas</w:t>
      </w:r>
      <w:proofErr w:type="gramEnd"/>
      <w:r>
        <w:t xml:space="preserve">  in  palate,  </w:t>
      </w:r>
      <w:proofErr w:type="spellStart"/>
      <w:r>
        <w:t>macrostomia</w:t>
      </w:r>
      <w:proofErr w:type="spellEnd"/>
      <w:r>
        <w:t xml:space="preserve">, prognathic  mandible  has  been  reported  in literature with oropharyngeal </w:t>
      </w:r>
      <w:proofErr w:type="spellStart"/>
      <w:r>
        <w:t>choristoma</w:t>
      </w:r>
      <w:proofErr w:type="spellEnd"/>
      <w:r>
        <w:t xml:space="preserve"> (7, 8).  </w:t>
      </w:r>
      <w:proofErr w:type="gramStart"/>
      <w:r>
        <w:t>Congenital  hypoplasia</w:t>
      </w:r>
      <w:proofErr w:type="gramEnd"/>
      <w:r>
        <w:t xml:space="preserve">  of  depressor angularis </w:t>
      </w:r>
      <w:proofErr w:type="spellStart"/>
      <w:r>
        <w:t>oris</w:t>
      </w:r>
      <w:proofErr w:type="spellEnd"/>
      <w:r>
        <w:t xml:space="preserve"> muscle (CHDAOM) is one of the rare causes of asymmetric crying facies in  newborn.  </w:t>
      </w:r>
      <w:proofErr w:type="gramStart"/>
      <w:r>
        <w:t>It  is</w:t>
      </w:r>
      <w:proofErr w:type="gramEnd"/>
      <w:r>
        <w:t xml:space="preserve">  usually  associated  with cardiac,  gastro-intestinal,  </w:t>
      </w:r>
      <w:proofErr w:type="spellStart"/>
      <w:r>
        <w:t>genito</w:t>
      </w:r>
      <w:proofErr w:type="spellEnd"/>
      <w:r>
        <w:t xml:space="preserve">-urinary anomalies and other malformations (9). </w:t>
      </w:r>
      <w:proofErr w:type="gramStart"/>
      <w:r>
        <w:t>To  the</w:t>
      </w:r>
      <w:proofErr w:type="gramEnd"/>
      <w:r>
        <w:t xml:space="preserve">  best  of  our  knowledge,  we  are reporting  here  the  first  case  of  mixed oropharyngeal  </w:t>
      </w:r>
      <w:proofErr w:type="spellStart"/>
      <w:r>
        <w:t>choristoma</w:t>
      </w:r>
      <w:proofErr w:type="spellEnd"/>
      <w:r>
        <w:t xml:space="preserve">  in  a  neonate  in association with CHDAOM.   CASE </w:t>
      </w:r>
      <w:proofErr w:type="gramStart"/>
      <w:r>
        <w:t>REPORT  Five</w:t>
      </w:r>
      <w:proofErr w:type="gramEnd"/>
      <w:r>
        <w:t xml:space="preserve">  days  old  baby  girl  was  transferred  to the  Maternity  and  Children  Hospital  in Makkah  Kingdom  of  Saudi  Arabia  in November 2014 for evaluation of respiratory distress,  inability  to  swallow  and  cyanosis during feeding. She was the product of full </w:t>
      </w:r>
      <w:proofErr w:type="gramStart"/>
      <w:r>
        <w:t>term  normal</w:t>
      </w:r>
      <w:proofErr w:type="gramEnd"/>
      <w:r>
        <w:t xml:space="preserve">  vaginal  delivery  with  no perinatal  complications.  </w:t>
      </w:r>
      <w:proofErr w:type="gramStart"/>
      <w:r>
        <w:t>The  mother</w:t>
      </w:r>
      <w:proofErr w:type="gramEnd"/>
      <w:r>
        <w:t xml:space="preserve">  was gestational  diabetic  and  received  Insulin during  pregnancy.  </w:t>
      </w:r>
      <w:proofErr w:type="gramStart"/>
      <w:r>
        <w:t>There  was</w:t>
      </w:r>
      <w:proofErr w:type="gramEnd"/>
      <w:r>
        <w:t xml:space="preserve">  no consanguinity  between  parents  and  no family  h/o  any  congenital  anomaly  or exposures  to  any  radiation  during pregnancy. Apgar scores were 6 at 1 minute and 8 at 5 minutes.  </w:t>
      </w:r>
      <w:proofErr w:type="gramStart"/>
      <w:r>
        <w:t>Physical  examination</w:t>
      </w:r>
      <w:proofErr w:type="gramEnd"/>
      <w:r>
        <w:t xml:space="preserve">  revealed  an  alert  and active baby.  She had </w:t>
      </w:r>
      <w:proofErr w:type="gramStart"/>
      <w:r>
        <w:t>vigorous  cry</w:t>
      </w:r>
      <w:proofErr w:type="gramEnd"/>
      <w:r>
        <w:t xml:space="preserve">  and  was able to close her eyes satisfactorily. The face </w:t>
      </w:r>
      <w:proofErr w:type="gramStart"/>
      <w:r>
        <w:t>was  symmetrical</w:t>
      </w:r>
      <w:proofErr w:type="gramEnd"/>
      <w:r>
        <w:t xml:space="preserve">  while  the  neonate  was quiet  or  sleeping.  </w:t>
      </w:r>
      <w:proofErr w:type="gramStart"/>
      <w:r>
        <w:t>However  there</w:t>
      </w:r>
      <w:proofErr w:type="gramEnd"/>
      <w:r>
        <w:t xml:space="preserve">  was obvious deviation of  angle of  the mouth to the  right  side  during  crying  (due  to CHDAOM). Baby weighed 2.3 kg, had head </w:t>
      </w:r>
      <w:proofErr w:type="gramStart"/>
      <w:r>
        <w:t>circumference  of</w:t>
      </w:r>
      <w:proofErr w:type="gramEnd"/>
      <w:r>
        <w:t xml:space="preserve">  33  cm  and  length  of  47 cm.  </w:t>
      </w:r>
      <w:proofErr w:type="gramStart"/>
      <w:r>
        <w:t>Intra  oral</w:t>
      </w:r>
      <w:proofErr w:type="gramEnd"/>
      <w:r>
        <w:t xml:space="preserve">  examination  was unremarkable.  </w:t>
      </w:r>
      <w:proofErr w:type="gramStart"/>
      <w:r>
        <w:t>Brain  CT</w:t>
      </w:r>
      <w:proofErr w:type="gramEnd"/>
      <w:r>
        <w:t xml:space="preserve">  showed  mild  hypodensity  of periventricular  area,  cortical  sulci  with normal  limits.  </w:t>
      </w:r>
      <w:proofErr w:type="gramStart"/>
      <w:r>
        <w:t>No  dilated</w:t>
      </w:r>
      <w:proofErr w:type="gramEnd"/>
      <w:r>
        <w:t xml:space="preserve">  ventricles.  Neck </w:t>
      </w:r>
      <w:proofErr w:type="gramStart"/>
      <w:r>
        <w:t>CT  with</w:t>
      </w:r>
      <w:proofErr w:type="gramEnd"/>
      <w:r>
        <w:t xml:space="preserve">  contrast  revealed  normal appearance  of  the  supra,  infra  and  glottis regions,  no  focal  thickening  or  masses, normal  appearance  of  the  cartilaginous C</w:t>
      </w:r>
      <w:r>
        <w:t xml:space="preserve">                                                                                                                                                                 </w:t>
      </w:r>
      <w:r>
        <w:rPr>
          <w:rFonts w:cs="Arial"/>
          <w:rtl/>
        </w:rPr>
        <w:t xml:space="preserve"> </w:t>
      </w:r>
    </w:p>
    <w:p w:rsidR="00B80DE0" w:rsidRDefault="00B80DE0" w:rsidP="00B80DE0">
      <w:r>
        <w:t xml:space="preserve">Oropharyngeal </w:t>
      </w:r>
      <w:proofErr w:type="spellStart"/>
      <w:r>
        <w:t>choristoma</w:t>
      </w:r>
      <w:proofErr w:type="spellEnd"/>
      <w:r>
        <w:t xml:space="preserve"> in association with congenital hypoplasia of depressor angularis </w:t>
      </w:r>
      <w:proofErr w:type="spellStart"/>
      <w:r>
        <w:t>oris</w:t>
      </w:r>
      <w:proofErr w:type="spellEnd"/>
      <w:r>
        <w:t xml:space="preserve"> muscle in a neonate </w:t>
      </w:r>
      <w:proofErr w:type="gramStart"/>
      <w:r>
        <w:t>frame  work</w:t>
      </w:r>
      <w:proofErr w:type="gramEnd"/>
      <w:r>
        <w:t xml:space="preserve">  of  the  larynx,  normal appearance  of  airway.  </w:t>
      </w:r>
      <w:proofErr w:type="gramStart"/>
      <w:r>
        <w:t>MRI  neck</w:t>
      </w:r>
      <w:proofErr w:type="gramEnd"/>
      <w:r>
        <w:t xml:space="preserve">  without contrast  exhibited  well  defined  lobulated mass  lesion  within  the  oropharynx encroaching  on  the  lumen.  </w:t>
      </w:r>
      <w:proofErr w:type="gramStart"/>
      <w:r>
        <w:t>It  measured</w:t>
      </w:r>
      <w:proofErr w:type="gramEnd"/>
      <w:r>
        <w:t xml:space="preserve"> about 0.6X0.8X 2 cm.  </w:t>
      </w:r>
      <w:proofErr w:type="gramStart"/>
      <w:r>
        <w:t>The  lesion</w:t>
      </w:r>
      <w:proofErr w:type="gramEnd"/>
      <w:r>
        <w:t xml:space="preserve">  displayed intermediate  T1, LowT2  and  low  STIR signals. (5) Video fluoroscopy for swallowing study was performed  and  baby  was  found  to  have oropharyngeal  dysphagia  according  to  the following observations: -  inadequate  oral  propulsion  due  to reduced  labial  tension,  reduced buccal  tension,  reduced  tongue control ( coordination) -  weak  or  ineffective  pharyngeal swallow  with  incomplete  bolus clearance  due  to  alteration  of hypopharynx  structures  by  the posterior pharyngeal wall mass  and  -  contrast  esophagus:  No  evidence  of fistula Echocardiograph  revealed  mild  coarctation of aorta Endoscopic examination revealed lobulated, pedunculated  mass  extending  from  uvula involving the oropharynx (Figure 1).           Figure (1): Mass measured 1.5x1cm protruding from uvula and filling the oral cavity   Trans-</w:t>
      </w:r>
      <w:proofErr w:type="gramStart"/>
      <w:r>
        <w:t>oral  complete</w:t>
      </w:r>
      <w:proofErr w:type="gramEnd"/>
      <w:r>
        <w:t xml:space="preserve">  excision  of  the  mass was  performed  using  bipolar  </w:t>
      </w:r>
      <w:proofErr w:type="spellStart"/>
      <w:r>
        <w:t>elctrocautery</w:t>
      </w:r>
      <w:proofErr w:type="spellEnd"/>
      <w:r>
        <w:t xml:space="preserve">. </w:t>
      </w:r>
      <w:proofErr w:type="gramStart"/>
      <w:r>
        <w:t>Gross  examination</w:t>
      </w:r>
      <w:proofErr w:type="gramEnd"/>
      <w:r>
        <w:t xml:space="preserve">  of  specimen  showed single polypoid grey tanned mucosa covered mass,  firm  in  consistency  measuring  1.5X1 cm. Microscopic  examination  revealed  a  well  –defined  growth  lined  by  simple  columnar epithelium, and surrounded by stratified and pseudostratified  squamous  epithelium.  The </w:t>
      </w:r>
      <w:proofErr w:type="gramStart"/>
      <w:r>
        <w:t>subepithelial  tissue</w:t>
      </w:r>
      <w:proofErr w:type="gramEnd"/>
      <w:r>
        <w:t xml:space="preserve">  shows  mixture  of haphazardly  arranged  gastric,  intestinal, hepatic, and neuronal tissues, (Figure 2).               </w:t>
      </w:r>
      <w:proofErr w:type="gramStart"/>
      <w:r>
        <w:t>Figure  (</w:t>
      </w:r>
      <w:proofErr w:type="gramEnd"/>
      <w:r>
        <w:t xml:space="preserve">2):  Lower  power  view  of  the  </w:t>
      </w:r>
      <w:proofErr w:type="spellStart"/>
      <w:r>
        <w:t>choristoma</w:t>
      </w:r>
      <w:proofErr w:type="spellEnd"/>
      <w:r>
        <w:t xml:space="preserve"> showing  mixture  of  gastric  and  intestinal  tissues embedded between smooth muscle fibers  Immunohistochemical  staining  showed Hepatocytes specific antigen (HAS) positive in  hepatic  tissue  (Figure  4),  S-100  protein shows  positive  neuronal  tissue  (Figure  3), Smooth  Muscle  Actin  (SMA)  positive  for smooth muscle fibers. Based on the findings of histopathology and Immunohistochemical staining, diagnosis of mixed </w:t>
      </w:r>
      <w:proofErr w:type="spellStart"/>
      <w:r>
        <w:t>choristoma</w:t>
      </w:r>
      <w:proofErr w:type="spellEnd"/>
      <w:r>
        <w:t xml:space="preserve"> was confirmed.  </w:t>
      </w:r>
      <w:proofErr w:type="gramStart"/>
      <w:r>
        <w:t>Baby  showed</w:t>
      </w:r>
      <w:proofErr w:type="gramEnd"/>
      <w:r>
        <w:t xml:space="preserve">  marked  clinical improvement after complete excision  of the mass.  </w:t>
      </w:r>
      <w:proofErr w:type="gramStart"/>
      <w:r>
        <w:t>Her  respiratory</w:t>
      </w:r>
      <w:proofErr w:type="gramEnd"/>
      <w:r>
        <w:t xml:space="preserve">  distress  subsided;  the attack  of  cyanosis  disappeared  and  started sucking oral feeds </w:t>
      </w:r>
      <w:proofErr w:type="spellStart"/>
      <w:r>
        <w:t>wel</w:t>
      </w:r>
      <w:proofErr w:type="spellEnd"/>
      <w:r>
        <w:t xml:space="preserve">                                                                </w:t>
      </w:r>
      <w:r>
        <w:t>l</w:t>
      </w:r>
      <w:r>
        <w:rPr>
          <w:rFonts w:cs="Arial"/>
          <w:rtl/>
        </w:rPr>
        <w:t xml:space="preserve">.     </w:t>
      </w:r>
    </w:p>
    <w:p w:rsidR="00A5608A" w:rsidRDefault="00B80DE0" w:rsidP="00B80DE0">
      <w:pPr>
        <w:rPr>
          <w:rFonts w:hint="cs"/>
        </w:rPr>
      </w:pPr>
      <w:r>
        <w:t xml:space="preserve">Oropharyngeal </w:t>
      </w:r>
      <w:proofErr w:type="spellStart"/>
      <w:r>
        <w:t>choristoma</w:t>
      </w:r>
      <w:proofErr w:type="spellEnd"/>
      <w:r>
        <w:t xml:space="preserve"> in association with congenital hypoplasia of depressor angularis </w:t>
      </w:r>
      <w:proofErr w:type="spellStart"/>
      <w:r>
        <w:t>oris</w:t>
      </w:r>
      <w:proofErr w:type="spellEnd"/>
      <w:r>
        <w:t xml:space="preserve"> muscle in a neonate </w:t>
      </w:r>
      <w:proofErr w:type="gramStart"/>
      <w:r>
        <w:t>Figure  (</w:t>
      </w:r>
      <w:proofErr w:type="gramEnd"/>
      <w:r>
        <w:t xml:space="preserve">3):  Scattered  islands  of  neuronal  tissue positive  for  (S-100)  extending  in  between  smooth muscle (Immunostaining x 200)    Figure  (4):  Immunohistochemical  staining  for Hepatocytes  Specific  Antigen  (HSA)  was  strongly positive for the hepatic tissue (IHC x 200)  DISCUSSION  Respiratory  obstruction  in  a  neonate  is  not uncommon.  </w:t>
      </w:r>
      <w:proofErr w:type="gramStart"/>
      <w:r>
        <w:t>However,  upper</w:t>
      </w:r>
      <w:proofErr w:type="gramEnd"/>
      <w:r>
        <w:t xml:space="preserve">  airway obstruction  presenting  at  birth  due  to oropharyngeal  mixed  </w:t>
      </w:r>
      <w:proofErr w:type="spellStart"/>
      <w:r>
        <w:t>choristoma</w:t>
      </w:r>
      <w:proofErr w:type="spellEnd"/>
      <w:r>
        <w:t xml:space="preserve">  is extremely rare.  </w:t>
      </w:r>
      <w:proofErr w:type="gramStart"/>
      <w:r>
        <w:t>MRI  and</w:t>
      </w:r>
      <w:proofErr w:type="gramEnd"/>
      <w:r>
        <w:t xml:space="preserve">  video-fluoroscopy  study  can  be useful  in  the  evaluation  of  mass  lesion  in oral  cavity  as  in  our  case;  however confirmatory diagnosis rests on microscopic examination of the tissues. </w:t>
      </w:r>
      <w:proofErr w:type="gramStart"/>
      <w:r>
        <w:t>The  diagnosis</w:t>
      </w:r>
      <w:proofErr w:type="gramEnd"/>
      <w:r>
        <w:t xml:space="preserve">  of  mixed  </w:t>
      </w:r>
      <w:proofErr w:type="spellStart"/>
      <w:r>
        <w:t>choristoma</w:t>
      </w:r>
      <w:proofErr w:type="spellEnd"/>
      <w:r>
        <w:t xml:space="preserve">  was based on histopathological examination and immunostaining investigations  of surgically resected  specimen  which  revealed  presence of  gastric,  intestinal,  hepatic,  and  neuronal tissues.  </w:t>
      </w:r>
      <w:proofErr w:type="gramStart"/>
      <w:r>
        <w:t>In  general</w:t>
      </w:r>
      <w:proofErr w:type="gramEnd"/>
      <w:r>
        <w:t xml:space="preserve">,  </w:t>
      </w:r>
      <w:proofErr w:type="spellStart"/>
      <w:r>
        <w:t>choristomas</w:t>
      </w:r>
      <w:proofErr w:type="spellEnd"/>
      <w:r>
        <w:t xml:space="preserve">  are  usually asymptomatic.  </w:t>
      </w:r>
      <w:proofErr w:type="gramStart"/>
      <w:r>
        <w:t>Their  clinical</w:t>
      </w:r>
      <w:proofErr w:type="gramEnd"/>
      <w:r>
        <w:t xml:space="preserve">  presentation depends  on  their  locations.  30</w:t>
      </w:r>
      <w:proofErr w:type="gramStart"/>
      <w:r>
        <w:t>%  of</w:t>
      </w:r>
      <w:proofErr w:type="gramEnd"/>
      <w:r>
        <w:t xml:space="preserve">  oral </w:t>
      </w:r>
      <w:proofErr w:type="spellStart"/>
      <w:r>
        <w:t>choristomas</w:t>
      </w:r>
      <w:proofErr w:type="spellEnd"/>
      <w:r>
        <w:t xml:space="preserve">  can  present  with  increased salivation,  altered  speech,  difficulty  in swallowing,  feeding  and  respiration  (5,6,). </w:t>
      </w:r>
      <w:proofErr w:type="gramStart"/>
      <w:r>
        <w:t>Those  found</w:t>
      </w:r>
      <w:proofErr w:type="gramEnd"/>
      <w:r>
        <w:t xml:space="preserve">  in  oropharynx  and  larynx  can present  with  airway  obstruction  and dysphagia  as  seen  in  the  present  case  (4) .Rarely, bleeding  from oral cavity can be  a presenting  symptom  in  cases  of  gastric </w:t>
      </w:r>
      <w:proofErr w:type="spellStart"/>
      <w:r>
        <w:t>choristoma</w:t>
      </w:r>
      <w:proofErr w:type="spellEnd"/>
      <w:r>
        <w:t xml:space="preserve">  due  to  peptic  ulceration  (10). </w:t>
      </w:r>
      <w:proofErr w:type="gramStart"/>
      <w:r>
        <w:t>Differential  diagnosis</w:t>
      </w:r>
      <w:proofErr w:type="gramEnd"/>
      <w:r>
        <w:t xml:space="preserve">  of  oropharyngeal </w:t>
      </w:r>
      <w:proofErr w:type="spellStart"/>
      <w:r>
        <w:t>choristoma</w:t>
      </w:r>
      <w:proofErr w:type="spellEnd"/>
      <w:r>
        <w:t xml:space="preserve"> should include teratoma, glioma, cystic  hygroma,  dermoid,  hemangioma, neurofibroma,  </w:t>
      </w:r>
      <w:proofErr w:type="spellStart"/>
      <w:r>
        <w:t>myofibroma</w:t>
      </w:r>
      <w:proofErr w:type="spellEnd"/>
      <w:r>
        <w:t xml:space="preserve">,  </w:t>
      </w:r>
      <w:proofErr w:type="spellStart"/>
      <w:r>
        <w:t>encephalocoel</w:t>
      </w:r>
      <w:proofErr w:type="spellEnd"/>
      <w:r>
        <w:t xml:space="preserve"> (4,5,6 ). </w:t>
      </w:r>
      <w:proofErr w:type="spellStart"/>
      <w:proofErr w:type="gramStart"/>
      <w:r>
        <w:t>Choristoma</w:t>
      </w:r>
      <w:proofErr w:type="spellEnd"/>
      <w:r>
        <w:t xml:space="preserve">  is</w:t>
      </w:r>
      <w:proofErr w:type="gramEnd"/>
      <w:r>
        <w:t xml:space="preserve">  found  to  be  associated  with other  congenital  anomalies  such  as  cleft palate  with  tongue  mass  containing gastrointestinal  mucosa  and  pancreas  (7).  </w:t>
      </w:r>
      <w:proofErr w:type="gramStart"/>
      <w:r>
        <w:t>Furthermore  gastric</w:t>
      </w:r>
      <w:proofErr w:type="gramEnd"/>
      <w:r>
        <w:t xml:space="preserve">  </w:t>
      </w:r>
      <w:proofErr w:type="spellStart"/>
      <w:r>
        <w:t>choristoma</w:t>
      </w:r>
      <w:proofErr w:type="spellEnd"/>
      <w:r>
        <w:t xml:space="preserve">  had  also been  described  in  tongue  associated  with </w:t>
      </w:r>
      <w:proofErr w:type="spellStart"/>
      <w:r>
        <w:t>macrostomia</w:t>
      </w:r>
      <w:proofErr w:type="spellEnd"/>
      <w:r>
        <w:t xml:space="preserve">, prognathic mandible and cleft palate  (8).    </w:t>
      </w:r>
      <w:proofErr w:type="gramStart"/>
      <w:r>
        <w:t>Its  association</w:t>
      </w:r>
      <w:proofErr w:type="gramEnd"/>
      <w:r>
        <w:t xml:space="preserve">  with  CHDAOM has not been reported previously. (7) </w:t>
      </w:r>
      <w:proofErr w:type="gramStart"/>
      <w:r>
        <w:t>Prognosis  in</w:t>
      </w:r>
      <w:proofErr w:type="gramEnd"/>
      <w:r>
        <w:t xml:space="preserve">  such  cases  is  excellent  as surgical  excision  is  curative.  Recurrences </w:t>
      </w:r>
      <w:proofErr w:type="gramStart"/>
      <w:r>
        <w:t>are  quite</w:t>
      </w:r>
      <w:proofErr w:type="gramEnd"/>
      <w:r>
        <w:t xml:space="preserve">  common  due  to  incomplete resection. </w:t>
      </w:r>
      <w:proofErr w:type="gramStart"/>
      <w:r>
        <w:t xml:space="preserve">The  </w:t>
      </w:r>
      <w:proofErr w:type="spellStart"/>
      <w:r>
        <w:t>aetiopathogenesis</w:t>
      </w:r>
      <w:proofErr w:type="spellEnd"/>
      <w:proofErr w:type="gramEnd"/>
      <w:r>
        <w:t xml:space="preserve">  of  </w:t>
      </w:r>
      <w:proofErr w:type="spellStart"/>
      <w:r>
        <w:t>choristoma</w:t>
      </w:r>
      <w:proofErr w:type="spellEnd"/>
      <w:r>
        <w:t xml:space="preserve"> remains  obscure  but  several  theories  has been  proposed  to  explain  this.  </w:t>
      </w:r>
      <w:proofErr w:type="spellStart"/>
      <w:r>
        <w:t>Choristoma</w:t>
      </w:r>
      <w:proofErr w:type="spellEnd"/>
      <w:r>
        <w:t xml:space="preserve"> </w:t>
      </w:r>
      <w:proofErr w:type="gramStart"/>
      <w:r>
        <w:t>develops  from</w:t>
      </w:r>
      <w:proofErr w:type="gramEnd"/>
      <w:r>
        <w:t xml:space="preserve"> failure  in  the  normal  course of  embryonic  development  of  the  neural tube which may give rise to a great variety</w:t>
      </w:r>
      <w:r>
        <w:t xml:space="preserve">                                                                                                                                                                                                                                                                                            </w:t>
      </w:r>
      <w:bookmarkStart w:id="0" w:name="_GoBack"/>
      <w:bookmarkEnd w:id="0"/>
    </w:p>
    <w:sectPr w:rsidR="00A5608A" w:rsidSect="00A5608A">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DE0"/>
    <w:rsid w:val="009C41B4"/>
    <w:rsid w:val="00A5608A"/>
    <w:rsid w:val="00B80DE0"/>
    <w:rsid w:val="00DE740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9E549"/>
  <w15:chartTrackingRefBased/>
  <w15:docId w15:val="{6A241F3D-5257-466D-8123-6B3E5E091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1499</Words>
  <Characters>8547</Characters>
  <Application>Microsoft Office Word</Application>
  <DocSecurity>0</DocSecurity>
  <Lines>71</Lines>
  <Paragraphs>20</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10026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najia hojaili</dc:creator>
  <cp:keywords/>
  <dc:description/>
  <cp:lastModifiedBy>najia hojaili</cp:lastModifiedBy>
  <cp:revision>2</cp:revision>
  <dcterms:created xsi:type="dcterms:W3CDTF">2018-07-07T10:52:00Z</dcterms:created>
  <dcterms:modified xsi:type="dcterms:W3CDTF">2018-07-07T11:02:00Z</dcterms:modified>
</cp:coreProperties>
</file>