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502" w:rsidRDefault="00E70502" w:rsidP="00E705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73F">
        <w:rPr>
          <w:rFonts w:ascii="Times New Roman" w:hAnsi="Times New Roman" w:cs="Times New Roman"/>
          <w:b/>
          <w:sz w:val="24"/>
          <w:szCs w:val="24"/>
        </w:rPr>
        <w:t xml:space="preserve">The Twin Epidemics: Prevalence 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93773F">
        <w:rPr>
          <w:rFonts w:ascii="Times New Roman" w:hAnsi="Times New Roman" w:cs="Times New Roman"/>
          <w:b/>
          <w:sz w:val="24"/>
          <w:szCs w:val="24"/>
        </w:rPr>
        <w:t>f TB/HIV Co</w:t>
      </w:r>
      <w:r>
        <w:rPr>
          <w:rFonts w:ascii="Times New Roman" w:hAnsi="Times New Roman" w:cs="Times New Roman"/>
          <w:b/>
          <w:sz w:val="24"/>
          <w:szCs w:val="24"/>
        </w:rPr>
        <w:t>-infection a</w:t>
      </w:r>
      <w:r w:rsidRPr="0093773F">
        <w:rPr>
          <w:rFonts w:ascii="Times New Roman" w:hAnsi="Times New Roman" w:cs="Times New Roman"/>
          <w:b/>
          <w:sz w:val="24"/>
          <w:szCs w:val="24"/>
        </w:rPr>
        <w:t xml:space="preserve">nd Associated Factors </w:t>
      </w:r>
      <w:proofErr w:type="gramStart"/>
      <w:r w:rsidR="00F36CEA">
        <w:rPr>
          <w:rFonts w:ascii="Times New Roman" w:hAnsi="Times New Roman" w:cs="Times New Roman"/>
          <w:b/>
          <w:sz w:val="24"/>
          <w:szCs w:val="24"/>
        </w:rPr>
        <w:t>A</w:t>
      </w:r>
      <w:r w:rsidR="00F36CEA" w:rsidRPr="0093773F">
        <w:rPr>
          <w:rFonts w:ascii="Times New Roman" w:hAnsi="Times New Roman" w:cs="Times New Roman"/>
          <w:b/>
          <w:sz w:val="24"/>
          <w:szCs w:val="24"/>
        </w:rPr>
        <w:t>mong</w:t>
      </w:r>
      <w:proofErr w:type="gramEnd"/>
      <w:r w:rsidRPr="0093773F">
        <w:rPr>
          <w:rFonts w:ascii="Times New Roman" w:hAnsi="Times New Roman" w:cs="Times New Roman"/>
          <w:b/>
          <w:sz w:val="24"/>
          <w:szCs w:val="24"/>
        </w:rPr>
        <w:t xml:space="preserve"> HIV Infected </w:t>
      </w:r>
      <w:r>
        <w:rPr>
          <w:rFonts w:ascii="Times New Roman" w:hAnsi="Times New Roman" w:cs="Times New Roman"/>
          <w:b/>
          <w:sz w:val="24"/>
          <w:szCs w:val="24"/>
        </w:rPr>
        <w:t>Patients i</w:t>
      </w:r>
      <w:r w:rsidRPr="0093773F">
        <w:rPr>
          <w:rFonts w:ascii="Times New Roman" w:hAnsi="Times New Roman" w:cs="Times New Roman"/>
          <w:b/>
          <w:sz w:val="24"/>
          <w:szCs w:val="24"/>
        </w:rPr>
        <w:t>n Ethiopia</w:t>
      </w:r>
      <w:r>
        <w:rPr>
          <w:rFonts w:ascii="Times New Roman" w:hAnsi="Times New Roman" w:cs="Times New Roman"/>
          <w:b/>
          <w:sz w:val="24"/>
          <w:szCs w:val="24"/>
        </w:rPr>
        <w:t>; Systematic Review a</w:t>
      </w:r>
      <w:r w:rsidRPr="0093773F">
        <w:rPr>
          <w:rFonts w:ascii="Times New Roman" w:hAnsi="Times New Roman" w:cs="Times New Roman"/>
          <w:b/>
          <w:sz w:val="24"/>
          <w:szCs w:val="24"/>
        </w:rPr>
        <w:t>nd Meta-Analysis</w:t>
      </w:r>
    </w:p>
    <w:p w:rsidR="00D36453" w:rsidRPr="00A27612" w:rsidRDefault="00D36453" w:rsidP="00E70502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A27612">
        <w:rPr>
          <w:rFonts w:ascii="Times New Roman" w:hAnsi="Times New Roman" w:cs="Times New Roman"/>
          <w:b/>
          <w:szCs w:val="24"/>
          <w:u w:val="single"/>
        </w:rPr>
        <w:t xml:space="preserve">Primary author: Bekele </w:t>
      </w:r>
      <w:proofErr w:type="spellStart"/>
      <w:r w:rsidRPr="00A27612">
        <w:rPr>
          <w:rFonts w:ascii="Times New Roman" w:hAnsi="Times New Roman" w:cs="Times New Roman"/>
          <w:b/>
          <w:szCs w:val="24"/>
          <w:u w:val="single"/>
        </w:rPr>
        <w:t>Tesfaye</w:t>
      </w:r>
      <w:proofErr w:type="spellEnd"/>
      <w:r w:rsidRPr="00A27612">
        <w:rPr>
          <w:rFonts w:ascii="Times New Roman" w:hAnsi="Times New Roman" w:cs="Times New Roman"/>
          <w:b/>
          <w:szCs w:val="24"/>
          <w:u w:val="single"/>
        </w:rPr>
        <w:t xml:space="preserve"> (BSc, MSc</w:t>
      </w:r>
      <w:r w:rsidR="00F36CEA" w:rsidRPr="00A27612">
        <w:rPr>
          <w:rFonts w:ascii="Times New Roman" w:hAnsi="Times New Roman" w:cs="Times New Roman"/>
          <w:b/>
          <w:szCs w:val="24"/>
          <w:u w:val="single"/>
        </w:rPr>
        <w:t>)</w:t>
      </w:r>
      <w:r w:rsidR="00F36CEA" w:rsidRPr="00A27612">
        <w:rPr>
          <w:rFonts w:ascii="Times New Roman" w:hAnsi="Times New Roman" w:cs="Times New Roman"/>
          <w:szCs w:val="24"/>
          <w:u w:val="single"/>
        </w:rPr>
        <w:t>,</w:t>
      </w:r>
      <w:r w:rsidRPr="00A27612">
        <w:rPr>
          <w:rFonts w:ascii="Times New Roman" w:hAnsi="Times New Roman" w:cs="Times New Roman"/>
          <w:szCs w:val="24"/>
        </w:rPr>
        <w:t xml:space="preserve"> Address; C</w:t>
      </w:r>
      <w:r w:rsidRPr="00A27612">
        <w:rPr>
          <w:rFonts w:ascii="Times New Roman" w:eastAsia="Times New Roman" w:hAnsi="Times New Roman" w:cs="Times New Roman"/>
          <w:szCs w:val="24"/>
        </w:rPr>
        <w:t>. phone: +251916585980</w:t>
      </w:r>
      <w:r w:rsidRPr="00A27612">
        <w:rPr>
          <w:rFonts w:ascii="Times New Roman" w:hAnsi="Times New Roman" w:cs="Times New Roman"/>
          <w:szCs w:val="24"/>
          <w:u w:val="single"/>
        </w:rPr>
        <w:t xml:space="preserve">, </w:t>
      </w:r>
      <w:r w:rsidRPr="00A27612">
        <w:rPr>
          <w:rFonts w:ascii="Times New Roman" w:eastAsia="Times New Roman" w:hAnsi="Times New Roman" w:cs="Times New Roman"/>
          <w:szCs w:val="24"/>
        </w:rPr>
        <w:t xml:space="preserve">Email: </w:t>
      </w:r>
      <w:hyperlink r:id="rId6" w:history="1">
        <w:r w:rsidRPr="00A27612">
          <w:rPr>
            <w:rStyle w:val="Hyperlink"/>
            <w:rFonts w:ascii="Times New Roman" w:eastAsia="Times New Roman" w:hAnsi="Times New Roman" w:cs="Times New Roman"/>
            <w:szCs w:val="24"/>
          </w:rPr>
          <w:t>bekeletesfaye76@gmail.com</w:t>
        </w:r>
      </w:hyperlink>
      <w:r w:rsidRPr="00A27612">
        <w:rPr>
          <w:rFonts w:ascii="Times New Roman" w:hAnsi="Times New Roman" w:cs="Times New Roman"/>
          <w:szCs w:val="24"/>
          <w:u w:val="single"/>
        </w:rPr>
        <w:t xml:space="preserve">, </w:t>
      </w:r>
      <w:r w:rsidRPr="00A27612">
        <w:rPr>
          <w:rFonts w:ascii="Times New Roman" w:eastAsia="Times New Roman" w:hAnsi="Times New Roman" w:cs="Times New Roman"/>
          <w:szCs w:val="24"/>
        </w:rPr>
        <w:t>Fax: +251587711764</w:t>
      </w:r>
      <w:r w:rsidRPr="00A27612">
        <w:rPr>
          <w:rFonts w:ascii="Times New Roman" w:hAnsi="Times New Roman" w:cs="Times New Roman"/>
          <w:szCs w:val="24"/>
        </w:rPr>
        <w:t>,</w:t>
      </w:r>
      <w:r w:rsidR="00A27612">
        <w:rPr>
          <w:rFonts w:ascii="Times New Roman" w:hAnsi="Times New Roman" w:cs="Times New Roman"/>
          <w:szCs w:val="24"/>
          <w:u w:val="single"/>
        </w:rPr>
        <w:t xml:space="preserve"> </w:t>
      </w:r>
      <w:r w:rsidR="00A27612" w:rsidRPr="00A27612">
        <w:rPr>
          <w:rFonts w:ascii="Times New Roman" w:hAnsi="Times New Roman" w:cs="Times New Roman"/>
          <w:szCs w:val="24"/>
        </w:rPr>
        <w:t>Po box 269,</w:t>
      </w:r>
      <w:r w:rsidRPr="00A27612">
        <w:rPr>
          <w:rFonts w:ascii="Times New Roman" w:hAnsi="Times New Roman" w:cs="Times New Roman"/>
          <w:szCs w:val="24"/>
          <w:u w:val="single"/>
        </w:rPr>
        <w:t xml:space="preserve"> </w:t>
      </w:r>
      <w:r w:rsidRPr="00A27612">
        <w:rPr>
          <w:rFonts w:ascii="Times New Roman" w:eastAsia="Times New Roman" w:hAnsi="Times New Roman" w:cs="Times New Roman"/>
          <w:szCs w:val="24"/>
        </w:rPr>
        <w:t xml:space="preserve">DMU, </w:t>
      </w:r>
      <w:proofErr w:type="spellStart"/>
      <w:r w:rsidRPr="00A27612">
        <w:rPr>
          <w:rFonts w:ascii="Times New Roman" w:eastAsia="Times New Roman" w:hAnsi="Times New Roman" w:cs="Times New Roman"/>
          <w:szCs w:val="24"/>
        </w:rPr>
        <w:t>Debre</w:t>
      </w:r>
      <w:proofErr w:type="spellEnd"/>
      <w:r w:rsidRPr="00A27612">
        <w:rPr>
          <w:rFonts w:ascii="Times New Roman" w:eastAsia="Times New Roman" w:hAnsi="Times New Roman" w:cs="Times New Roman"/>
          <w:szCs w:val="24"/>
        </w:rPr>
        <w:t xml:space="preserve"> Markos, Ethiopia</w:t>
      </w:r>
    </w:p>
    <w:p w:rsidR="001B3880" w:rsidRPr="0093773F" w:rsidRDefault="001B3880" w:rsidP="001B388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73F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F36CEA" w:rsidRPr="009011AF" w:rsidRDefault="00F36CEA" w:rsidP="00F36C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1AF">
        <w:rPr>
          <w:rFonts w:ascii="Times New Roman" w:hAnsi="Times New Roman" w:cs="Times New Roman"/>
          <w:b/>
          <w:sz w:val="24"/>
          <w:szCs w:val="24"/>
        </w:rPr>
        <w:t>Background</w:t>
      </w:r>
      <w:r w:rsidRPr="009011AF">
        <w:rPr>
          <w:rFonts w:ascii="Times New Roman" w:hAnsi="Times New Roman" w:cs="Times New Roman"/>
          <w:sz w:val="24"/>
          <w:szCs w:val="24"/>
        </w:rPr>
        <w:t xml:space="preserve">: Tuberculosis and HIV/AIDS </w:t>
      </w:r>
      <w:r>
        <w:rPr>
          <w:rFonts w:ascii="Times New Roman" w:hAnsi="Times New Roman" w:cs="Times New Roman"/>
          <w:sz w:val="24"/>
          <w:szCs w:val="24"/>
        </w:rPr>
        <w:t>are</w:t>
      </w:r>
      <w:r w:rsidRPr="009011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9011AF">
        <w:rPr>
          <w:rFonts w:ascii="Times New Roman" w:hAnsi="Times New Roman" w:cs="Times New Roman"/>
          <w:sz w:val="24"/>
          <w:szCs w:val="24"/>
        </w:rPr>
        <w:t xml:space="preserve"> major public health problem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011AF">
        <w:rPr>
          <w:rFonts w:ascii="Times New Roman" w:hAnsi="Times New Roman" w:cs="Times New Roman"/>
          <w:sz w:val="24"/>
          <w:szCs w:val="24"/>
        </w:rPr>
        <w:t xml:space="preserve"> in many parts of the world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1AF">
        <w:rPr>
          <w:rFonts w:ascii="Times New Roman" w:hAnsi="Times New Roman" w:cs="Times New Roman"/>
          <w:sz w:val="24"/>
          <w:szCs w:val="24"/>
        </w:rPr>
        <w:t xml:space="preserve">particularly in resource limited countries like Ethiopia. </w:t>
      </w:r>
      <w:r w:rsidRPr="009011AF">
        <w:rPr>
          <w:rFonts w:ascii="Times New Roman" w:hAnsi="Times New Roman" w:cs="Times New Roman"/>
          <w:sz w:val="24"/>
        </w:rPr>
        <w:t>Although</w:t>
      </w:r>
      <w:r>
        <w:rPr>
          <w:rFonts w:ascii="Times New Roman" w:hAnsi="Times New Roman" w:cs="Times New Roman"/>
          <w:sz w:val="24"/>
        </w:rPr>
        <w:t xml:space="preserve"> studies have been conducted </w:t>
      </w:r>
      <w:r w:rsidRPr="009011AF">
        <w:rPr>
          <w:rFonts w:ascii="Times New Roman" w:hAnsi="Times New Roman" w:cs="Times New Roman"/>
          <w:sz w:val="24"/>
        </w:rPr>
        <w:t>on</w:t>
      </w:r>
      <w:r>
        <w:rPr>
          <w:rFonts w:ascii="Times New Roman" w:hAnsi="Times New Roman" w:cs="Times New Roman"/>
          <w:sz w:val="24"/>
        </w:rPr>
        <w:t xml:space="preserve"> the</w:t>
      </w:r>
      <w:r w:rsidRPr="009011A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prevalence and associated factors of </w:t>
      </w:r>
      <w:r w:rsidRPr="009011AF">
        <w:rPr>
          <w:rFonts w:ascii="Times New Roman" w:hAnsi="Times New Roman" w:cs="Times New Roman"/>
          <w:sz w:val="24"/>
        </w:rPr>
        <w:t xml:space="preserve">TB </w:t>
      </w:r>
      <w:r>
        <w:rPr>
          <w:rFonts w:ascii="Times New Roman" w:hAnsi="Times New Roman" w:cs="Times New Roman"/>
          <w:sz w:val="24"/>
        </w:rPr>
        <w:t>/</w:t>
      </w:r>
      <w:r w:rsidRPr="009011AF">
        <w:rPr>
          <w:rFonts w:ascii="Times New Roman" w:hAnsi="Times New Roman" w:cs="Times New Roman"/>
          <w:sz w:val="24"/>
        </w:rPr>
        <w:t xml:space="preserve"> HIV</w:t>
      </w:r>
      <w:r>
        <w:rPr>
          <w:rFonts w:ascii="Times New Roman" w:hAnsi="Times New Roman" w:cs="Times New Roman"/>
          <w:sz w:val="24"/>
        </w:rPr>
        <w:t xml:space="preserve"> co-</w:t>
      </w:r>
      <w:r w:rsidRPr="009011AF">
        <w:rPr>
          <w:rFonts w:ascii="Times New Roman" w:hAnsi="Times New Roman" w:cs="Times New Roman"/>
          <w:sz w:val="24"/>
        </w:rPr>
        <w:t xml:space="preserve">infection in Ethiopia, there is no comprehensive data on </w:t>
      </w:r>
      <w:r>
        <w:rPr>
          <w:rFonts w:ascii="Times New Roman" w:hAnsi="Times New Roman" w:cs="Times New Roman"/>
          <w:sz w:val="24"/>
        </w:rPr>
        <w:t xml:space="preserve">the </w:t>
      </w:r>
      <w:r w:rsidRPr="009011AF">
        <w:rPr>
          <w:rFonts w:ascii="Times New Roman" w:hAnsi="Times New Roman" w:cs="Times New Roman"/>
          <w:sz w:val="24"/>
        </w:rPr>
        <w:t>magnitude and risk factors at a national and regional level</w:t>
      </w:r>
      <w:r>
        <w:rPr>
          <w:rFonts w:ascii="Times New Roman" w:hAnsi="Times New Roman" w:cs="Times New Roman"/>
          <w:sz w:val="24"/>
        </w:rPr>
        <w:t>s</w:t>
      </w:r>
      <w:r w:rsidRPr="009011AF">
        <w:rPr>
          <w:rFonts w:ascii="Times New Roman" w:hAnsi="Times New Roman" w:cs="Times New Roman"/>
          <w:sz w:val="24"/>
        </w:rPr>
        <w:t>.</w:t>
      </w:r>
      <w:r w:rsidRPr="009011AF">
        <w:rPr>
          <w:rFonts w:ascii="Times New Roman" w:hAnsi="Times New Roman" w:cs="Times New Roman"/>
          <w:sz w:val="24"/>
          <w:szCs w:val="24"/>
        </w:rPr>
        <w:t xml:space="preserve"> </w:t>
      </w:r>
      <w:r w:rsidRPr="00F36CEA">
        <w:rPr>
          <w:rFonts w:ascii="Times New Roman" w:hAnsi="Times New Roman" w:cs="Times New Roman"/>
          <w:b/>
          <w:sz w:val="24"/>
          <w:szCs w:val="24"/>
        </w:rPr>
        <w:t>M</w:t>
      </w:r>
      <w:r w:rsidRPr="00F36CEA">
        <w:rPr>
          <w:rFonts w:ascii="Times New Roman" w:hAnsi="Times New Roman" w:cs="Times New Roman"/>
          <w:b/>
          <w:sz w:val="24"/>
          <w:szCs w:val="24"/>
        </w:rPr>
        <w:t>e</w:t>
      </w:r>
      <w:r w:rsidRPr="009011AF">
        <w:rPr>
          <w:rFonts w:ascii="Times New Roman" w:hAnsi="Times New Roman" w:cs="Times New Roman"/>
          <w:b/>
          <w:sz w:val="24"/>
          <w:szCs w:val="24"/>
        </w:rPr>
        <w:t>thods</w:t>
      </w:r>
      <w:r w:rsidRPr="009011AF">
        <w:rPr>
          <w:rFonts w:ascii="Times New Roman" w:hAnsi="Times New Roman" w:cs="Times New Roman"/>
          <w:sz w:val="24"/>
          <w:szCs w:val="24"/>
        </w:rPr>
        <w:t xml:space="preserve">: </w:t>
      </w:r>
      <w:r w:rsidRPr="00CD687F">
        <w:rPr>
          <w:rFonts w:ascii="Times New Roman" w:hAnsi="Times New Roman" w:cs="Times New Roman"/>
          <w:szCs w:val="24"/>
        </w:rPr>
        <w:t xml:space="preserve">To conduct this systematic review and meta-analysis, major databases such </w:t>
      </w:r>
      <w:r w:rsidRPr="00404C83">
        <w:rPr>
          <w:rFonts w:ascii="Times New Roman" w:hAnsi="Times New Roman" w:cs="Times New Roman"/>
          <w:szCs w:val="24"/>
        </w:rPr>
        <w:t>as</w:t>
      </w:r>
      <w:r>
        <w:rPr>
          <w:rFonts w:ascii="Times New Roman" w:hAnsi="Times New Roman" w:cs="Times New Roman"/>
          <w:szCs w:val="24"/>
        </w:rPr>
        <w:t xml:space="preserve"> Pub Med</w:t>
      </w:r>
      <w:r w:rsidRPr="00CD687F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Google scholar</w:t>
      </w:r>
      <w:r w:rsidRPr="00CD687F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 xml:space="preserve">CINAHL, </w:t>
      </w:r>
      <w:r w:rsidRPr="00CD687F">
        <w:rPr>
          <w:rFonts w:ascii="Times New Roman" w:hAnsi="Times New Roman" w:cs="Times New Roman"/>
          <w:szCs w:val="24"/>
        </w:rPr>
        <w:t xml:space="preserve">Africa </w:t>
      </w:r>
      <w:r>
        <w:rPr>
          <w:rFonts w:ascii="Times New Roman" w:hAnsi="Times New Roman" w:cs="Times New Roman"/>
          <w:szCs w:val="24"/>
        </w:rPr>
        <w:t xml:space="preserve">Journals Online </w:t>
      </w:r>
      <w:r w:rsidRPr="00CD687F">
        <w:rPr>
          <w:rFonts w:ascii="Times New Roman" w:hAnsi="Times New Roman" w:cs="Times New Roman"/>
          <w:szCs w:val="24"/>
        </w:rPr>
        <w:t>and Google were systematically searched using search terms</w:t>
      </w:r>
      <w:r>
        <w:rPr>
          <w:rFonts w:ascii="Times New Roman" w:hAnsi="Times New Roman" w:cs="Times New Roman"/>
          <w:szCs w:val="24"/>
        </w:rPr>
        <w:t>. PRISMA guideline was followed in the study</w:t>
      </w:r>
      <w:r w:rsidRPr="00CD687F">
        <w:rPr>
          <w:rFonts w:ascii="Times New Roman" w:hAnsi="Times New Roman" w:cs="Times New Roman"/>
          <w:szCs w:val="24"/>
        </w:rPr>
        <w:t>.</w:t>
      </w:r>
      <w:r w:rsidRPr="009011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011AF">
        <w:rPr>
          <w:rFonts w:ascii="Times New Roman" w:hAnsi="Times New Roman" w:cs="Times New Roman"/>
          <w:sz w:val="24"/>
          <w:szCs w:val="24"/>
        </w:rPr>
        <w:t>wo authors extracted all necessary data using a standardized data extraction format, and analysis</w:t>
      </w:r>
      <w:r w:rsidR="00E77704">
        <w:rPr>
          <w:rFonts w:ascii="Times New Roman" w:hAnsi="Times New Roman" w:cs="Times New Roman"/>
          <w:sz w:val="24"/>
          <w:szCs w:val="24"/>
        </w:rPr>
        <w:t xml:space="preserve"> was done using STATA version 14</w:t>
      </w:r>
      <w:r w:rsidRPr="009011AF">
        <w:rPr>
          <w:rFonts w:ascii="Times New Roman" w:hAnsi="Times New Roman" w:cs="Times New Roman"/>
          <w:sz w:val="24"/>
          <w:szCs w:val="24"/>
        </w:rPr>
        <w:t xml:space="preserve">. A </w:t>
      </w:r>
      <w:r w:rsidRPr="009011AF">
        <w:rPr>
          <w:rStyle w:val="fontstyle21"/>
          <w:rFonts w:ascii="Times New Roman" w:hAnsi="Times New Roman" w:cs="Times New Roman"/>
          <w:sz w:val="24"/>
          <w:szCs w:val="24"/>
        </w:rPr>
        <w:t>Statistical heterogeneity across the studies was evaluated by using Cochran</w:t>
      </w:r>
      <w:r w:rsidRPr="009011AF">
        <w:rPr>
          <w:rStyle w:val="fontstyle31"/>
          <w:rFonts w:ascii="Times New Roman" w:hAnsi="Times New Roman" w:cs="Times New Roman"/>
          <w:sz w:val="24"/>
          <w:szCs w:val="24"/>
        </w:rPr>
        <w:t>’</w:t>
      </w:r>
      <w:r w:rsidRPr="009011AF">
        <w:rPr>
          <w:rStyle w:val="fontstyle21"/>
          <w:rFonts w:ascii="Times New Roman" w:hAnsi="Times New Roman" w:cs="Times New Roman"/>
          <w:sz w:val="24"/>
          <w:szCs w:val="24"/>
        </w:rPr>
        <w:t>s Q test and I</w:t>
      </w:r>
      <w:r w:rsidRPr="009011AF">
        <w:rPr>
          <w:rStyle w:val="fontstyle21"/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011AF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E77704" w:rsidRPr="009011AF">
        <w:rPr>
          <w:rFonts w:ascii="Times New Roman" w:hAnsi="Times New Roman" w:cs="Times New Roman"/>
          <w:sz w:val="24"/>
          <w:szCs w:val="24"/>
        </w:rPr>
        <w:t>statistic</w:t>
      </w:r>
      <w:r w:rsidR="00E77704" w:rsidRPr="009011AF">
        <w:rPr>
          <w:rStyle w:val="fontstyle21"/>
          <w:rFonts w:ascii="Times New Roman" w:hAnsi="Times New Roman" w:cs="Times New Roman"/>
          <w:sz w:val="24"/>
          <w:szCs w:val="24"/>
        </w:rPr>
        <w:t>.</w:t>
      </w:r>
      <w:r w:rsidR="00E77704">
        <w:rPr>
          <w:rStyle w:val="fontstyle21"/>
          <w:rFonts w:ascii="Times New Roman" w:hAnsi="Times New Roman" w:cs="Times New Roman"/>
          <w:sz w:val="24"/>
          <w:szCs w:val="24"/>
        </w:rPr>
        <w:t xml:space="preserve"> The</w:t>
      </w:r>
      <w:bookmarkStart w:id="0" w:name="_GoBack"/>
      <w:bookmarkEnd w:id="0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9011AF">
        <w:rPr>
          <w:rStyle w:val="fontstyle21"/>
          <w:rFonts w:ascii="Times New Roman" w:hAnsi="Times New Roman" w:cs="Times New Roman"/>
          <w:sz w:val="24"/>
          <w:szCs w:val="24"/>
        </w:rPr>
        <w:t xml:space="preserve">Egger’s weighted regression and </w:t>
      </w:r>
      <w:proofErr w:type="spellStart"/>
      <w:r w:rsidRPr="009011AF">
        <w:rPr>
          <w:rStyle w:val="fontstyle21"/>
          <w:rFonts w:ascii="Times New Roman" w:hAnsi="Times New Roman" w:cs="Times New Roman"/>
          <w:sz w:val="24"/>
          <w:szCs w:val="24"/>
        </w:rPr>
        <w:t>Begg’s</w:t>
      </w:r>
      <w:proofErr w:type="spellEnd"/>
      <w:r w:rsidRPr="009011AF">
        <w:rPr>
          <w:rStyle w:val="fontstyle21"/>
          <w:rFonts w:ascii="Times New Roman" w:hAnsi="Times New Roman" w:cs="Times New Roman"/>
          <w:sz w:val="24"/>
          <w:szCs w:val="24"/>
        </w:rPr>
        <w:t xml:space="preserve"> rank correlation tests were used to ass</w:t>
      </w:r>
      <w:r>
        <w:rPr>
          <w:rStyle w:val="fontstyle21"/>
          <w:rFonts w:ascii="Times New Roman" w:hAnsi="Times New Roman" w:cs="Times New Roman"/>
          <w:sz w:val="24"/>
          <w:szCs w:val="24"/>
        </w:rPr>
        <w:t>ess potential publication biases</w:t>
      </w:r>
      <w:r w:rsidRPr="009011AF">
        <w:rPr>
          <w:rStyle w:val="fontstyle21"/>
          <w:rFonts w:ascii="Times New Roman" w:hAnsi="Times New Roman" w:cs="Times New Roman"/>
          <w:sz w:val="24"/>
          <w:szCs w:val="24"/>
        </w:rPr>
        <w:t>.</w:t>
      </w:r>
    </w:p>
    <w:p w:rsidR="00F36CEA" w:rsidRPr="009011AF" w:rsidRDefault="00F36CEA" w:rsidP="00F36CE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11AF">
        <w:rPr>
          <w:rFonts w:ascii="Times New Roman" w:hAnsi="Times New Roman" w:cs="Times New Roman"/>
          <w:b/>
          <w:sz w:val="24"/>
          <w:szCs w:val="24"/>
        </w:rPr>
        <w:t>Results</w:t>
      </w:r>
      <w:r w:rsidRPr="009011AF">
        <w:rPr>
          <w:rFonts w:ascii="Times New Roman" w:hAnsi="Times New Roman" w:cs="Times New Roman"/>
          <w:sz w:val="24"/>
          <w:szCs w:val="24"/>
        </w:rPr>
        <w:t xml:space="preserve">: This meta-analysis included 21 studies with a total of </w:t>
      </w:r>
      <w:r w:rsidRPr="009011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12,980 </w:t>
      </w:r>
      <w:r w:rsidRPr="009011AF">
        <w:rPr>
          <w:rFonts w:ascii="Times New Roman" w:hAnsi="Times New Roman" w:cs="Times New Roman"/>
          <w:sz w:val="24"/>
          <w:szCs w:val="24"/>
        </w:rPr>
        <w:t xml:space="preserve">participants. The pooled prevalence of </w:t>
      </w:r>
      <w:r>
        <w:rPr>
          <w:rFonts w:ascii="Times New Roman" w:hAnsi="Times New Roman" w:cs="Times New Roman"/>
          <w:sz w:val="24"/>
          <w:szCs w:val="24"/>
        </w:rPr>
        <w:t>TB / HIV C</w:t>
      </w:r>
      <w:r w:rsidRPr="009011A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011AF">
        <w:rPr>
          <w:rFonts w:ascii="Times New Roman" w:hAnsi="Times New Roman" w:cs="Times New Roman"/>
          <w:sz w:val="24"/>
          <w:szCs w:val="24"/>
        </w:rPr>
        <w:t>infection was 25.59% (95% CI (20.89%–30.29%).</w:t>
      </w:r>
      <w:r w:rsidRPr="009011AF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sz w:val="24"/>
          <w:szCs w:val="24"/>
        </w:rPr>
        <w:t>A s</w:t>
      </w:r>
      <w:r w:rsidRPr="009011AF">
        <w:rPr>
          <w:rFonts w:ascii="Times New Roman" w:hAnsi="Times New Roman" w:cs="Times New Roman"/>
          <w:sz w:val="24"/>
          <w:szCs w:val="24"/>
        </w:rPr>
        <w:t>ignificant association was found between low CD4 count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011AF">
        <w:rPr>
          <w:rFonts w:ascii="Times New Roman" w:hAnsi="Times New Roman" w:cs="Times New Roman"/>
          <w:sz w:val="24"/>
          <w:szCs w:val="24"/>
        </w:rPr>
        <w:t xml:space="preserve"> (OR: 3.53; 95% CI: 1.55, 8.06), advanced WHO stage (OR: 6.81; 95% CI: 3.91, 11.88) and</w:t>
      </w:r>
      <w:r>
        <w:rPr>
          <w:rFonts w:ascii="Times New Roman" w:hAnsi="Times New Roman" w:cs="Times New Roman"/>
          <w:sz w:val="24"/>
          <w:szCs w:val="24"/>
        </w:rPr>
        <w:t xml:space="preserve"> TB/ HIV/AIDS Co-</w:t>
      </w:r>
      <w:r w:rsidRPr="009011AF">
        <w:rPr>
          <w:rFonts w:ascii="Times New Roman" w:hAnsi="Times New Roman" w:cs="Times New Roman"/>
          <w:sz w:val="24"/>
          <w:szCs w:val="24"/>
        </w:rPr>
        <w:t>infection.</w:t>
      </w:r>
    </w:p>
    <w:p w:rsidR="00F36CEA" w:rsidRPr="007B4C68" w:rsidRDefault="00F36CEA" w:rsidP="00F36CEA">
      <w:pPr>
        <w:autoSpaceDE w:val="0"/>
        <w:autoSpaceDN w:val="0"/>
        <w:adjustRightInd w:val="0"/>
        <w:spacing w:after="0" w:line="360" w:lineRule="auto"/>
        <w:jc w:val="both"/>
        <w:rPr>
          <w:rFonts w:ascii="Times Roman" w:hAnsi="Times Roman" w:cs="Times Roman"/>
          <w:color w:val="000000"/>
        </w:rPr>
      </w:pPr>
      <w:r w:rsidRPr="009011AF">
        <w:rPr>
          <w:rFonts w:ascii="Times New Roman" w:hAnsi="Times New Roman" w:cs="Times New Roman"/>
          <w:b/>
          <w:sz w:val="24"/>
          <w:szCs w:val="24"/>
        </w:rPr>
        <w:t>Conclusion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3773F">
        <w:rPr>
          <w:rFonts w:ascii="Times New Roman" w:hAnsi="Times New Roman" w:cs="Times New Roman"/>
          <w:sz w:val="24"/>
          <w:szCs w:val="24"/>
        </w:rPr>
        <w:t xml:space="preserve">This finding revealed that the </w:t>
      </w:r>
      <w:r>
        <w:rPr>
          <w:rFonts w:ascii="Times New Roman" w:hAnsi="Times New Roman" w:cs="Times New Roman"/>
          <w:sz w:val="24"/>
          <w:szCs w:val="24"/>
        </w:rPr>
        <w:t xml:space="preserve">magnitude </w:t>
      </w:r>
      <w:r w:rsidRPr="0093773F">
        <w:rPr>
          <w:rFonts w:ascii="Times New Roman" w:hAnsi="Times New Roman" w:cs="Times New Roman"/>
          <w:sz w:val="24"/>
          <w:szCs w:val="24"/>
        </w:rPr>
        <w:t xml:space="preserve">of TB /HIV co-infection </w:t>
      </w:r>
      <w:r>
        <w:rPr>
          <w:rFonts w:ascii="Times New Roman" w:hAnsi="Times New Roman" w:cs="Times New Roman"/>
          <w:sz w:val="24"/>
          <w:szCs w:val="24"/>
        </w:rPr>
        <w:t xml:space="preserve">in Ethiopia is increasing and </w:t>
      </w:r>
      <w:r w:rsidRPr="00711A3D">
        <w:rPr>
          <w:rFonts w:ascii="Times New Roman" w:hAnsi="Times New Roman" w:cs="Times New Roman"/>
          <w:sz w:val="24"/>
          <w:szCs w:val="18"/>
        </w:rPr>
        <w:t>deserves special attention</w:t>
      </w:r>
      <w:r>
        <w:rPr>
          <w:rFonts w:ascii="Times New Roman" w:hAnsi="Times New Roman" w:cs="Times New Roman"/>
          <w:sz w:val="28"/>
          <w:szCs w:val="20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93773F">
        <w:rPr>
          <w:rFonts w:ascii="Times New Roman" w:hAnsi="Times New Roman" w:cs="Times New Roman"/>
          <w:sz w:val="24"/>
          <w:szCs w:val="24"/>
        </w:rPr>
        <w:t>ow CD4 count and advanced WHO stage</w:t>
      </w:r>
      <w:r>
        <w:rPr>
          <w:rFonts w:ascii="Times New Roman" w:hAnsi="Times New Roman" w:cs="Times New Roman"/>
          <w:sz w:val="24"/>
          <w:szCs w:val="24"/>
        </w:rPr>
        <w:t xml:space="preserve"> are </w:t>
      </w:r>
      <w:r>
        <w:rPr>
          <w:rFonts w:ascii="Times New Roman" w:hAnsi="Times New Roman" w:cs="Times New Roman"/>
          <w:sz w:val="24"/>
          <w:szCs w:val="24"/>
        </w:rPr>
        <w:t>contributing factors for dual infection</w:t>
      </w:r>
      <w:r w:rsidRPr="0093773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Roman" w:hAnsi="Times Roman" w:cs="Times Roman"/>
          <w:color w:val="000000"/>
          <w:sz w:val="24"/>
          <w:szCs w:val="24"/>
        </w:rPr>
        <w:t xml:space="preserve"> Establishing mechanisms such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EE7">
        <w:rPr>
          <w:rFonts w:ascii="Times Roman" w:hAnsi="Times Roman" w:cs="Times Roman"/>
          <w:color w:val="000000"/>
        </w:rPr>
        <w:t>conducting</w:t>
      </w:r>
      <w:r w:rsidRPr="00D73EE7">
        <w:rPr>
          <w:rFonts w:ascii="Times Roman" w:hAnsi="Times Roman" w:cs="Times Roman"/>
          <w:color w:val="000000"/>
        </w:rPr>
        <w:t xml:space="preserve"> surveillance to determine HIV burden among TB patients and TB burden among HIV patients</w:t>
      </w:r>
      <w:r>
        <w:rPr>
          <w:rFonts w:ascii="Times Roman" w:hAnsi="Times Roman" w:cs="Times Roman"/>
          <w:color w:val="000000"/>
        </w:rPr>
        <w:t>,</w:t>
      </w:r>
      <w:r w:rsidRPr="00E51EC5">
        <w:t xml:space="preserve"> </w:t>
      </w:r>
      <w:r>
        <w:t>and intensifying the</w:t>
      </w:r>
      <w:r w:rsidRPr="00E51EC5">
        <w:rPr>
          <w:rFonts w:ascii="Times Roman" w:hAnsi="Times Roman" w:cs="Times Roman"/>
          <w:color w:val="000000"/>
        </w:rPr>
        <w:t xml:space="preserve"> three I’s</w:t>
      </w:r>
      <w:r>
        <w:rPr>
          <w:rFonts w:ascii="Times Roman" w:hAnsi="Times Roman" w:cs="Times Roman"/>
          <w:color w:val="000000"/>
        </w:rPr>
        <w:t xml:space="preserve"> </w:t>
      </w:r>
      <w:r w:rsidRPr="00E51EC5">
        <w:rPr>
          <w:rFonts w:ascii="Times Roman" w:hAnsi="Times Roman" w:cs="Times Roman"/>
          <w:color w:val="000000"/>
        </w:rPr>
        <w:t xml:space="preserve">(Intensive case finding, INH Preventive Therapy and Infection control) </w:t>
      </w:r>
      <w:r>
        <w:rPr>
          <w:rFonts w:ascii="Times Roman" w:hAnsi="Times Roman" w:cs="Times Roman"/>
          <w:color w:val="000000"/>
        </w:rPr>
        <w:t>should be routine work of clinicians</w:t>
      </w:r>
      <w:r w:rsidRPr="00E51EC5">
        <w:rPr>
          <w:rFonts w:ascii="Times Roman" w:hAnsi="Times Roman" w:cs="Times Roman"/>
          <w:color w:val="000000"/>
        </w:rPr>
        <w:t>.</w:t>
      </w:r>
      <w:r>
        <w:rPr>
          <w:rFonts w:ascii="Times Roman" w:hAnsi="Times Roman" w:cs="Times Roman"/>
          <w:color w:val="00000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Moreover, early screening &amp; treatment should be provided to those patients with </w:t>
      </w:r>
      <w:r w:rsidRPr="0093773F">
        <w:rPr>
          <w:rFonts w:ascii="Times New Roman" w:hAnsi="Times New Roman" w:cs="Times New Roman"/>
          <w:sz w:val="24"/>
          <w:szCs w:val="24"/>
        </w:rPr>
        <w:t>low CD4 count and advanced WHO stage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81DA2" w:rsidRDefault="00F36CEA" w:rsidP="00F36C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1AF">
        <w:rPr>
          <w:rFonts w:ascii="Times New Roman" w:hAnsi="Times New Roman" w:cs="Times New Roman"/>
          <w:b/>
          <w:sz w:val="24"/>
          <w:szCs w:val="24"/>
        </w:rPr>
        <w:t>Keywords</w:t>
      </w:r>
      <w:r w:rsidRPr="009011AF">
        <w:rPr>
          <w:rFonts w:ascii="Times New Roman" w:hAnsi="Times New Roman" w:cs="Times New Roman"/>
          <w:sz w:val="24"/>
          <w:szCs w:val="24"/>
        </w:rPr>
        <w:t>: HIV, AIDS, Tuberculosis, Co-inf</w:t>
      </w:r>
      <w:r>
        <w:rPr>
          <w:rFonts w:ascii="Times New Roman" w:hAnsi="Times New Roman" w:cs="Times New Roman"/>
          <w:sz w:val="24"/>
          <w:szCs w:val="24"/>
        </w:rPr>
        <w:t>ection, Meta-analysis, Ethiopia</w:t>
      </w:r>
    </w:p>
    <w:sectPr w:rsidR="00A81DA2">
      <w:footerReference w:type="default" r:id="rId7"/>
      <w:foot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12E" w:rsidRDefault="00A9212E">
      <w:pPr>
        <w:spacing w:after="0" w:line="240" w:lineRule="auto"/>
      </w:pPr>
      <w:r>
        <w:separator/>
      </w:r>
    </w:p>
  </w:endnote>
  <w:endnote w:type="continuationSeparator" w:id="0">
    <w:p w:rsidR="00A9212E" w:rsidRDefault="00A92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ppbtsAdvTT99c4c969">
    <w:altName w:val="Times New Roman"/>
    <w:panose1 w:val="00000000000000000000"/>
    <w:charset w:val="00"/>
    <w:family w:val="roman"/>
    <w:notTrueType/>
    <w:pitch w:val="default"/>
  </w:font>
  <w:font w:name="NjggryAdvTT86d47313">
    <w:altName w:val="Times New Roman"/>
    <w:panose1 w:val="00000000000000000000"/>
    <w:charset w:val="00"/>
    <w:family w:val="roman"/>
    <w:notTrueType/>
    <w:pitch w:val="default"/>
  </w:font>
  <w:font w:name="YbtlhdAdvTT86d47313+20">
    <w:altName w:val="Times New Roman"/>
    <w:panose1 w:val="00000000000000000000"/>
    <w:charset w:val="00"/>
    <w:family w:val="roman"/>
    <w:notTrueType/>
    <w:pitch w:val="default"/>
  </w:font>
  <w:font w:name="Times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DA2" w:rsidRDefault="00A81DA2">
    <w:pPr>
      <w:pStyle w:val="Footer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2BFD352" wp14:editId="541AD91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25019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250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8100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 type="arrow" w="med" len="med"/>
                          </a14:hiddenLine>
                        </a:ext>
                      </a:extLst>
                    </wps:spPr>
                    <wps:txbx>
                      <w:txbxContent>
                        <w:p w:rsidR="00A81DA2" w:rsidRDefault="00A81DA2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 w:rsidR="00E77704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BFD35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4.6pt;height:19.7pt;z-index:251662336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" filled="f" stroked="f" strokeweight="3pt">
              <v:stroke dashstyle="1 1" endarrow="open"/>
              <v:textbox style="mso-fit-shape-to-text:t" inset="0,0,0,0">
                <w:txbxContent>
                  <w:p w:rsidR="00A81DA2" w:rsidRDefault="00A81DA2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 w:rsidR="00E77704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A81DA2" w:rsidRDefault="00A81DA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DA2" w:rsidRDefault="00A81DA2">
    <w:pPr>
      <w:pStyle w:val="Footer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071B34" wp14:editId="1CAB572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25019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250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8100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 type="arrow" w="med" len="med"/>
                          </a14:hiddenLine>
                        </a:ext>
                      </a:extLst>
                    </wps:spPr>
                    <wps:txbx>
                      <w:txbxContent>
                        <w:p w:rsidR="00A81DA2" w:rsidRDefault="00A81DA2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071B3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0;margin-top:0;width:4.6pt;height:19.7pt;z-index:25166336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" filled="f" stroked="f" strokeweight="3pt">
              <v:stroke dashstyle="1 1" endarrow="open"/>
              <v:textbox style="mso-fit-shape-to-text:t" inset="0,0,0,0">
                <w:txbxContent>
                  <w:p w:rsidR="00A81DA2" w:rsidRDefault="00A81DA2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A81DA2" w:rsidRDefault="00A81D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12E" w:rsidRDefault="00A9212E">
      <w:pPr>
        <w:spacing w:after="0" w:line="240" w:lineRule="auto"/>
      </w:pPr>
      <w:r>
        <w:separator/>
      </w:r>
    </w:p>
  </w:footnote>
  <w:footnote w:type="continuationSeparator" w:id="0">
    <w:p w:rsidR="00A9212E" w:rsidRDefault="00A921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880"/>
    <w:rsid w:val="0004404B"/>
    <w:rsid w:val="00116CFF"/>
    <w:rsid w:val="001B3880"/>
    <w:rsid w:val="002D0D63"/>
    <w:rsid w:val="00397E61"/>
    <w:rsid w:val="003E663D"/>
    <w:rsid w:val="00414B06"/>
    <w:rsid w:val="005F610E"/>
    <w:rsid w:val="00640D19"/>
    <w:rsid w:val="006A5759"/>
    <w:rsid w:val="006B4D9B"/>
    <w:rsid w:val="006E3092"/>
    <w:rsid w:val="007D3D7F"/>
    <w:rsid w:val="00801BC9"/>
    <w:rsid w:val="008E1473"/>
    <w:rsid w:val="0093773F"/>
    <w:rsid w:val="00A1311B"/>
    <w:rsid w:val="00A27612"/>
    <w:rsid w:val="00A40C54"/>
    <w:rsid w:val="00A81DA2"/>
    <w:rsid w:val="00A9212E"/>
    <w:rsid w:val="00B9262D"/>
    <w:rsid w:val="00BA1FEC"/>
    <w:rsid w:val="00BE0F16"/>
    <w:rsid w:val="00C21C33"/>
    <w:rsid w:val="00C607A4"/>
    <w:rsid w:val="00C6209E"/>
    <w:rsid w:val="00D36453"/>
    <w:rsid w:val="00E21489"/>
    <w:rsid w:val="00E277A3"/>
    <w:rsid w:val="00E70502"/>
    <w:rsid w:val="00E77704"/>
    <w:rsid w:val="00F35AF0"/>
    <w:rsid w:val="00F36354"/>
    <w:rsid w:val="00F36CEA"/>
    <w:rsid w:val="00F502C0"/>
    <w:rsid w:val="00F9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A363CD-9B18-4203-9D82-39AE21B4B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3880"/>
    <w:rPr>
      <w:color w:val="0563C1" w:themeColor="hyperlink"/>
      <w:u w:val="single"/>
    </w:rPr>
  </w:style>
  <w:style w:type="character" w:customStyle="1" w:styleId="fontstyle01">
    <w:name w:val="fontstyle01"/>
    <w:basedOn w:val="DefaultParagraphFont"/>
    <w:rsid w:val="001B3880"/>
    <w:rPr>
      <w:rFonts w:ascii="PppbtsAdvTT99c4c969" w:hAnsi="PppbtsAdvTT99c4c969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DefaultParagraphFont"/>
    <w:rsid w:val="001B3880"/>
    <w:rPr>
      <w:rFonts w:ascii="NjggryAdvTT86d47313" w:hAnsi="NjggryAdvTT86d47313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31">
    <w:name w:val="fontstyle31"/>
    <w:basedOn w:val="DefaultParagraphFont"/>
    <w:rsid w:val="001B3880"/>
    <w:rPr>
      <w:rFonts w:ascii="YbtlhdAdvTT86d47313+20" w:hAnsi="YbtlhdAdvTT86d47313+20" w:hint="default"/>
      <w:b w:val="0"/>
      <w:bCs w:val="0"/>
      <w:i w:val="0"/>
      <w:iCs w:val="0"/>
      <w:color w:val="242021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rsid w:val="008E147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8E1473"/>
    <w:rPr>
      <w:rFonts w:ascii="Calibri" w:eastAsia="Calibri" w:hAnsi="Calibri" w:cs="Times New Roman"/>
    </w:rPr>
  </w:style>
  <w:style w:type="character" w:styleId="Emphasis">
    <w:name w:val="Emphasis"/>
    <w:basedOn w:val="DefaultParagraphFont"/>
    <w:uiPriority w:val="20"/>
    <w:qFormat/>
    <w:rsid w:val="00C620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7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keletesfaye76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Bekele Tesfaye (BSc,MSc)</dc:creator>
  <cp:keywords/>
  <dc:description/>
  <cp:lastModifiedBy>Bekele T.(BSc, MSc)</cp:lastModifiedBy>
  <cp:revision>21</cp:revision>
  <dcterms:created xsi:type="dcterms:W3CDTF">2018-01-01T12:17:00Z</dcterms:created>
  <dcterms:modified xsi:type="dcterms:W3CDTF">2019-02-08T07:34:00Z</dcterms:modified>
</cp:coreProperties>
</file>