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805" w:rsidRDefault="005B0805" w:rsidP="005B080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D28DF">
        <w:rPr>
          <w:rFonts w:ascii="Times New Roman" w:hAnsi="Times New Roman" w:cs="Times New Roman"/>
          <w:b/>
          <w:sz w:val="24"/>
          <w:szCs w:val="24"/>
          <w:lang w:val="en-US"/>
        </w:rPr>
        <w:t>Assessing the role of childhood exposure to violence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D28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on sexual behaviors among the attendees of an HIV/AIDS </w:t>
      </w:r>
      <w:r w:rsidR="00B71BFF" w:rsidRPr="009D28DF">
        <w:rPr>
          <w:rFonts w:ascii="Times New Roman" w:hAnsi="Times New Roman" w:cs="Times New Roman"/>
          <w:b/>
          <w:sz w:val="24"/>
          <w:szCs w:val="24"/>
          <w:lang w:val="en-US"/>
        </w:rPr>
        <w:t>Counseling</w:t>
      </w:r>
      <w:r w:rsidRPr="009D28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Testing center in Tunisia</w:t>
      </w:r>
    </w:p>
    <w:p w:rsidR="009555B0" w:rsidRPr="00411755" w:rsidRDefault="009555B0" w:rsidP="0041175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en-US"/>
        </w:rPr>
      </w:pPr>
      <w:proofErr w:type="spellStart"/>
      <w:r w:rsidRPr="00411755">
        <w:rPr>
          <w:rFonts w:ascii="Times New Roman" w:hAnsi="Times New Roman" w:cs="Times New Roman"/>
          <w:bCs/>
          <w:sz w:val="20"/>
          <w:szCs w:val="20"/>
          <w:lang w:val="en-US"/>
        </w:rPr>
        <w:t>Arwa</w:t>
      </w:r>
      <w:proofErr w:type="spellEnd"/>
      <w:r w:rsidRPr="0041175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Ben Salah</w:t>
      </w:r>
      <w:r w:rsidR="00996576" w:rsidRPr="00996576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1</w:t>
      </w:r>
      <w:r w:rsidRPr="00411755">
        <w:rPr>
          <w:rFonts w:ascii="Times New Roman" w:hAnsi="Times New Roman" w:cs="Times New Roman"/>
          <w:bCs/>
          <w:sz w:val="20"/>
          <w:szCs w:val="20"/>
          <w:lang w:val="en-US"/>
        </w:rPr>
        <w:t>, Ines Bouanène</w:t>
      </w:r>
      <w:r w:rsidR="00996576" w:rsidRPr="00996576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1</w:t>
      </w:r>
      <w:r w:rsidRPr="0041175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</w:t>
      </w:r>
      <w:r w:rsidR="00996576">
        <w:rPr>
          <w:rFonts w:ascii="Times New Roman" w:hAnsi="Times New Roman" w:cs="Times New Roman"/>
          <w:bCs/>
          <w:sz w:val="20"/>
          <w:szCs w:val="20"/>
          <w:lang w:val="en-US"/>
        </w:rPr>
        <w:t>Mustafa al’Absi</w:t>
      </w:r>
      <w:r w:rsidR="00996576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2</w:t>
      </w:r>
      <w:r w:rsidR="00996576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, </w:t>
      </w:r>
      <w:r w:rsidRPr="00411755">
        <w:rPr>
          <w:rFonts w:ascii="Times New Roman" w:hAnsi="Times New Roman" w:cs="Times New Roman"/>
          <w:bCs/>
          <w:sz w:val="20"/>
          <w:szCs w:val="20"/>
          <w:lang w:val="en-US"/>
        </w:rPr>
        <w:t>Sana ElMhamdi</w:t>
      </w:r>
      <w:r w:rsidR="00996576" w:rsidRPr="00996576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1</w:t>
      </w:r>
    </w:p>
    <w:p w:rsidR="00411755" w:rsidRDefault="00996576" w:rsidP="0099657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en-US"/>
        </w:rPr>
      </w:pPr>
      <w:bookmarkStart w:id="0" w:name="_GoBack"/>
      <w:bookmarkEnd w:id="0"/>
      <w:r w:rsidRPr="00996576"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>1</w:t>
      </w:r>
      <w:r w:rsidR="00411755" w:rsidRPr="0041175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Community Medicine Department, </w:t>
      </w:r>
      <w:proofErr w:type="spellStart"/>
      <w:r w:rsidR="00411755" w:rsidRPr="00411755">
        <w:rPr>
          <w:rFonts w:ascii="Times New Roman" w:hAnsi="Times New Roman" w:cs="Times New Roman"/>
          <w:bCs/>
          <w:sz w:val="20"/>
          <w:szCs w:val="20"/>
          <w:lang w:val="en-US"/>
        </w:rPr>
        <w:t>Monastir</w:t>
      </w:r>
      <w:proofErr w:type="spellEnd"/>
      <w:r w:rsidR="00411755" w:rsidRPr="00411755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Medical School (Tunisia)</w:t>
      </w:r>
    </w:p>
    <w:p w:rsidR="00996576" w:rsidRPr="00411755" w:rsidRDefault="00996576" w:rsidP="00996576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Cs/>
          <w:sz w:val="20"/>
          <w:szCs w:val="20"/>
          <w:vertAlign w:val="superscript"/>
          <w:lang w:val="en-US"/>
        </w:rPr>
        <w:t xml:space="preserve">2 </w:t>
      </w:r>
      <w:r w:rsidRPr="00996576">
        <w:rPr>
          <w:rFonts w:ascii="Times New Roman" w:hAnsi="Times New Roman" w:cs="Times New Roman"/>
          <w:bCs/>
          <w:sz w:val="20"/>
          <w:szCs w:val="20"/>
          <w:lang w:val="en-US"/>
        </w:rPr>
        <w:t>Behavioral Medicine Laboratories, University of Minnesota Medical School, Duluth, Minnesota</w:t>
      </w:r>
      <w:r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(USA)</w:t>
      </w:r>
    </w:p>
    <w:p w:rsidR="005B0805" w:rsidRDefault="005B0805" w:rsidP="005B080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B0805" w:rsidRPr="009D28DF" w:rsidRDefault="005B0805" w:rsidP="005B0805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B0805" w:rsidRPr="009D28DF" w:rsidRDefault="005B0805" w:rsidP="005B080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Pr="009D28DF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B0805" w:rsidRPr="009D28DF" w:rsidRDefault="005B0805" w:rsidP="005B0805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6F3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Introduction</w:t>
      </w:r>
      <w:r w:rsidRPr="009D28DF">
        <w:rPr>
          <w:rFonts w:ascii="Times New Roman" w:hAnsi="Times New Roman" w:cs="Times New Roman"/>
          <w:sz w:val="24"/>
          <w:szCs w:val="24"/>
          <w:lang w:val="en-US"/>
        </w:rPr>
        <w:t xml:space="preserve">: Much research examines the long-term effects of being victimized by sexual, physical, and/or emotional abuse and neglect </w:t>
      </w:r>
      <w:r w:rsidR="004E2B82">
        <w:rPr>
          <w:rFonts w:ascii="Times New Roman" w:hAnsi="Times New Roman" w:cs="Times New Roman"/>
          <w:sz w:val="24"/>
          <w:szCs w:val="24"/>
          <w:lang w:val="en-US"/>
        </w:rPr>
        <w:t>during</w:t>
      </w:r>
      <w:r w:rsidRPr="009D28DF">
        <w:rPr>
          <w:rFonts w:ascii="Times New Roman" w:hAnsi="Times New Roman" w:cs="Times New Roman"/>
          <w:sz w:val="24"/>
          <w:szCs w:val="24"/>
          <w:lang w:val="en-US"/>
        </w:rPr>
        <w:t xml:space="preserve"> childhood, but much less research has focused on the impact of childhood exposure to violence experiences. </w:t>
      </w:r>
    </w:p>
    <w:p w:rsidR="005B0805" w:rsidRPr="009D28DF" w:rsidRDefault="005B0805" w:rsidP="005B0805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6F3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Objective</w:t>
      </w:r>
      <w:r w:rsidRPr="003E6504">
        <w:rPr>
          <w:rFonts w:ascii="Times New Roman" w:hAnsi="Times New Roman" w:cs="Times New Roman"/>
          <w:bCs/>
          <w:sz w:val="24"/>
          <w:szCs w:val="24"/>
          <w:lang w:val="en-US"/>
        </w:rPr>
        <w:t>:</w:t>
      </w:r>
      <w:r w:rsidRPr="009D28D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D28DF">
        <w:rPr>
          <w:rFonts w:ascii="Times New Roman" w:hAnsi="Times New Roman" w:cs="Times New Roman"/>
          <w:sz w:val="24"/>
          <w:szCs w:val="24"/>
          <w:lang w:val="en-US"/>
        </w:rPr>
        <w:t xml:space="preserve">This study examines the role of childhood </w:t>
      </w:r>
      <w:r w:rsidR="004E2B82">
        <w:rPr>
          <w:rFonts w:ascii="Times New Roman" w:hAnsi="Times New Roman" w:cs="Times New Roman"/>
          <w:sz w:val="24"/>
          <w:szCs w:val="24"/>
          <w:lang w:val="en-US"/>
        </w:rPr>
        <w:t xml:space="preserve">peer, </w:t>
      </w:r>
      <w:r w:rsidRPr="009D28DF">
        <w:rPr>
          <w:rFonts w:ascii="Times New Roman" w:hAnsi="Times New Roman" w:cs="Times New Roman"/>
          <w:sz w:val="24"/>
          <w:szCs w:val="24"/>
          <w:lang w:val="en-US"/>
        </w:rPr>
        <w:t>community</w:t>
      </w:r>
      <w:r w:rsidR="004E2B8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9D28DF">
        <w:rPr>
          <w:rFonts w:ascii="Times New Roman" w:hAnsi="Times New Roman" w:cs="Times New Roman"/>
          <w:sz w:val="24"/>
          <w:szCs w:val="24"/>
          <w:lang w:val="en-US"/>
        </w:rPr>
        <w:t>collective violence on adult involvement in HIV-related risky behaviors.</w:t>
      </w:r>
    </w:p>
    <w:p w:rsidR="005B0805" w:rsidRDefault="005B0805" w:rsidP="00957A27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6F3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Methods</w:t>
      </w:r>
      <w:r w:rsidRPr="009D28D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6D6555">
        <w:rPr>
          <w:rFonts w:ascii="Times New Roman" w:hAnsi="Times New Roman" w:cs="Times New Roman"/>
          <w:sz w:val="24"/>
          <w:szCs w:val="24"/>
          <w:lang w:val="en-US"/>
        </w:rPr>
        <w:t xml:space="preserve">This study was conducted in the </w:t>
      </w:r>
      <w:r w:rsidR="006D6555" w:rsidRPr="006D6555">
        <w:rPr>
          <w:rFonts w:ascii="Times New Roman" w:hAnsi="Times New Roman" w:cs="Times New Roman"/>
          <w:sz w:val="24"/>
          <w:szCs w:val="24"/>
          <w:lang w:val="en-US"/>
        </w:rPr>
        <w:t>HIV Voluntary Counseling and Testing Center (</w:t>
      </w:r>
      <w:r w:rsidR="00DF3A01">
        <w:rPr>
          <w:rFonts w:ascii="Times New Roman" w:hAnsi="Times New Roman" w:cs="Times New Roman"/>
          <w:sz w:val="24"/>
          <w:szCs w:val="24"/>
          <w:lang w:val="en-US"/>
        </w:rPr>
        <w:t>HIV-</w:t>
      </w:r>
      <w:r w:rsidR="006D6555" w:rsidRPr="006D6555">
        <w:rPr>
          <w:rFonts w:ascii="Times New Roman" w:hAnsi="Times New Roman" w:cs="Times New Roman"/>
          <w:sz w:val="24"/>
          <w:szCs w:val="24"/>
          <w:lang w:val="en-US"/>
        </w:rPr>
        <w:t>VCTC)</w:t>
      </w:r>
      <w:r w:rsidR="00321712">
        <w:rPr>
          <w:rFonts w:ascii="Times New Roman" w:hAnsi="Times New Roman" w:cs="Times New Roman"/>
          <w:sz w:val="24"/>
          <w:szCs w:val="24"/>
          <w:lang w:val="en-US"/>
        </w:rPr>
        <w:t xml:space="preserve"> located at U</w:t>
      </w:r>
      <w:r w:rsidR="00321712" w:rsidRPr="00321712">
        <w:rPr>
          <w:rFonts w:ascii="Times New Roman" w:hAnsi="Times New Roman" w:cs="Times New Roman"/>
          <w:sz w:val="24"/>
          <w:szCs w:val="24"/>
          <w:lang w:val="en-US"/>
        </w:rPr>
        <w:t xml:space="preserve">niversity </w:t>
      </w:r>
      <w:r w:rsidR="00321712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321712" w:rsidRPr="00321712">
        <w:rPr>
          <w:rFonts w:ascii="Times New Roman" w:hAnsi="Times New Roman" w:cs="Times New Roman"/>
          <w:sz w:val="24"/>
          <w:szCs w:val="24"/>
          <w:lang w:val="en-US"/>
        </w:rPr>
        <w:t>ospital of Monastir, Tunisia.</w:t>
      </w:r>
      <w:r w:rsidR="006D65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6555" w:rsidRPr="006D6555">
        <w:rPr>
          <w:rFonts w:ascii="Times New Roman" w:hAnsi="Times New Roman" w:cs="Times New Roman"/>
          <w:sz w:val="24"/>
          <w:szCs w:val="24"/>
          <w:lang w:val="en-US"/>
        </w:rPr>
        <w:t>Cases were</w:t>
      </w:r>
      <w:r w:rsidR="00560E1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60E1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attendees of the HIV-VCTC center </w:t>
      </w:r>
      <w:r w:rsidR="005347D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during one year (</w:t>
      </w:r>
      <w:r w:rsidR="00560E1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from February</w:t>
      </w:r>
      <w:r w:rsidR="00560E1B" w:rsidRPr="005C54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</w:t>
      </w:r>
      <w:r w:rsidR="00560E1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15</w:t>
      </w:r>
      <w:r w:rsidR="00560E1B" w:rsidRPr="005C54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to </w:t>
      </w:r>
      <w:r w:rsidR="00957A2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January</w:t>
      </w:r>
      <w:r w:rsidR="00560E1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2016</w:t>
      </w:r>
      <w:r w:rsidR="005347DA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)</w:t>
      </w:r>
      <w:r w:rsidR="00560E1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="00B71BFF" w:rsidRPr="00B71BF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Controls were</w:t>
      </w:r>
      <w:r w:rsidR="004D5B49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8C5D2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8C5D2F" w:rsidRPr="008C5D2F">
        <w:rPr>
          <w:rFonts w:ascii="Times New Roman" w:hAnsi="Times New Roman" w:cs="Times New Roman"/>
          <w:sz w:val="24"/>
          <w:szCs w:val="24"/>
          <w:lang w:val="en-US"/>
        </w:rPr>
        <w:t xml:space="preserve">rimary </w:t>
      </w:r>
      <w:r w:rsidR="008C5D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C5D2F" w:rsidRPr="008C5D2F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="008C5D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8C5D2F" w:rsidRPr="008C5D2F">
        <w:rPr>
          <w:rFonts w:ascii="Times New Roman" w:hAnsi="Times New Roman" w:cs="Times New Roman"/>
          <w:sz w:val="24"/>
          <w:szCs w:val="24"/>
          <w:lang w:val="en-US"/>
        </w:rPr>
        <w:t>onsultants</w:t>
      </w:r>
      <w:r w:rsidR="004D5B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E2B82">
        <w:rPr>
          <w:rFonts w:ascii="Times New Roman" w:hAnsi="Times New Roman" w:cs="Times New Roman"/>
          <w:sz w:val="24"/>
          <w:szCs w:val="24"/>
          <w:lang w:val="en-US"/>
        </w:rPr>
        <w:t xml:space="preserve">for </w:t>
      </w:r>
      <w:r w:rsidR="004D5B49">
        <w:rPr>
          <w:rFonts w:ascii="Times New Roman" w:hAnsi="Times New Roman" w:cs="Times New Roman"/>
          <w:sz w:val="24"/>
          <w:szCs w:val="24"/>
          <w:lang w:val="en-US"/>
        </w:rPr>
        <w:t xml:space="preserve">whatever reason (preventive or curative reasons). </w:t>
      </w:r>
    </w:p>
    <w:p w:rsidR="004E2B82" w:rsidRPr="004E2B82" w:rsidRDefault="00244F91" w:rsidP="004E2B82">
      <w:pPr>
        <w:spacing w:line="480" w:lineRule="auto"/>
        <w:contextualSpacing/>
        <w:jc w:val="both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We used </w:t>
      </w:r>
      <w:r w:rsidR="004E2B8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the</w:t>
      </w:r>
      <w:r w:rsidR="004E2B82" w:rsidRPr="006E19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validated Arabic version of the World</w:t>
      </w:r>
      <w:r w:rsidR="004E2B8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E2B82" w:rsidRPr="006E19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Health Organization </w:t>
      </w:r>
      <w:r w:rsidR="004E2B8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Adverse Childhood Experiences – International </w:t>
      </w:r>
      <w:r w:rsidR="004E2B82" w:rsidRPr="006E19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questionnaire </w:t>
      </w:r>
      <w:r w:rsidR="004E2B8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(WHO ACE-IQ)</w:t>
      </w:r>
      <w:r w:rsidR="004E2B82" w:rsidRPr="006E1940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.</w:t>
      </w:r>
      <w:r w:rsidR="004E2B8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4E2B82" w:rsidRPr="001C2DDD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Data about </w:t>
      </w:r>
      <w: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demographic characteristics and HIV risky behaviors</w:t>
      </w:r>
      <w:r w:rsidR="004E2B82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 xml:space="preserve"> were also collected. </w:t>
      </w:r>
    </w:p>
    <w:p w:rsidR="005B0805" w:rsidRDefault="005B0805" w:rsidP="005B0805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1BF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Results</w:t>
      </w:r>
      <w:r w:rsidR="00B71BF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911E3">
        <w:rPr>
          <w:rFonts w:ascii="Times New Roman" w:hAnsi="Times New Roman" w:cs="Times New Roman"/>
          <w:sz w:val="24"/>
          <w:szCs w:val="24"/>
          <w:lang w:val="en-US"/>
        </w:rPr>
        <w:t>A total of 250 cases and 250 controls were included in this study. Results showed an a</w:t>
      </w:r>
      <w:r w:rsidR="00A75385" w:rsidRPr="00A75385">
        <w:rPr>
          <w:rFonts w:ascii="Times New Roman" w:hAnsi="Times New Roman" w:cs="Times New Roman"/>
          <w:sz w:val="24"/>
          <w:szCs w:val="24"/>
          <w:lang w:val="en-US"/>
        </w:rPr>
        <w:t xml:space="preserve">ssociation between </w:t>
      </w:r>
      <w:r w:rsidR="00A75385">
        <w:rPr>
          <w:rFonts w:ascii="Times New Roman" w:hAnsi="Times New Roman" w:cs="Times New Roman"/>
          <w:sz w:val="24"/>
          <w:szCs w:val="24"/>
          <w:lang w:val="en-US"/>
        </w:rPr>
        <w:t xml:space="preserve">social </w:t>
      </w:r>
      <w:r w:rsidR="00C12D60" w:rsidRPr="003B25F6">
        <w:rPr>
          <w:rFonts w:ascii="Times New Roman" w:hAnsi="Times New Roman" w:cs="Times New Roman"/>
          <w:sz w:val="24"/>
          <w:szCs w:val="24"/>
          <w:lang w:val="en-US"/>
        </w:rPr>
        <w:t xml:space="preserve">adverse childhood experiences </w:t>
      </w:r>
      <w:r w:rsidR="00C12D6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75385">
        <w:rPr>
          <w:rFonts w:ascii="Times New Roman" w:hAnsi="Times New Roman" w:cs="Times New Roman"/>
          <w:sz w:val="24"/>
          <w:szCs w:val="24"/>
          <w:lang w:val="en-US"/>
        </w:rPr>
        <w:t>ACEs</w:t>
      </w:r>
      <w:r w:rsidR="00C12D6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A75385" w:rsidRPr="00A75385">
        <w:rPr>
          <w:rFonts w:ascii="Times New Roman" w:hAnsi="Times New Roman" w:cs="Times New Roman"/>
          <w:sz w:val="24"/>
          <w:szCs w:val="24"/>
          <w:lang w:val="en-US"/>
        </w:rPr>
        <w:t xml:space="preserve"> and higher rates of sexual risk behaviors, particularly sex trading, more sexual partners, and an earlier age of first intercourse.</w:t>
      </w:r>
      <w:r w:rsidR="003B25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25F6" w:rsidRPr="003B25F6">
        <w:rPr>
          <w:rFonts w:ascii="Times New Roman" w:hAnsi="Times New Roman" w:cs="Times New Roman"/>
          <w:sz w:val="24"/>
          <w:szCs w:val="24"/>
          <w:lang w:val="en-US"/>
        </w:rPr>
        <w:t xml:space="preserve">Multivariate analysis showed that exposure to two or more </w:t>
      </w:r>
      <w:r w:rsidR="007F2800">
        <w:rPr>
          <w:rFonts w:ascii="Times New Roman" w:hAnsi="Times New Roman" w:cs="Times New Roman"/>
          <w:sz w:val="24"/>
          <w:szCs w:val="24"/>
          <w:lang w:val="en-US"/>
        </w:rPr>
        <w:t xml:space="preserve">social </w:t>
      </w:r>
      <w:r w:rsidR="003B25F6" w:rsidRPr="003B25F6">
        <w:rPr>
          <w:rFonts w:ascii="Times New Roman" w:hAnsi="Times New Roman" w:cs="Times New Roman"/>
          <w:sz w:val="24"/>
          <w:szCs w:val="24"/>
          <w:lang w:val="en-US"/>
        </w:rPr>
        <w:t>ACEs</w:t>
      </w:r>
      <w:r w:rsidR="007F280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B25F6" w:rsidRPr="003B25F6">
        <w:rPr>
          <w:rFonts w:ascii="Times New Roman" w:hAnsi="Times New Roman" w:cs="Times New Roman"/>
          <w:sz w:val="24"/>
          <w:szCs w:val="24"/>
          <w:lang w:val="en-US"/>
        </w:rPr>
        <w:t xml:space="preserve">was </w:t>
      </w:r>
      <w:r w:rsidR="003B25F6">
        <w:rPr>
          <w:rFonts w:ascii="Times New Roman" w:hAnsi="Times New Roman" w:cs="Times New Roman"/>
          <w:sz w:val="24"/>
          <w:szCs w:val="24"/>
          <w:lang w:val="en-US"/>
        </w:rPr>
        <w:t xml:space="preserve">significantly </w:t>
      </w:r>
      <w:r w:rsidR="003B25F6" w:rsidRPr="003B25F6">
        <w:rPr>
          <w:rFonts w:ascii="Times New Roman" w:hAnsi="Times New Roman" w:cs="Times New Roman"/>
          <w:sz w:val="24"/>
          <w:szCs w:val="24"/>
          <w:lang w:val="en-US"/>
        </w:rPr>
        <w:t>associated with</w:t>
      </w:r>
      <w:r w:rsidR="007F2800">
        <w:rPr>
          <w:rFonts w:ascii="Times New Roman" w:hAnsi="Times New Roman" w:cs="Times New Roman"/>
          <w:sz w:val="24"/>
          <w:szCs w:val="24"/>
          <w:lang w:val="en-US"/>
        </w:rPr>
        <w:t xml:space="preserve"> risky sexual behaviors regardless </w:t>
      </w:r>
      <w:r w:rsidR="007F666A">
        <w:rPr>
          <w:rFonts w:ascii="Times New Roman" w:hAnsi="Times New Roman" w:cs="Times New Roman"/>
          <w:sz w:val="24"/>
          <w:szCs w:val="24"/>
          <w:lang w:val="en-US"/>
        </w:rPr>
        <w:t>of educational level</w:t>
      </w:r>
      <w:r w:rsidR="00A339BB">
        <w:rPr>
          <w:rFonts w:ascii="Times New Roman" w:hAnsi="Times New Roman" w:cs="Times New Roman"/>
          <w:sz w:val="24"/>
          <w:szCs w:val="24"/>
          <w:lang w:val="en-US"/>
        </w:rPr>
        <w:t xml:space="preserve">, smoking status and the occurrence of intra-familial ACEs. </w:t>
      </w:r>
    </w:p>
    <w:p w:rsidR="005B0805" w:rsidRPr="009D28DF" w:rsidRDefault="005B0805" w:rsidP="006D6555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66F3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Conclusion</w:t>
      </w:r>
      <w:r w:rsidRPr="00B71BF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6D655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A66F35">
        <w:rPr>
          <w:rFonts w:ascii="Times New Roman" w:hAnsi="Times New Roman" w:cs="Times New Roman"/>
          <w:sz w:val="24"/>
          <w:szCs w:val="24"/>
          <w:lang w:val="en-US"/>
        </w:rPr>
        <w:t xml:space="preserve">A strong relationship between ACEs and </w:t>
      </w:r>
      <w:r>
        <w:rPr>
          <w:rFonts w:ascii="Times New Roman" w:hAnsi="Times New Roman" w:cs="Times New Roman"/>
          <w:sz w:val="24"/>
          <w:szCs w:val="24"/>
          <w:lang w:val="en-US"/>
        </w:rPr>
        <w:t>HIV risky behaviors</w:t>
      </w:r>
      <w:r w:rsidRPr="00A66F35">
        <w:rPr>
          <w:rFonts w:ascii="Times New Roman" w:hAnsi="Times New Roman" w:cs="Times New Roman"/>
          <w:sz w:val="24"/>
          <w:szCs w:val="24"/>
          <w:lang w:val="en-US"/>
        </w:rPr>
        <w:t xml:space="preserve"> was observed. 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A66F35">
        <w:rPr>
          <w:rFonts w:ascii="Times New Roman" w:hAnsi="Times New Roman" w:cs="Times New Roman"/>
          <w:sz w:val="24"/>
          <w:szCs w:val="24"/>
          <w:lang w:val="en-US"/>
        </w:rPr>
        <w:t xml:space="preserve">hese data demonstrate that stressors throughout life can have a significant effect on </w:t>
      </w:r>
      <w:r>
        <w:rPr>
          <w:rFonts w:ascii="Times New Roman" w:hAnsi="Times New Roman" w:cs="Times New Roman"/>
          <w:sz w:val="24"/>
          <w:szCs w:val="24"/>
          <w:lang w:val="en-US"/>
        </w:rPr>
        <w:t>sexual behaviors during adolescence and adulthood</w:t>
      </w:r>
      <w:r w:rsidRPr="00A66F3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47027" w:rsidRPr="00B71BFF" w:rsidRDefault="00B71BFF" w:rsidP="00B71BFF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B71BF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Key words</w:t>
      </w:r>
      <w:r w:rsidRPr="00B71BFF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B71BFF">
        <w:rPr>
          <w:rFonts w:ascii="Times New Roman" w:hAnsi="Times New Roman" w:cs="Times New Roman"/>
          <w:sz w:val="24"/>
          <w:szCs w:val="24"/>
          <w:lang w:val="en-US"/>
        </w:rPr>
        <w:t>Childhood adversities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– Sexual behavior – HIV – Counseling – Tunisia </w:t>
      </w:r>
      <w:r w:rsidRPr="00B71BF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</w:p>
    <w:sectPr w:rsidR="00647027" w:rsidRPr="00B71BFF" w:rsidSect="006470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05"/>
    <w:rsid w:val="00005645"/>
    <w:rsid w:val="001A33C0"/>
    <w:rsid w:val="00244F91"/>
    <w:rsid w:val="00321712"/>
    <w:rsid w:val="003B25F6"/>
    <w:rsid w:val="003E6504"/>
    <w:rsid w:val="00411755"/>
    <w:rsid w:val="004911E3"/>
    <w:rsid w:val="004C2103"/>
    <w:rsid w:val="004D5B49"/>
    <w:rsid w:val="004E2B82"/>
    <w:rsid w:val="005347DA"/>
    <w:rsid w:val="00560E1B"/>
    <w:rsid w:val="005B0805"/>
    <w:rsid w:val="005D363F"/>
    <w:rsid w:val="00647027"/>
    <w:rsid w:val="006D6555"/>
    <w:rsid w:val="007D7BC7"/>
    <w:rsid w:val="007F2800"/>
    <w:rsid w:val="007F666A"/>
    <w:rsid w:val="008C5D2F"/>
    <w:rsid w:val="009555B0"/>
    <w:rsid w:val="00957A27"/>
    <w:rsid w:val="00996576"/>
    <w:rsid w:val="00A339BB"/>
    <w:rsid w:val="00A75385"/>
    <w:rsid w:val="00B71BFF"/>
    <w:rsid w:val="00C12D60"/>
    <w:rsid w:val="00C135CC"/>
    <w:rsid w:val="00CA354A"/>
    <w:rsid w:val="00DF3A01"/>
    <w:rsid w:val="00FE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5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Utilisateur Windows</cp:lastModifiedBy>
  <cp:revision>3</cp:revision>
  <dcterms:created xsi:type="dcterms:W3CDTF">2019-01-18T19:07:00Z</dcterms:created>
  <dcterms:modified xsi:type="dcterms:W3CDTF">2019-01-18T21:10:00Z</dcterms:modified>
</cp:coreProperties>
</file>