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A17" w:rsidRDefault="00BB5B79" w:rsidP="00BB5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48"/>
        </w:rPr>
      </w:pPr>
      <w:proofErr w:type="spellStart"/>
      <w:proofErr w:type="gramStart"/>
      <w:r w:rsidRPr="00BB5B79">
        <w:rPr>
          <w:rFonts w:ascii="Times New Roman" w:hAnsi="Times New Roman" w:cs="Times New Roman"/>
          <w:b/>
          <w:sz w:val="28"/>
          <w:szCs w:val="48"/>
        </w:rPr>
        <w:t>Sero</w:t>
      </w:r>
      <w:r w:rsidRPr="00BB5B79">
        <w:rPr>
          <w:rFonts w:ascii="Times New Roman" w:eastAsia="MS Gothic" w:hAnsi="MS Gothic" w:cs="Times New Roman"/>
          <w:b/>
          <w:sz w:val="28"/>
          <w:szCs w:val="48"/>
        </w:rPr>
        <w:t>‑</w:t>
      </w:r>
      <w:r w:rsidRPr="00BB5B79">
        <w:rPr>
          <w:rFonts w:ascii="Times New Roman" w:hAnsi="Times New Roman" w:cs="Times New Roman"/>
          <w:b/>
          <w:sz w:val="28"/>
          <w:szCs w:val="48"/>
        </w:rPr>
        <w:t>prevalence</w:t>
      </w:r>
      <w:proofErr w:type="spellEnd"/>
      <w:r w:rsidRPr="00BB5B79">
        <w:rPr>
          <w:rFonts w:ascii="Times New Roman" w:hAnsi="Times New Roman" w:cs="Times New Roman"/>
          <w:b/>
          <w:sz w:val="28"/>
          <w:szCs w:val="48"/>
        </w:rPr>
        <w:t xml:space="preserve"> of hepatitis B virus infection and associated factors among health care workers and medical waste handlers in primary hospitals of North</w:t>
      </w:r>
      <w:r w:rsidRPr="00BB5B79">
        <w:rPr>
          <w:rFonts w:ascii="Times New Roman" w:eastAsia="MS Gothic" w:hAnsi="MS Gothic" w:cs="Times New Roman"/>
          <w:b/>
          <w:sz w:val="28"/>
          <w:szCs w:val="48"/>
        </w:rPr>
        <w:t>‑</w:t>
      </w:r>
      <w:r w:rsidRPr="00BB5B79">
        <w:rPr>
          <w:rFonts w:ascii="Times New Roman" w:hAnsi="Times New Roman" w:cs="Times New Roman"/>
          <w:b/>
          <w:sz w:val="28"/>
          <w:szCs w:val="48"/>
        </w:rPr>
        <w:t>west Ethiopia</w:t>
      </w:r>
      <w:r>
        <w:rPr>
          <w:rFonts w:ascii="Times New Roman" w:hAnsi="Times New Roman" w:cs="Times New Roman"/>
          <w:b/>
          <w:sz w:val="28"/>
          <w:szCs w:val="48"/>
        </w:rPr>
        <w:t>.</w:t>
      </w:r>
      <w:proofErr w:type="gramEnd"/>
    </w:p>
    <w:p w:rsidR="00BB5B79" w:rsidRDefault="00BB5B79" w:rsidP="00BB5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48"/>
        </w:rPr>
      </w:pPr>
    </w:p>
    <w:p w:rsidR="00BB5B79" w:rsidRDefault="00BB5B79" w:rsidP="00BB5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spellStart"/>
      <w:r w:rsidRPr="00BB5B79">
        <w:rPr>
          <w:rFonts w:ascii="Times New Roman" w:hAnsi="Times New Roman" w:cs="Times New Roman"/>
          <w:sz w:val="28"/>
          <w:szCs w:val="28"/>
        </w:rPr>
        <w:t>Endalew</w:t>
      </w:r>
      <w:proofErr w:type="spellEnd"/>
      <w:r w:rsidRPr="00BB5B79">
        <w:rPr>
          <w:rFonts w:ascii="Times New Roman" w:hAnsi="Times New Roman" w:cs="Times New Roman"/>
          <w:sz w:val="28"/>
          <w:szCs w:val="28"/>
        </w:rPr>
        <w:t xml:space="preserve"> Yizengaw</w:t>
      </w:r>
      <w:r w:rsidRPr="00BB5B7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B5B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5B79">
        <w:rPr>
          <w:rFonts w:ascii="Times New Roman" w:hAnsi="Times New Roman" w:cs="Times New Roman"/>
          <w:sz w:val="28"/>
          <w:szCs w:val="28"/>
        </w:rPr>
        <w:t>Tamyalew</w:t>
      </w:r>
      <w:proofErr w:type="spellEnd"/>
      <w:r w:rsidRPr="00BB5B79">
        <w:rPr>
          <w:rFonts w:ascii="Times New Roman" w:hAnsi="Times New Roman" w:cs="Times New Roman"/>
          <w:sz w:val="28"/>
          <w:szCs w:val="28"/>
        </w:rPr>
        <w:t xml:space="preserve"> Getahun</w:t>
      </w:r>
      <w:r w:rsidRPr="00BB5B7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B5B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5B79">
        <w:rPr>
          <w:rFonts w:ascii="Times New Roman" w:hAnsi="Times New Roman" w:cs="Times New Roman"/>
          <w:sz w:val="28"/>
          <w:szCs w:val="28"/>
        </w:rPr>
        <w:t>Mekuanint</w:t>
      </w:r>
      <w:proofErr w:type="spellEnd"/>
      <w:r w:rsidRPr="00BB5B79">
        <w:rPr>
          <w:rFonts w:ascii="Times New Roman" w:hAnsi="Times New Roman" w:cs="Times New Roman"/>
          <w:sz w:val="28"/>
          <w:szCs w:val="28"/>
        </w:rPr>
        <w:t xml:space="preserve"> Geta</w:t>
      </w:r>
      <w:r w:rsidRPr="00BB5B7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B5B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5B79">
        <w:rPr>
          <w:rFonts w:ascii="Times New Roman" w:hAnsi="Times New Roman" w:cs="Times New Roman"/>
          <w:sz w:val="28"/>
          <w:szCs w:val="28"/>
        </w:rPr>
        <w:t>Wondemagegn</w:t>
      </w:r>
      <w:proofErr w:type="spellEnd"/>
      <w:r w:rsidRPr="00BB5B79">
        <w:rPr>
          <w:rFonts w:ascii="Times New Roman" w:hAnsi="Times New Roman" w:cs="Times New Roman"/>
          <w:sz w:val="28"/>
          <w:szCs w:val="28"/>
        </w:rPr>
        <w:t xml:space="preserve"> Mulu</w:t>
      </w:r>
      <w:r w:rsidRPr="00BB5B7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B5B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5B79">
        <w:rPr>
          <w:rFonts w:ascii="Times New Roman" w:hAnsi="Times New Roman" w:cs="Times New Roman"/>
          <w:sz w:val="28"/>
          <w:szCs w:val="28"/>
        </w:rPr>
        <w:t>Mulat</w:t>
      </w:r>
      <w:proofErr w:type="spellEnd"/>
      <w:r w:rsidRPr="00BB5B79">
        <w:rPr>
          <w:rFonts w:ascii="Times New Roman" w:hAnsi="Times New Roman" w:cs="Times New Roman"/>
          <w:sz w:val="28"/>
          <w:szCs w:val="28"/>
        </w:rPr>
        <w:t xml:space="preserve"> Ashagrie</w:t>
      </w:r>
      <w:r w:rsidRPr="00BB5B7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B5B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5B79">
        <w:rPr>
          <w:rFonts w:ascii="Times New Roman" w:hAnsi="Times New Roman" w:cs="Times New Roman"/>
          <w:b/>
          <w:sz w:val="28"/>
          <w:szCs w:val="28"/>
        </w:rPr>
        <w:t>Derese</w:t>
      </w:r>
      <w:proofErr w:type="spellEnd"/>
      <w:r w:rsidRPr="00BB5B79">
        <w:rPr>
          <w:rFonts w:ascii="Times New Roman" w:hAnsi="Times New Roman" w:cs="Times New Roman"/>
          <w:b/>
          <w:sz w:val="28"/>
          <w:szCs w:val="28"/>
        </w:rPr>
        <w:t xml:space="preserve"> Hailu</w:t>
      </w:r>
      <w:r w:rsidR="009651BA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BB5B79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BB5B79">
        <w:rPr>
          <w:rFonts w:ascii="Times New Roman" w:hAnsi="Times New Roman" w:cs="Times New Roman"/>
          <w:sz w:val="28"/>
          <w:szCs w:val="28"/>
        </w:rPr>
        <w:t>Shibabaw</w:t>
      </w:r>
      <w:proofErr w:type="spellEnd"/>
      <w:r w:rsidRPr="00BB5B79">
        <w:rPr>
          <w:rFonts w:ascii="Times New Roman" w:hAnsi="Times New Roman" w:cs="Times New Roman"/>
          <w:sz w:val="28"/>
          <w:szCs w:val="28"/>
        </w:rPr>
        <w:t xml:space="preserve"> Tedila</w:t>
      </w:r>
      <w:r w:rsidR="006D12C6">
        <w:rPr>
          <w:rFonts w:ascii="Times New Roman" w:hAnsi="Times New Roman" w:cs="Times New Roman"/>
          <w:sz w:val="28"/>
          <w:szCs w:val="28"/>
          <w:vertAlign w:val="superscript"/>
        </w:rPr>
        <w:t>3</w:t>
      </w:r>
    </w:p>
    <w:p w:rsidR="009651BA" w:rsidRDefault="009651BA" w:rsidP="00BB5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651BA" w:rsidRDefault="009651BA" w:rsidP="009651BA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1</w:t>
      </w:r>
      <w:r w:rsidRPr="00FE1981">
        <w:rPr>
          <w:rFonts w:ascii="Times New Roman" w:hAnsi="Times New Roman" w:cs="Times New Roman"/>
          <w:bCs/>
          <w:iCs/>
          <w:sz w:val="24"/>
          <w:szCs w:val="24"/>
        </w:rPr>
        <w:t xml:space="preserve">Department of Medical Microbiology, Immunology and </w:t>
      </w:r>
      <w:proofErr w:type="spellStart"/>
      <w:r w:rsidRPr="00FE1981">
        <w:rPr>
          <w:rFonts w:ascii="Times New Roman" w:hAnsi="Times New Roman" w:cs="Times New Roman"/>
          <w:bCs/>
          <w:iCs/>
          <w:sz w:val="24"/>
          <w:szCs w:val="24"/>
        </w:rPr>
        <w:t>Parasitology</w:t>
      </w:r>
      <w:proofErr w:type="spellEnd"/>
      <w:r w:rsidRPr="00FE1981">
        <w:rPr>
          <w:rFonts w:ascii="Times New Roman" w:hAnsi="Times New Roman" w:cs="Times New Roman"/>
          <w:bCs/>
          <w:iCs/>
          <w:sz w:val="24"/>
          <w:szCs w:val="24"/>
        </w:rPr>
        <w:t xml:space="preserve">, College of Medicine and Health Sciences, </w:t>
      </w:r>
      <w:proofErr w:type="spellStart"/>
      <w:r w:rsidRPr="00FE1981">
        <w:rPr>
          <w:rFonts w:ascii="Times New Roman" w:hAnsi="Times New Roman" w:cs="Times New Roman"/>
          <w:bCs/>
          <w:iCs/>
          <w:sz w:val="24"/>
          <w:szCs w:val="24"/>
        </w:rPr>
        <w:t>Bahir</w:t>
      </w:r>
      <w:proofErr w:type="spellEnd"/>
      <w:r w:rsidRPr="00FE1981">
        <w:rPr>
          <w:rFonts w:ascii="Times New Roman" w:hAnsi="Times New Roman" w:cs="Times New Roman"/>
          <w:bCs/>
          <w:iCs/>
          <w:sz w:val="24"/>
          <w:szCs w:val="24"/>
        </w:rPr>
        <w:t xml:space="preserve"> Dar University</w:t>
      </w:r>
    </w:p>
    <w:p w:rsidR="009651BA" w:rsidRDefault="009651BA" w:rsidP="009651BA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12C6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 xml:space="preserve">2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Adissalem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="006D12C6">
        <w:rPr>
          <w:rFonts w:ascii="Times New Roman" w:hAnsi="Times New Roman" w:cs="Times New Roman"/>
          <w:bCs/>
          <w:iCs/>
          <w:sz w:val="24"/>
          <w:szCs w:val="24"/>
        </w:rPr>
        <w:t>primary</w:t>
      </w:r>
      <w:proofErr w:type="gramEnd"/>
      <w:r w:rsidR="006D12C6">
        <w:rPr>
          <w:rFonts w:ascii="Times New Roman" w:hAnsi="Times New Roman" w:cs="Times New Roman"/>
          <w:bCs/>
          <w:iCs/>
          <w:sz w:val="24"/>
          <w:szCs w:val="24"/>
        </w:rPr>
        <w:t xml:space="preserve"> Hospital</w:t>
      </w:r>
    </w:p>
    <w:p w:rsidR="006D12C6" w:rsidRPr="00FE1981" w:rsidRDefault="006D12C6" w:rsidP="009651BA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12C6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Felegehiwot Referral Hospital </w:t>
      </w:r>
    </w:p>
    <w:p w:rsidR="00BB5B79" w:rsidRPr="00BB5B79" w:rsidRDefault="00BB5B79" w:rsidP="00AA30E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B5B79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BB5B79" w:rsidRPr="00BB5B79" w:rsidRDefault="00BB5B79" w:rsidP="00AA30E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B79">
        <w:rPr>
          <w:rFonts w:ascii="Times New Roman" w:hAnsi="Times New Roman" w:cs="Times New Roman"/>
          <w:sz w:val="28"/>
          <w:szCs w:val="28"/>
        </w:rPr>
        <w:t xml:space="preserve">Objective: The aim of this cross-sectional study was to </w:t>
      </w:r>
      <w:proofErr w:type="gramStart"/>
      <w:r w:rsidRPr="00BB5B79">
        <w:rPr>
          <w:rFonts w:ascii="Times New Roman" w:hAnsi="Times New Roman" w:cs="Times New Roman"/>
          <w:sz w:val="28"/>
          <w:szCs w:val="28"/>
        </w:rPr>
        <w:t>determined</w:t>
      </w:r>
      <w:proofErr w:type="gramEnd"/>
      <w:r w:rsidRPr="00BB5B79">
        <w:rPr>
          <w:rFonts w:ascii="Times New Roman" w:hAnsi="Times New Roman" w:cs="Times New Roman"/>
          <w:sz w:val="28"/>
          <w:szCs w:val="28"/>
        </w:rPr>
        <w:t xml:space="preserve"> the </w:t>
      </w:r>
      <w:proofErr w:type="spellStart"/>
      <w:r w:rsidRPr="00BB5B79">
        <w:rPr>
          <w:rFonts w:ascii="Times New Roman" w:hAnsi="Times New Roman" w:cs="Times New Roman"/>
          <w:sz w:val="28"/>
          <w:szCs w:val="28"/>
        </w:rPr>
        <w:t>sero</w:t>
      </w:r>
      <w:proofErr w:type="spellEnd"/>
      <w:r w:rsidRPr="00BB5B79">
        <w:rPr>
          <w:rFonts w:ascii="Times New Roman" w:hAnsi="Times New Roman" w:cs="Times New Roman"/>
          <w:sz w:val="28"/>
          <w:szCs w:val="28"/>
        </w:rPr>
        <w:t>-prevalence of HBV infection and associated</w:t>
      </w:r>
      <w:r w:rsidR="00AA30E1">
        <w:rPr>
          <w:rFonts w:ascii="Times New Roman" w:hAnsi="Times New Roman" w:cs="Times New Roman"/>
          <w:sz w:val="28"/>
          <w:szCs w:val="28"/>
        </w:rPr>
        <w:t xml:space="preserve"> </w:t>
      </w:r>
      <w:r w:rsidRPr="00BB5B79">
        <w:rPr>
          <w:rFonts w:ascii="Times New Roman" w:hAnsi="Times New Roman" w:cs="Times New Roman"/>
          <w:sz w:val="28"/>
          <w:szCs w:val="28"/>
        </w:rPr>
        <w:t>factors among health care workers and medical waste handlers in primary hospitals of North-west Ethiopia.</w:t>
      </w:r>
    </w:p>
    <w:p w:rsidR="00BB5B79" w:rsidRPr="00BB5B79" w:rsidRDefault="00BB5B79" w:rsidP="00AA3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B79">
        <w:rPr>
          <w:rFonts w:ascii="Times New Roman" w:hAnsi="Times New Roman" w:cs="Times New Roman"/>
          <w:sz w:val="28"/>
          <w:szCs w:val="28"/>
        </w:rPr>
        <w:t>Results: A total of 388 study participants were included in this study. Of which, 268 (69%) were health care workers</w:t>
      </w:r>
      <w:r w:rsidR="00AA30E1">
        <w:rPr>
          <w:rFonts w:ascii="Times New Roman" w:hAnsi="Times New Roman" w:cs="Times New Roman"/>
          <w:sz w:val="28"/>
          <w:szCs w:val="28"/>
        </w:rPr>
        <w:t xml:space="preserve"> </w:t>
      </w:r>
      <w:r w:rsidRPr="00BB5B79">
        <w:rPr>
          <w:rFonts w:ascii="Times New Roman" w:hAnsi="Times New Roman" w:cs="Times New Roman"/>
          <w:sz w:val="28"/>
          <w:szCs w:val="28"/>
        </w:rPr>
        <w:t>and 120 (31%) were medical waste handlers. Males accounted 54.9% and the mean age for all study participants was</w:t>
      </w:r>
    </w:p>
    <w:p w:rsidR="00BB5B79" w:rsidRPr="00BB5B79" w:rsidRDefault="00BB5B79" w:rsidP="00AA3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B79">
        <w:rPr>
          <w:rFonts w:ascii="Times New Roman" w:hAnsi="Times New Roman" w:cs="Times New Roman"/>
          <w:sz w:val="28"/>
          <w:szCs w:val="28"/>
        </w:rPr>
        <w:t>28.3 (standard deviation = 6.9). Hepatitis B virus surface antigen (</w:t>
      </w:r>
      <w:proofErr w:type="spellStart"/>
      <w:r w:rsidRPr="00BB5B79">
        <w:rPr>
          <w:rFonts w:ascii="Times New Roman" w:hAnsi="Times New Roman" w:cs="Times New Roman"/>
          <w:sz w:val="28"/>
          <w:szCs w:val="28"/>
        </w:rPr>
        <w:t>HBsAg</w:t>
      </w:r>
      <w:proofErr w:type="spellEnd"/>
      <w:r w:rsidRPr="00BB5B79">
        <w:rPr>
          <w:rFonts w:ascii="Times New Roman" w:hAnsi="Times New Roman" w:cs="Times New Roman"/>
          <w:sz w:val="28"/>
          <w:szCs w:val="28"/>
        </w:rPr>
        <w:t>) was detected in 2.6% health care workers</w:t>
      </w:r>
      <w:r w:rsidR="00AA30E1">
        <w:rPr>
          <w:rFonts w:ascii="Times New Roman" w:hAnsi="Times New Roman" w:cs="Times New Roman"/>
          <w:sz w:val="28"/>
          <w:szCs w:val="28"/>
        </w:rPr>
        <w:t xml:space="preserve"> </w:t>
      </w:r>
      <w:r w:rsidRPr="00BB5B79">
        <w:rPr>
          <w:rFonts w:ascii="Times New Roman" w:hAnsi="Times New Roman" w:cs="Times New Roman"/>
          <w:sz w:val="28"/>
          <w:szCs w:val="28"/>
        </w:rPr>
        <w:t>and 2.5% medical waste handlers and the overall hepatitis B virus infection was 10 (2.6%). High rate of hepatitis B virus</w:t>
      </w:r>
      <w:r w:rsidR="00AA30E1">
        <w:rPr>
          <w:rFonts w:ascii="Times New Roman" w:hAnsi="Times New Roman" w:cs="Times New Roman"/>
          <w:sz w:val="28"/>
          <w:szCs w:val="28"/>
        </w:rPr>
        <w:t xml:space="preserve"> </w:t>
      </w:r>
      <w:r w:rsidRPr="00BB5B79">
        <w:rPr>
          <w:rFonts w:ascii="Times New Roman" w:hAnsi="Times New Roman" w:cs="Times New Roman"/>
          <w:sz w:val="28"/>
          <w:szCs w:val="28"/>
        </w:rPr>
        <w:t>infection was detected in single participants and those in the age group of 30–40 years were more infected (6.6%).</w:t>
      </w:r>
    </w:p>
    <w:p w:rsidR="00BB5B79" w:rsidRPr="00BB5B79" w:rsidRDefault="00BB5B79" w:rsidP="00AA3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B79">
        <w:rPr>
          <w:rFonts w:ascii="Times New Roman" w:hAnsi="Times New Roman" w:cs="Times New Roman"/>
          <w:sz w:val="28"/>
          <w:szCs w:val="28"/>
        </w:rPr>
        <w:t>History of contact with HBV infected case (8.3%) (AOR = 6.8, 95% CI = 1.6–28.5, P = 0.009) and history of jaundice</w:t>
      </w:r>
    </w:p>
    <w:p w:rsidR="00BB5B79" w:rsidRPr="00BB5B79" w:rsidRDefault="00BB5B79" w:rsidP="00AA3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B79">
        <w:rPr>
          <w:rFonts w:ascii="Times New Roman" w:hAnsi="Times New Roman" w:cs="Times New Roman"/>
          <w:sz w:val="28"/>
          <w:szCs w:val="28"/>
        </w:rPr>
        <w:t>(15.4%) (AOR = 10.5, 95% CI = 2.1–12.2, P = 0.03) were statistically associated factors for HBV infection. More than</w:t>
      </w:r>
      <w:r w:rsidR="00AA30E1">
        <w:rPr>
          <w:rFonts w:ascii="Times New Roman" w:hAnsi="Times New Roman" w:cs="Times New Roman"/>
          <w:sz w:val="28"/>
          <w:szCs w:val="28"/>
        </w:rPr>
        <w:t xml:space="preserve"> </w:t>
      </w:r>
      <w:r w:rsidRPr="00BB5B79">
        <w:rPr>
          <w:rFonts w:ascii="Times New Roman" w:hAnsi="Times New Roman" w:cs="Times New Roman"/>
          <w:sz w:val="28"/>
          <w:szCs w:val="28"/>
        </w:rPr>
        <w:t xml:space="preserve">half (54.4%) of the study participants did not take training on infection and 9 (4.3%) of them were positive for </w:t>
      </w:r>
      <w:proofErr w:type="spellStart"/>
      <w:r w:rsidRPr="00BB5B79">
        <w:rPr>
          <w:rFonts w:ascii="Times New Roman" w:hAnsi="Times New Roman" w:cs="Times New Roman"/>
          <w:sz w:val="28"/>
          <w:szCs w:val="28"/>
        </w:rPr>
        <w:t>HBsAg</w:t>
      </w:r>
      <w:proofErr w:type="spellEnd"/>
    </w:p>
    <w:p w:rsidR="00BB5B79" w:rsidRPr="00BB5B79" w:rsidRDefault="00BB5B79" w:rsidP="00AA3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B79">
        <w:rPr>
          <w:rFonts w:ascii="Times New Roman" w:hAnsi="Times New Roman" w:cs="Times New Roman"/>
          <w:sz w:val="28"/>
          <w:szCs w:val="28"/>
        </w:rPr>
        <w:t>(COR = 1.3, 95% CI = 0.0.02–1.02, P = 0.052).</w:t>
      </w:r>
    </w:p>
    <w:p w:rsidR="00BB5B79" w:rsidRPr="00BB5B79" w:rsidRDefault="00BB5B79" w:rsidP="00AA3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B79" w:rsidRPr="00BB5B79" w:rsidRDefault="00BB5B79" w:rsidP="00AA3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B79">
        <w:rPr>
          <w:rFonts w:ascii="Times New Roman" w:hAnsi="Times New Roman" w:cs="Times New Roman"/>
          <w:sz w:val="28"/>
          <w:szCs w:val="28"/>
        </w:rPr>
        <w:t>Keywords: Hepatitis B virus, Health care workers, Medical waste handlers</w:t>
      </w:r>
    </w:p>
    <w:sectPr w:rsidR="00BB5B79" w:rsidRPr="00BB5B79" w:rsidSect="00687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65F3"/>
    <w:multiLevelType w:val="hybridMultilevel"/>
    <w:tmpl w:val="A0D6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B5B79"/>
    <w:rsid w:val="00687A17"/>
    <w:rsid w:val="006D12C6"/>
    <w:rsid w:val="009651BA"/>
    <w:rsid w:val="00A34969"/>
    <w:rsid w:val="00AA30E1"/>
    <w:rsid w:val="00BB5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A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1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4</cp:revision>
  <dcterms:created xsi:type="dcterms:W3CDTF">2018-12-18T07:03:00Z</dcterms:created>
  <dcterms:modified xsi:type="dcterms:W3CDTF">2018-12-18T07:16:00Z</dcterms:modified>
</cp:coreProperties>
</file>