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8F0" w:rsidRPr="00990212" w:rsidRDefault="009858F0" w:rsidP="009858F0">
      <w:pPr>
        <w:pStyle w:val="Heading1"/>
        <w:tabs>
          <w:tab w:val="center" w:pos="4680"/>
          <w:tab w:val="right" w:pos="9360"/>
        </w:tabs>
        <w:spacing w:line="360" w:lineRule="auto"/>
        <w:rPr>
          <w:rFonts w:ascii="Times New Roman" w:hAnsi="Times New Roman"/>
          <w:sz w:val="28"/>
          <w:szCs w:val="28"/>
        </w:rPr>
      </w:pPr>
      <w:bookmarkStart w:id="0" w:name="_Toc495367796"/>
      <w:bookmarkStart w:id="1" w:name="_GoBack"/>
      <w:bookmarkEnd w:id="1"/>
      <w:r>
        <w:rPr>
          <w:rFonts w:ascii="Times New Roman" w:hAnsi="Times New Roman"/>
          <w:sz w:val="28"/>
          <w:szCs w:val="28"/>
        </w:rPr>
        <w:t xml:space="preserve">                                                ABSTRACT</w:t>
      </w:r>
      <w:bookmarkEnd w:id="0"/>
      <w:r>
        <w:rPr>
          <w:rFonts w:ascii="Times New Roman" w:hAnsi="Times New Roman"/>
          <w:sz w:val="28"/>
          <w:szCs w:val="28"/>
        </w:rPr>
        <w:t xml:space="preserve"> </w:t>
      </w:r>
      <w:r>
        <w:rPr>
          <w:rFonts w:ascii="Times New Roman" w:hAnsi="Times New Roman"/>
          <w:sz w:val="28"/>
          <w:szCs w:val="28"/>
        </w:rPr>
        <w:tab/>
      </w:r>
    </w:p>
    <w:p w:rsidR="009858F0" w:rsidRPr="00990212" w:rsidRDefault="009858F0" w:rsidP="009858F0">
      <w:pPr>
        <w:spacing w:line="360" w:lineRule="auto"/>
        <w:jc w:val="both"/>
        <w:rPr>
          <w:rFonts w:ascii="Times New Roman" w:hAnsi="Times New Roman"/>
          <w:sz w:val="24"/>
          <w:szCs w:val="24"/>
          <w:highlight w:val="yellow"/>
          <w:lang w:val="en-US"/>
        </w:rPr>
      </w:pPr>
      <w:r w:rsidRPr="00990212">
        <w:rPr>
          <w:rFonts w:ascii="Times New Roman" w:hAnsi="Times New Roman"/>
          <w:b/>
          <w:sz w:val="24"/>
          <w:szCs w:val="24"/>
          <w:lang w:val="en-US"/>
        </w:rPr>
        <w:t>Introduction:</w:t>
      </w:r>
      <w:r w:rsidRPr="00990212">
        <w:rPr>
          <w:rFonts w:ascii="Times New Roman" w:hAnsi="Times New Roman"/>
          <w:sz w:val="24"/>
          <w:szCs w:val="24"/>
          <w:lang w:val="en-US"/>
        </w:rPr>
        <w:t xml:space="preserve"> </w:t>
      </w:r>
      <w:r>
        <w:rPr>
          <w:rFonts w:ascii="Times New Roman" w:hAnsi="Times New Roman"/>
          <w:sz w:val="24"/>
          <w:szCs w:val="24"/>
          <w:lang w:val="en-US"/>
        </w:rPr>
        <w:t xml:space="preserve"> While anyone who has </w:t>
      </w:r>
      <w:r w:rsidRPr="00990212">
        <w:rPr>
          <w:rFonts w:ascii="Times New Roman" w:hAnsi="Times New Roman"/>
          <w:sz w:val="24"/>
          <w:szCs w:val="24"/>
          <w:lang w:val="en-US"/>
        </w:rPr>
        <w:t xml:space="preserve">sex can </w:t>
      </w:r>
      <w:r>
        <w:rPr>
          <w:rFonts w:ascii="Times New Roman" w:hAnsi="Times New Roman"/>
          <w:sz w:val="24"/>
          <w:szCs w:val="24"/>
          <w:lang w:val="en-US"/>
        </w:rPr>
        <w:t xml:space="preserve">have a risk of developing sexually transmitted infections and </w:t>
      </w:r>
      <w:r w:rsidRPr="00990212">
        <w:rPr>
          <w:rFonts w:ascii="Times New Roman" w:hAnsi="Times New Roman"/>
          <w:sz w:val="24"/>
          <w:szCs w:val="24"/>
          <w:lang w:val="en-US"/>
        </w:rPr>
        <w:t xml:space="preserve">men </w:t>
      </w:r>
      <w:r>
        <w:rPr>
          <w:rFonts w:ascii="Times New Roman" w:hAnsi="Times New Roman"/>
          <w:sz w:val="24"/>
          <w:szCs w:val="24"/>
          <w:lang w:val="en-US"/>
        </w:rPr>
        <w:t>having</w:t>
      </w:r>
      <w:r w:rsidRPr="00990212">
        <w:rPr>
          <w:rFonts w:ascii="Times New Roman" w:hAnsi="Times New Roman"/>
          <w:sz w:val="24"/>
          <w:szCs w:val="24"/>
          <w:lang w:val="en-US"/>
        </w:rPr>
        <w:t xml:space="preserve"> sex with men (MSM) are</w:t>
      </w:r>
      <w:r>
        <w:rPr>
          <w:rFonts w:ascii="Times New Roman" w:hAnsi="Times New Roman"/>
          <w:sz w:val="24"/>
          <w:szCs w:val="24"/>
          <w:lang w:val="en-US"/>
        </w:rPr>
        <w:t xml:space="preserve"> even</w:t>
      </w:r>
      <w:r w:rsidRPr="00990212">
        <w:rPr>
          <w:rFonts w:ascii="Times New Roman" w:hAnsi="Times New Roman"/>
          <w:sz w:val="24"/>
          <w:szCs w:val="24"/>
          <w:lang w:val="en-US"/>
        </w:rPr>
        <w:t xml:space="preserve"> at greater risk.</w:t>
      </w:r>
      <w:r>
        <w:rPr>
          <w:rFonts w:ascii="Times New Roman" w:hAnsi="Times New Roman"/>
          <w:sz w:val="24"/>
          <w:szCs w:val="24"/>
          <w:lang w:val="en-US"/>
        </w:rPr>
        <w:t xml:space="preserve"> </w:t>
      </w:r>
    </w:p>
    <w:p w:rsidR="009858F0" w:rsidRPr="00990212" w:rsidRDefault="009858F0" w:rsidP="009858F0">
      <w:pPr>
        <w:spacing w:line="360" w:lineRule="auto"/>
        <w:jc w:val="both"/>
        <w:rPr>
          <w:rFonts w:ascii="Times New Roman" w:hAnsi="Times New Roman"/>
          <w:sz w:val="24"/>
          <w:szCs w:val="24"/>
          <w:lang w:val="en-US"/>
        </w:rPr>
      </w:pPr>
      <w:r w:rsidRPr="00990212">
        <w:rPr>
          <w:rFonts w:ascii="Times New Roman" w:hAnsi="Times New Roman"/>
          <w:b/>
          <w:sz w:val="24"/>
          <w:szCs w:val="24"/>
          <w:lang w:val="en-US"/>
        </w:rPr>
        <w:t>Objective:</w:t>
      </w:r>
      <w:r w:rsidRPr="00990212">
        <w:rPr>
          <w:rFonts w:ascii="Times New Roman" w:hAnsi="Times New Roman"/>
          <w:sz w:val="24"/>
          <w:szCs w:val="24"/>
          <w:lang w:val="en-US"/>
        </w:rPr>
        <w:t xml:space="preserve"> To assess sexual transmitted infection</w:t>
      </w:r>
      <w:r>
        <w:rPr>
          <w:rFonts w:ascii="Times New Roman" w:hAnsi="Times New Roman"/>
          <w:sz w:val="24"/>
          <w:szCs w:val="24"/>
          <w:lang w:val="en-US"/>
        </w:rPr>
        <w:t xml:space="preserve"> (STI)</w:t>
      </w:r>
      <w:r w:rsidRPr="00990212">
        <w:rPr>
          <w:rFonts w:ascii="Times New Roman" w:hAnsi="Times New Roman"/>
          <w:sz w:val="24"/>
          <w:szCs w:val="24"/>
          <w:lang w:val="en-US"/>
        </w:rPr>
        <w:t xml:space="preserve"> risk </w:t>
      </w:r>
      <w:r>
        <w:rPr>
          <w:rFonts w:ascii="Times New Roman" w:hAnsi="Times New Roman"/>
          <w:sz w:val="24"/>
          <w:szCs w:val="24"/>
          <w:lang w:val="en-US"/>
        </w:rPr>
        <w:t xml:space="preserve">and health service access </w:t>
      </w:r>
      <w:r w:rsidRPr="00990212">
        <w:rPr>
          <w:rFonts w:ascii="Times New Roman" w:hAnsi="Times New Roman"/>
          <w:sz w:val="24"/>
          <w:szCs w:val="24"/>
          <w:lang w:val="en-US"/>
        </w:rPr>
        <w:t>among men sex with men in Addis Ababa.</w:t>
      </w:r>
    </w:p>
    <w:p w:rsidR="009858F0" w:rsidRPr="00990212" w:rsidRDefault="009858F0" w:rsidP="009858F0">
      <w:pPr>
        <w:spacing w:line="360" w:lineRule="auto"/>
        <w:jc w:val="both"/>
        <w:rPr>
          <w:rFonts w:ascii="Times New Roman" w:hAnsi="Times New Roman"/>
          <w:sz w:val="24"/>
          <w:szCs w:val="24"/>
          <w:lang w:val="en-US"/>
        </w:rPr>
      </w:pPr>
      <w:r w:rsidRPr="00990212">
        <w:rPr>
          <w:rFonts w:ascii="Times New Roman" w:hAnsi="Times New Roman"/>
          <w:b/>
          <w:sz w:val="24"/>
          <w:szCs w:val="24"/>
          <w:lang w:val="en-US"/>
        </w:rPr>
        <w:t>Methods:</w:t>
      </w:r>
      <w:r>
        <w:rPr>
          <w:rFonts w:ascii="Times New Roman" w:hAnsi="Times New Roman"/>
          <w:sz w:val="24"/>
          <w:szCs w:val="24"/>
          <w:lang w:val="en-US"/>
        </w:rPr>
        <w:t xml:space="preserve"> </w:t>
      </w:r>
      <w:r w:rsidRPr="00036C24">
        <w:rPr>
          <w:rFonts w:ascii="Times New Roman" w:hAnsi="Times New Roman"/>
          <w:sz w:val="24"/>
          <w:szCs w:val="24"/>
          <w:lang w:val="en-US"/>
        </w:rPr>
        <w:t xml:space="preserve">Qualitative </w:t>
      </w:r>
      <w:r w:rsidRPr="00036C24">
        <w:rPr>
          <w:rFonts w:ascii="Times New Roman" w:hAnsi="Times New Roman"/>
          <w:sz w:val="24"/>
          <w:szCs w:val="24"/>
        </w:rPr>
        <w:t>study</w:t>
      </w:r>
      <w:r w:rsidRPr="00990212">
        <w:rPr>
          <w:rFonts w:ascii="Times New Roman" w:hAnsi="Times New Roman"/>
          <w:sz w:val="24"/>
          <w:szCs w:val="24"/>
        </w:rPr>
        <w:t xml:space="preserve"> </w:t>
      </w:r>
      <w:r>
        <w:rPr>
          <w:rFonts w:ascii="Times New Roman" w:hAnsi="Times New Roman"/>
          <w:sz w:val="24"/>
          <w:szCs w:val="24"/>
          <w:lang w:val="en-US"/>
        </w:rPr>
        <w:t>with phenomenological method was</w:t>
      </w:r>
      <w:r w:rsidRPr="00990212">
        <w:rPr>
          <w:rFonts w:ascii="Times New Roman" w:hAnsi="Times New Roman"/>
          <w:sz w:val="24"/>
          <w:szCs w:val="24"/>
        </w:rPr>
        <w:t xml:space="preserve"> </w:t>
      </w:r>
      <w:r>
        <w:rPr>
          <w:rFonts w:ascii="Times New Roman" w:hAnsi="Times New Roman"/>
          <w:sz w:val="24"/>
          <w:szCs w:val="24"/>
          <w:lang w:val="en-US"/>
        </w:rPr>
        <w:t>used</w:t>
      </w:r>
      <w:r w:rsidRPr="00990212">
        <w:rPr>
          <w:rFonts w:ascii="Times New Roman" w:hAnsi="Times New Roman"/>
          <w:sz w:val="24"/>
          <w:szCs w:val="24"/>
        </w:rPr>
        <w:t xml:space="preserve"> to</w:t>
      </w:r>
      <w:r w:rsidRPr="00990212">
        <w:rPr>
          <w:rFonts w:ascii="Times New Roman" w:hAnsi="Times New Roman"/>
          <w:sz w:val="24"/>
          <w:szCs w:val="24"/>
          <w:lang w:val="en-GB"/>
        </w:rPr>
        <w:t xml:space="preserve"> </w:t>
      </w:r>
      <w:r w:rsidRPr="00990212">
        <w:rPr>
          <w:rFonts w:ascii="Times New Roman" w:hAnsi="Times New Roman"/>
          <w:sz w:val="24"/>
          <w:szCs w:val="24"/>
          <w:lang w:val="en-US"/>
        </w:rPr>
        <w:t>assess sexual transmitted infection risk among men</w:t>
      </w:r>
      <w:r>
        <w:rPr>
          <w:rFonts w:ascii="Times New Roman" w:hAnsi="Times New Roman"/>
          <w:sz w:val="24"/>
          <w:szCs w:val="24"/>
          <w:lang w:val="en-US"/>
        </w:rPr>
        <w:t xml:space="preserve"> having</w:t>
      </w:r>
      <w:r w:rsidRPr="00990212">
        <w:rPr>
          <w:rFonts w:ascii="Times New Roman" w:hAnsi="Times New Roman"/>
          <w:sz w:val="24"/>
          <w:szCs w:val="24"/>
          <w:lang w:val="en-US"/>
        </w:rPr>
        <w:t xml:space="preserve"> sex with men in Addis Ababa from </w:t>
      </w:r>
      <w:r>
        <w:rPr>
          <w:rFonts w:ascii="Times New Roman" w:hAnsi="Times New Roman"/>
          <w:sz w:val="24"/>
          <w:szCs w:val="24"/>
          <w:lang w:val="en-US"/>
        </w:rPr>
        <w:t>June 16, 2017</w:t>
      </w:r>
      <w:r>
        <w:rPr>
          <w:rFonts w:ascii="Times New Roman" w:hAnsi="Times New Roman"/>
          <w:sz w:val="24"/>
          <w:szCs w:val="24"/>
        </w:rPr>
        <w:t>-</w:t>
      </w:r>
      <w:r w:rsidRPr="00990212">
        <w:rPr>
          <w:rFonts w:ascii="Times New Roman" w:hAnsi="Times New Roman"/>
          <w:sz w:val="24"/>
          <w:szCs w:val="24"/>
        </w:rPr>
        <w:t xml:space="preserve"> </w:t>
      </w:r>
      <w:r>
        <w:rPr>
          <w:rFonts w:ascii="Times New Roman" w:hAnsi="Times New Roman"/>
          <w:sz w:val="24"/>
          <w:szCs w:val="24"/>
          <w:lang w:val="en-US"/>
        </w:rPr>
        <w:t>August</w:t>
      </w:r>
      <w:r w:rsidRPr="00990212">
        <w:rPr>
          <w:rFonts w:ascii="Times New Roman" w:hAnsi="Times New Roman"/>
          <w:sz w:val="24"/>
          <w:szCs w:val="24"/>
        </w:rPr>
        <w:t xml:space="preserve"> </w:t>
      </w:r>
      <w:r>
        <w:rPr>
          <w:rFonts w:ascii="Times New Roman" w:hAnsi="Times New Roman"/>
          <w:sz w:val="24"/>
          <w:szCs w:val="24"/>
          <w:lang w:val="en-US"/>
        </w:rPr>
        <w:t>10</w:t>
      </w:r>
      <w:r w:rsidRPr="00990212">
        <w:rPr>
          <w:rFonts w:ascii="Times New Roman" w:hAnsi="Times New Roman"/>
          <w:sz w:val="24"/>
          <w:szCs w:val="24"/>
        </w:rPr>
        <w:t>, 2017</w:t>
      </w:r>
      <w:r w:rsidRPr="00990212">
        <w:rPr>
          <w:rFonts w:ascii="Times New Roman" w:hAnsi="Times New Roman"/>
          <w:sz w:val="24"/>
          <w:szCs w:val="24"/>
          <w:lang w:val="en-US"/>
        </w:rPr>
        <w:t xml:space="preserve">. Snowball sampling method </w:t>
      </w:r>
      <w:r>
        <w:rPr>
          <w:rFonts w:ascii="Times New Roman" w:hAnsi="Times New Roman"/>
          <w:sz w:val="24"/>
          <w:szCs w:val="24"/>
          <w:lang w:val="en-US"/>
        </w:rPr>
        <w:t>was</w:t>
      </w:r>
      <w:r w:rsidRPr="00990212">
        <w:rPr>
          <w:rFonts w:ascii="Times New Roman" w:hAnsi="Times New Roman"/>
          <w:sz w:val="24"/>
          <w:szCs w:val="24"/>
          <w:lang w:val="en-US"/>
        </w:rPr>
        <w:t xml:space="preserve"> used to recruit </w:t>
      </w:r>
      <w:r>
        <w:rPr>
          <w:rFonts w:ascii="Times New Roman" w:hAnsi="Times New Roman"/>
          <w:sz w:val="24"/>
          <w:szCs w:val="24"/>
          <w:lang w:val="en-US"/>
        </w:rPr>
        <w:t>the study participants</w:t>
      </w:r>
      <w:r w:rsidRPr="00990212">
        <w:rPr>
          <w:rFonts w:ascii="Times New Roman" w:hAnsi="Times New Roman"/>
          <w:sz w:val="24"/>
          <w:szCs w:val="24"/>
          <w:lang w:val="en-US"/>
        </w:rPr>
        <w:t xml:space="preserve">. </w:t>
      </w:r>
      <w:r w:rsidRPr="00990212">
        <w:rPr>
          <w:rFonts w:ascii="Times New Roman" w:hAnsi="Times New Roman"/>
          <w:sz w:val="24"/>
          <w:szCs w:val="24"/>
          <w:lang w:val="en-GB"/>
        </w:rPr>
        <w:t xml:space="preserve">Data </w:t>
      </w:r>
      <w:r>
        <w:rPr>
          <w:rFonts w:ascii="Times New Roman" w:hAnsi="Times New Roman"/>
          <w:sz w:val="24"/>
          <w:szCs w:val="24"/>
          <w:lang w:val="en-GB"/>
        </w:rPr>
        <w:t>was</w:t>
      </w:r>
      <w:r w:rsidRPr="00990212">
        <w:rPr>
          <w:rFonts w:ascii="Times New Roman" w:hAnsi="Times New Roman"/>
          <w:sz w:val="24"/>
          <w:szCs w:val="24"/>
          <w:lang w:val="en-GB"/>
        </w:rPr>
        <w:t xml:space="preserve"> analysed using </w:t>
      </w:r>
      <w:r w:rsidRPr="002E7DA4">
        <w:rPr>
          <w:rFonts w:ascii="Times New Roman" w:hAnsi="Times New Roman"/>
          <w:sz w:val="24"/>
          <w:szCs w:val="24"/>
          <w:lang w:val="en-GB"/>
        </w:rPr>
        <w:t>Narrative Analysis</w:t>
      </w:r>
      <w:r w:rsidRPr="00990212">
        <w:rPr>
          <w:rFonts w:ascii="Times New Roman" w:hAnsi="Times New Roman"/>
          <w:sz w:val="24"/>
          <w:szCs w:val="24"/>
          <w:lang w:val="en-GB"/>
        </w:rPr>
        <w:t xml:space="preserve"> method.</w:t>
      </w:r>
    </w:p>
    <w:p w:rsidR="009858F0" w:rsidRDefault="009858F0" w:rsidP="009858F0">
      <w:pPr>
        <w:tabs>
          <w:tab w:val="num" w:pos="1440"/>
        </w:tabs>
        <w:spacing w:line="360" w:lineRule="auto"/>
        <w:jc w:val="both"/>
        <w:rPr>
          <w:lang w:val="en-US" w:eastAsia="x-none"/>
        </w:rPr>
      </w:pPr>
      <w:r>
        <w:rPr>
          <w:rFonts w:ascii="Times New Roman" w:hAnsi="Times New Roman"/>
          <w:b/>
          <w:sz w:val="24"/>
          <w:szCs w:val="24"/>
          <w:lang w:val="en-US"/>
        </w:rPr>
        <w:t>Results</w:t>
      </w:r>
      <w:r w:rsidRPr="00990212">
        <w:rPr>
          <w:rFonts w:ascii="Times New Roman" w:hAnsi="Times New Roman"/>
          <w:b/>
          <w:sz w:val="24"/>
          <w:szCs w:val="24"/>
        </w:rPr>
        <w:t>:</w:t>
      </w:r>
      <w:r>
        <w:rPr>
          <w:rFonts w:ascii="Times New Roman" w:hAnsi="Times New Roman"/>
          <w:sz w:val="24"/>
          <w:szCs w:val="24"/>
        </w:rPr>
        <w:t xml:space="preserve"> </w:t>
      </w:r>
      <w:r>
        <w:rPr>
          <w:rFonts w:ascii="Times New Roman" w:hAnsi="Times New Roman"/>
          <w:sz w:val="24"/>
          <w:szCs w:val="24"/>
          <w:lang w:val="en-US"/>
        </w:rPr>
        <w:t>A total of 22 study participants were involved in the study. The main reasons cited to engage in to this life were the way they were raised, b</w:t>
      </w:r>
      <w:r w:rsidRPr="000E67D9">
        <w:rPr>
          <w:rFonts w:ascii="Times New Roman" w:hAnsi="Times New Roman"/>
          <w:sz w:val="24"/>
          <w:szCs w:val="24"/>
          <w:lang w:val="en-US"/>
        </w:rPr>
        <w:t xml:space="preserve">eing a rape </w:t>
      </w:r>
      <w:r>
        <w:rPr>
          <w:rFonts w:ascii="Times New Roman" w:hAnsi="Times New Roman"/>
          <w:sz w:val="24"/>
          <w:szCs w:val="24"/>
          <w:lang w:val="en-US"/>
        </w:rPr>
        <w:t>victim and b</w:t>
      </w:r>
      <w:r w:rsidRPr="000E67D9">
        <w:rPr>
          <w:rFonts w:ascii="Times New Roman" w:hAnsi="Times New Roman"/>
          <w:sz w:val="24"/>
          <w:szCs w:val="24"/>
          <w:lang w:val="en-US"/>
        </w:rPr>
        <w:t>elieving that it</w:t>
      </w:r>
      <w:r>
        <w:rPr>
          <w:rFonts w:ascii="Times New Roman" w:hAnsi="Times New Roman"/>
          <w:sz w:val="24"/>
          <w:szCs w:val="24"/>
          <w:lang w:val="en-US"/>
        </w:rPr>
        <w:t xml:space="preserve"> i</w:t>
      </w:r>
      <w:r w:rsidRPr="000E67D9">
        <w:rPr>
          <w:rFonts w:ascii="Times New Roman" w:hAnsi="Times New Roman"/>
          <w:sz w:val="24"/>
          <w:szCs w:val="24"/>
          <w:lang w:val="en-US"/>
        </w:rPr>
        <w:t>s their nature</w:t>
      </w:r>
      <w:r>
        <w:rPr>
          <w:rFonts w:ascii="Times New Roman" w:hAnsi="Times New Roman"/>
          <w:sz w:val="24"/>
          <w:szCs w:val="24"/>
          <w:lang w:val="en-US"/>
        </w:rPr>
        <w:t>.</w:t>
      </w:r>
      <w:r w:rsidRPr="000E67D9">
        <w:rPr>
          <w:rFonts w:ascii="Times New Roman" w:hAnsi="Times New Roman"/>
          <w:sz w:val="24"/>
          <w:szCs w:val="24"/>
          <w:lang w:val="en-US"/>
        </w:rPr>
        <w:t xml:space="preserve"> </w:t>
      </w:r>
      <w:r>
        <w:rPr>
          <w:rFonts w:ascii="Times New Roman" w:hAnsi="Times New Roman"/>
          <w:sz w:val="24"/>
          <w:lang w:val="en-US" w:eastAsia="x-none"/>
        </w:rPr>
        <w:t>They were at high risk of STI due to h</w:t>
      </w:r>
      <w:r w:rsidRPr="006B022B">
        <w:rPr>
          <w:rFonts w:ascii="Times New Roman" w:hAnsi="Times New Roman"/>
          <w:sz w:val="24"/>
          <w:lang w:val="en-US" w:eastAsia="x-none"/>
        </w:rPr>
        <w:t>aving multiple sexual partners</w:t>
      </w:r>
      <w:r>
        <w:rPr>
          <w:rFonts w:ascii="Times New Roman" w:hAnsi="Times New Roman"/>
          <w:sz w:val="24"/>
          <w:lang w:val="en-US" w:eastAsia="x-none"/>
        </w:rPr>
        <w:t xml:space="preserve">, not using condom, </w:t>
      </w:r>
      <w:r w:rsidRPr="006B022B">
        <w:rPr>
          <w:rFonts w:ascii="Times New Roman" w:hAnsi="Times New Roman"/>
          <w:sz w:val="24"/>
          <w:lang w:val="en-US" w:eastAsia="x-none"/>
        </w:rPr>
        <w:t>absence of anal condom</w:t>
      </w:r>
      <w:r>
        <w:rPr>
          <w:rFonts w:ascii="Times New Roman" w:hAnsi="Times New Roman"/>
          <w:sz w:val="24"/>
          <w:lang w:val="en-US" w:eastAsia="x-none"/>
        </w:rPr>
        <w:t xml:space="preserve">, swapping of sexual partner and </w:t>
      </w:r>
      <w:r w:rsidRPr="006B022B">
        <w:rPr>
          <w:rFonts w:ascii="Times New Roman" w:hAnsi="Times New Roman"/>
          <w:sz w:val="24"/>
          <w:lang w:val="en-US" w:eastAsia="x-none"/>
        </w:rPr>
        <w:t xml:space="preserve">using </w:t>
      </w:r>
      <w:r>
        <w:rPr>
          <w:rFonts w:ascii="Times New Roman" w:hAnsi="Times New Roman"/>
          <w:sz w:val="24"/>
          <w:lang w:val="en-US" w:eastAsia="x-none"/>
        </w:rPr>
        <w:t xml:space="preserve">substances. </w:t>
      </w:r>
      <w:r>
        <w:rPr>
          <w:rFonts w:ascii="Times New Roman" w:hAnsi="Times New Roman"/>
          <w:sz w:val="24"/>
          <w:szCs w:val="24"/>
          <w:lang w:val="en-US"/>
        </w:rPr>
        <w:t>Majority of the study participants visited health facilities while they fall sick</w:t>
      </w:r>
      <w:r w:rsidRPr="00113304">
        <w:rPr>
          <w:rFonts w:ascii="Times New Roman" w:hAnsi="Times New Roman"/>
          <w:sz w:val="24"/>
          <w:szCs w:val="24"/>
          <w:lang w:val="en-US"/>
        </w:rPr>
        <w:t>. However</w:t>
      </w:r>
      <w:r>
        <w:rPr>
          <w:rFonts w:ascii="Times New Roman" w:hAnsi="Times New Roman"/>
          <w:sz w:val="24"/>
          <w:szCs w:val="24"/>
          <w:lang w:val="en-US"/>
        </w:rPr>
        <w:t xml:space="preserve">, some of the study participants </w:t>
      </w:r>
      <w:r w:rsidRPr="00113304">
        <w:rPr>
          <w:rFonts w:ascii="Times New Roman" w:hAnsi="Times New Roman"/>
          <w:sz w:val="24"/>
          <w:szCs w:val="24"/>
          <w:lang w:val="en-US"/>
        </w:rPr>
        <w:t xml:space="preserve">prefer to </w:t>
      </w:r>
      <w:r>
        <w:rPr>
          <w:rFonts w:ascii="Times New Roman" w:hAnsi="Times New Roman"/>
          <w:sz w:val="24"/>
          <w:szCs w:val="24"/>
          <w:lang w:val="en-US"/>
        </w:rPr>
        <w:t>treat themselves for fear of rejection by health professionals</w:t>
      </w:r>
      <w:r w:rsidRPr="00113304">
        <w:rPr>
          <w:rFonts w:ascii="Times New Roman" w:hAnsi="Times New Roman"/>
          <w:sz w:val="24"/>
          <w:szCs w:val="24"/>
          <w:lang w:val="en-US"/>
        </w:rPr>
        <w:t xml:space="preserve">. </w:t>
      </w:r>
      <w:r>
        <w:rPr>
          <w:rFonts w:ascii="Times New Roman" w:hAnsi="Times New Roman"/>
          <w:sz w:val="24"/>
          <w:lang w:val="en-US"/>
        </w:rPr>
        <w:t>There are reproductive health policies, strategies and programs</w:t>
      </w:r>
      <w:r w:rsidRPr="00F76742">
        <w:rPr>
          <w:rFonts w:ascii="Times New Roman" w:hAnsi="Times New Roman"/>
          <w:sz w:val="24"/>
          <w:lang w:val="en-US"/>
        </w:rPr>
        <w:t xml:space="preserve"> </w:t>
      </w:r>
      <w:r>
        <w:rPr>
          <w:rFonts w:ascii="Times New Roman" w:hAnsi="Times New Roman"/>
          <w:sz w:val="24"/>
          <w:lang w:val="en-US"/>
        </w:rPr>
        <w:t>on</w:t>
      </w:r>
      <w:r w:rsidRPr="00F76742">
        <w:rPr>
          <w:rFonts w:ascii="Times New Roman" w:hAnsi="Times New Roman"/>
          <w:sz w:val="24"/>
          <w:lang w:val="en-US"/>
        </w:rPr>
        <w:t xml:space="preserve"> family planning, sexual behavior education and others </w:t>
      </w:r>
      <w:r>
        <w:rPr>
          <w:rFonts w:ascii="Times New Roman" w:hAnsi="Times New Roman"/>
          <w:sz w:val="24"/>
          <w:lang w:val="en-US"/>
        </w:rPr>
        <w:t xml:space="preserve">but there is none that to address STI risk among MSM.  </w:t>
      </w:r>
    </w:p>
    <w:p w:rsidR="009858F0" w:rsidRDefault="009858F0" w:rsidP="009858F0">
      <w:pPr>
        <w:tabs>
          <w:tab w:val="num" w:pos="1440"/>
        </w:tabs>
        <w:spacing w:line="360" w:lineRule="auto"/>
        <w:jc w:val="both"/>
        <w:rPr>
          <w:lang w:val="en-US" w:eastAsia="x-none"/>
        </w:rPr>
      </w:pPr>
      <w:r>
        <w:rPr>
          <w:rFonts w:ascii="Times New Roman" w:hAnsi="Times New Roman"/>
          <w:b/>
          <w:sz w:val="24"/>
          <w:szCs w:val="24"/>
          <w:lang w:val="en-US"/>
        </w:rPr>
        <w:t>Conclusion</w:t>
      </w:r>
      <w:r w:rsidRPr="00990212">
        <w:rPr>
          <w:rFonts w:ascii="Times New Roman" w:hAnsi="Times New Roman"/>
          <w:b/>
          <w:sz w:val="24"/>
          <w:szCs w:val="24"/>
        </w:rPr>
        <w:t>:</w:t>
      </w:r>
      <w:r>
        <w:rPr>
          <w:rFonts w:ascii="Times New Roman" w:hAnsi="Times New Roman"/>
          <w:sz w:val="24"/>
          <w:szCs w:val="24"/>
        </w:rPr>
        <w:t xml:space="preserve"> </w:t>
      </w:r>
      <w:r>
        <w:rPr>
          <w:rFonts w:ascii="Times New Roman" w:hAnsi="Times New Roman"/>
          <w:sz w:val="24"/>
          <w:szCs w:val="24"/>
          <w:lang w:val="en-US"/>
        </w:rPr>
        <w:t>Though MSM are at higher risk of contracting STIs including HIV, prevention packages are not available. This poses risk to the general heterosexual public. Due to fear of the stigma, MSMs didn’t access other health services as well.</w:t>
      </w:r>
    </w:p>
    <w:p w:rsidR="009858F0" w:rsidRPr="00F41C8D" w:rsidRDefault="009858F0" w:rsidP="009858F0">
      <w:pPr>
        <w:spacing w:line="360" w:lineRule="auto"/>
        <w:jc w:val="both"/>
        <w:rPr>
          <w:rFonts w:ascii="Nyala" w:hAnsi="Nyala"/>
          <w:sz w:val="24"/>
          <w:lang w:eastAsia="x-none"/>
        </w:rPr>
      </w:pPr>
      <w:r w:rsidRPr="00086AB2">
        <w:rPr>
          <w:rFonts w:ascii="Times New Roman" w:hAnsi="Times New Roman"/>
          <w:b/>
          <w:sz w:val="24"/>
          <w:szCs w:val="24"/>
          <w:lang w:val="en-US"/>
        </w:rPr>
        <w:t>Recommendations:</w:t>
      </w:r>
      <w:r>
        <w:rPr>
          <w:rFonts w:ascii="Times New Roman" w:hAnsi="Times New Roman"/>
          <w:b/>
          <w:sz w:val="24"/>
          <w:szCs w:val="24"/>
          <w:lang w:val="en-US"/>
        </w:rPr>
        <w:t xml:space="preserve"> </w:t>
      </w:r>
      <w:r>
        <w:rPr>
          <w:rFonts w:ascii="Times New Roman" w:hAnsi="Times New Roman"/>
          <w:sz w:val="24"/>
          <w:lang w:val="en-US" w:eastAsia="x-none"/>
        </w:rPr>
        <w:t xml:space="preserve">There should be policy and guideline that protects the health of this population and promotes safe sexual practice among these most at risk population and create a favorable and receptive health service environment. STI risk reduction programs should also target this particular population.  </w:t>
      </w:r>
    </w:p>
    <w:p w:rsidR="009858F0" w:rsidRPr="00990212" w:rsidRDefault="009858F0" w:rsidP="009858F0">
      <w:pPr>
        <w:spacing w:after="0" w:line="360" w:lineRule="auto"/>
        <w:jc w:val="both"/>
        <w:rPr>
          <w:rFonts w:ascii="Times New Roman" w:hAnsi="Times New Roman"/>
          <w:sz w:val="24"/>
          <w:szCs w:val="24"/>
          <w:lang w:val="en-GB"/>
        </w:rPr>
        <w:sectPr w:rsidR="009858F0" w:rsidRPr="00990212" w:rsidSect="0024159C">
          <w:pgSz w:w="12240" w:h="15840"/>
          <w:pgMar w:top="1440" w:right="1440" w:bottom="1440" w:left="1440" w:header="720" w:footer="720" w:gutter="0"/>
          <w:pgNumType w:fmt="lowerRoman" w:start="1"/>
          <w:cols w:space="720"/>
          <w:docGrid w:linePitch="360"/>
        </w:sectPr>
      </w:pPr>
      <w:r w:rsidRPr="00990212">
        <w:rPr>
          <w:rFonts w:ascii="Times New Roman" w:hAnsi="Times New Roman"/>
          <w:b/>
          <w:sz w:val="24"/>
          <w:szCs w:val="24"/>
        </w:rPr>
        <w:t>Keywords:</w:t>
      </w:r>
      <w:r w:rsidRPr="00990212">
        <w:rPr>
          <w:rFonts w:ascii="Times New Roman" w:hAnsi="Times New Roman"/>
          <w:sz w:val="24"/>
          <w:szCs w:val="24"/>
        </w:rPr>
        <w:t xml:space="preserve"> </w:t>
      </w:r>
      <w:r w:rsidRPr="00990212">
        <w:rPr>
          <w:rFonts w:ascii="Times New Roman" w:hAnsi="Times New Roman"/>
          <w:sz w:val="24"/>
          <w:szCs w:val="24"/>
          <w:lang w:val="en-GB"/>
        </w:rPr>
        <w:t>Men having sex with men, sexual transmitted infection</w:t>
      </w:r>
      <w:r>
        <w:rPr>
          <w:rFonts w:ascii="Times New Roman" w:hAnsi="Times New Roman"/>
          <w:sz w:val="24"/>
          <w:szCs w:val="24"/>
          <w:lang w:val="en-GB"/>
        </w:rPr>
        <w:t>, Addis Ababa, Ethiopia.</w:t>
      </w:r>
    </w:p>
    <w:p w:rsidR="00CA3B7C" w:rsidRDefault="00CA3B7C"/>
    <w:sectPr w:rsidR="00CA3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yala">
    <w:panose1 w:val="02000504070300020003"/>
    <w:charset w:val="00"/>
    <w:family w:val="auto"/>
    <w:pitch w:val="variable"/>
    <w:sig w:usb0="A000006F" w:usb1="00000000" w:usb2="00000800" w:usb3="00000000" w:csb0="00000093"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8F0"/>
    <w:rsid w:val="00356AA9"/>
    <w:rsid w:val="004873FB"/>
    <w:rsid w:val="009858F0"/>
    <w:rsid w:val="00CA3B7C"/>
  </w:rsids>
  <m:mathPr>
    <m:mathFont m:val="Cambria Math"/>
    <m:brkBin m:val="before"/>
    <m:brkBinSub m:val="--"/>
    <m:smallFrac m:val="0"/>
    <m:dispDef/>
    <m:lMargin m:val="0"/>
    <m:rMargin m:val="0"/>
    <m:defJc m:val="centerGroup"/>
    <m:wrapIndent m:val="1440"/>
    <m:intLim m:val="subSup"/>
    <m:naryLim m:val="undOvr"/>
  </m:mathPr>
  <w:themeFontLang w:val="am-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m-E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F0"/>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9858F0"/>
    <w:pPr>
      <w:keepNext/>
      <w:spacing w:before="240" w:after="60" w:line="276" w:lineRule="auto"/>
      <w:outlineLvl w:val="0"/>
    </w:pPr>
    <w:rPr>
      <w:rFonts w:ascii="Cambria" w:eastAsia="Times New Roman" w:hAnsi="Cambria"/>
      <w:b/>
      <w:bCs/>
      <w:kern w:val="32"/>
      <w:sz w:val="32"/>
      <w:szCs w:val="32"/>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8F0"/>
    <w:rPr>
      <w:rFonts w:ascii="Cambria" w:eastAsia="Times New Roman" w:hAnsi="Cambria" w:cs="Times New Roman"/>
      <w:b/>
      <w:bCs/>
      <w:kern w:val="32"/>
      <w:sz w:val="32"/>
      <w:szCs w:val="32"/>
      <w:lang w:val="en-US"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m-E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F0"/>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9858F0"/>
    <w:pPr>
      <w:keepNext/>
      <w:spacing w:before="240" w:after="60" w:line="276" w:lineRule="auto"/>
      <w:outlineLvl w:val="0"/>
    </w:pPr>
    <w:rPr>
      <w:rFonts w:ascii="Cambria" w:eastAsia="Times New Roman" w:hAnsi="Cambria"/>
      <w:b/>
      <w:bCs/>
      <w:kern w:val="32"/>
      <w:sz w:val="32"/>
      <w:szCs w:val="32"/>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8F0"/>
    <w:rPr>
      <w:rFonts w:ascii="Cambria" w:eastAsia="Times New Roman" w:hAnsi="Cambria" w:cs="Times New Roman"/>
      <w:b/>
      <w:bCs/>
      <w:kern w:val="32"/>
      <w:sz w:val="32"/>
      <w:szCs w:val="32"/>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Meron Kebede</dc:creator>
  <cp:lastModifiedBy>pc1</cp:lastModifiedBy>
  <cp:revision>2</cp:revision>
  <dcterms:created xsi:type="dcterms:W3CDTF">2018-01-06T05:59:00Z</dcterms:created>
  <dcterms:modified xsi:type="dcterms:W3CDTF">2018-01-06T05:59:00Z</dcterms:modified>
</cp:coreProperties>
</file>