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2D6E" w:rsidRPr="008D146C" w:rsidRDefault="00FE40FC" w:rsidP="001F1DFF">
      <w:pPr>
        <w:jc w:val="center"/>
        <w:rPr>
          <w:b/>
          <w:i/>
          <w:lang w:val="en-US"/>
        </w:rPr>
      </w:pPr>
      <w:r>
        <w:rPr>
          <w:b/>
          <w:i/>
          <w:lang w:val="en-US"/>
        </w:rPr>
        <w:t>ECG diagnostic of myocardial bridges</w:t>
      </w:r>
    </w:p>
    <w:p w:rsidR="008D146C" w:rsidRDefault="008D146C" w:rsidP="008D146C">
      <w:pPr>
        <w:jc w:val="center"/>
        <w:rPr>
          <w:lang w:val="en-US"/>
        </w:rPr>
      </w:pPr>
      <w:proofErr w:type="spellStart"/>
      <w:r>
        <w:rPr>
          <w:lang w:val="en-US"/>
        </w:rPr>
        <w:t>Olena</w:t>
      </w:r>
      <w:proofErr w:type="spellEnd"/>
      <w:r>
        <w:rPr>
          <w:lang w:val="en-US"/>
        </w:rPr>
        <w:t xml:space="preserve"> </w:t>
      </w:r>
      <w:proofErr w:type="spellStart"/>
      <w:r w:rsidR="00DC3652">
        <w:rPr>
          <w:lang w:val="en-US"/>
        </w:rPr>
        <w:t>Gogayeva</w:t>
      </w:r>
      <w:proofErr w:type="spellEnd"/>
      <w:r w:rsidR="00DC3652">
        <w:rPr>
          <w:lang w:val="en-US"/>
        </w:rPr>
        <w:t xml:space="preserve">, </w:t>
      </w:r>
      <w:proofErr w:type="spellStart"/>
      <w:r w:rsidR="00DC3652">
        <w:rPr>
          <w:lang w:val="en-US"/>
        </w:rPr>
        <w:t>Liudmyla</w:t>
      </w:r>
      <w:proofErr w:type="spellEnd"/>
      <w:r w:rsidR="00DC3652">
        <w:rPr>
          <w:lang w:val="en-US"/>
        </w:rPr>
        <w:t xml:space="preserve"> </w:t>
      </w:r>
      <w:proofErr w:type="spellStart"/>
      <w:r w:rsidR="00DC3652">
        <w:rPr>
          <w:lang w:val="en-US"/>
        </w:rPr>
        <w:t>Dzakhoieva</w:t>
      </w:r>
      <w:proofErr w:type="spellEnd"/>
    </w:p>
    <w:p w:rsidR="008D146C" w:rsidRDefault="008D146C" w:rsidP="008D146C">
      <w:pPr>
        <w:jc w:val="center"/>
        <w:rPr>
          <w:lang w:val="en-US"/>
        </w:rPr>
      </w:pPr>
      <w:r>
        <w:rPr>
          <w:lang w:val="en-US"/>
        </w:rPr>
        <w:t xml:space="preserve">National </w:t>
      </w:r>
      <w:proofErr w:type="spellStart"/>
      <w:r>
        <w:rPr>
          <w:lang w:val="en-US"/>
        </w:rPr>
        <w:t>Amosov’s</w:t>
      </w:r>
      <w:proofErr w:type="spellEnd"/>
      <w:r>
        <w:rPr>
          <w:lang w:val="en-US"/>
        </w:rPr>
        <w:t xml:space="preserve"> Institute of cardiovascular surgery NAMS of Ukraine, Kyiv</w:t>
      </w:r>
    </w:p>
    <w:p w:rsidR="008D146C" w:rsidRDefault="008D146C" w:rsidP="008D146C">
      <w:pPr>
        <w:jc w:val="both"/>
        <w:rPr>
          <w:lang w:val="en-US"/>
        </w:rPr>
      </w:pPr>
      <w:r w:rsidRPr="00FE40FC">
        <w:rPr>
          <w:b/>
          <w:i/>
          <w:lang w:val="en-US"/>
        </w:rPr>
        <w:t>Key words:</w:t>
      </w:r>
      <w:r>
        <w:rPr>
          <w:lang w:val="en-US"/>
        </w:rPr>
        <w:t xml:space="preserve"> </w:t>
      </w:r>
      <w:r w:rsidR="005430D3">
        <w:rPr>
          <w:lang w:val="en-US"/>
        </w:rPr>
        <w:t xml:space="preserve">ECG, </w:t>
      </w:r>
      <w:r w:rsidR="00FE40FC">
        <w:rPr>
          <w:lang w:val="en-US"/>
        </w:rPr>
        <w:t>myocardial bridges.</w:t>
      </w:r>
    </w:p>
    <w:p w:rsidR="00FC63C1" w:rsidRDefault="00DC3652" w:rsidP="008D146C">
      <w:pPr>
        <w:jc w:val="both"/>
        <w:rPr>
          <w:lang w:val="en-US"/>
        </w:rPr>
      </w:pPr>
      <w:r>
        <w:rPr>
          <w:lang w:val="en-US"/>
        </w:rPr>
        <w:t>Location anomaly</w:t>
      </w:r>
      <w:r w:rsidR="00C20E1A">
        <w:rPr>
          <w:lang w:val="en-US"/>
        </w:rPr>
        <w:t xml:space="preserve"> of coronary arteries, so called myocardial bridge</w:t>
      </w:r>
      <w:r w:rsidR="003336EF">
        <w:rPr>
          <w:lang w:val="en-US"/>
        </w:rPr>
        <w:t xml:space="preserve"> (MB)</w:t>
      </w:r>
      <w:r w:rsidR="00C20E1A">
        <w:rPr>
          <w:lang w:val="en-US"/>
        </w:rPr>
        <w:t xml:space="preserve"> first was described by </w:t>
      </w:r>
      <w:proofErr w:type="spellStart"/>
      <w:r w:rsidR="00C20E1A">
        <w:rPr>
          <w:lang w:val="en-US"/>
        </w:rPr>
        <w:t>Reyman</w:t>
      </w:r>
      <w:proofErr w:type="spellEnd"/>
      <w:r w:rsidR="00681063">
        <w:rPr>
          <w:lang w:val="en-US"/>
        </w:rPr>
        <w:t xml:space="preserve"> in 17</w:t>
      </w:r>
      <w:r w:rsidR="003336EF">
        <w:rPr>
          <w:lang w:val="en-US"/>
        </w:rPr>
        <w:t>3</w:t>
      </w:r>
      <w:r w:rsidR="00681063">
        <w:rPr>
          <w:lang w:val="en-US"/>
        </w:rPr>
        <w:t>7</w:t>
      </w:r>
      <w:r w:rsidR="00C20E1A">
        <w:rPr>
          <w:lang w:val="en-US"/>
        </w:rPr>
        <w:t>.</w:t>
      </w:r>
      <w:r w:rsidR="003336EF">
        <w:rPr>
          <w:lang w:val="en-US"/>
        </w:rPr>
        <w:t xml:space="preserve"> </w:t>
      </w:r>
      <w:r w:rsidR="00C20E1A">
        <w:rPr>
          <w:lang w:val="en-US"/>
        </w:rPr>
        <w:t xml:space="preserve"> </w:t>
      </w:r>
      <w:r w:rsidR="003336EF" w:rsidRPr="003336EF">
        <w:rPr>
          <w:lang w:val="en-US"/>
        </w:rPr>
        <w:t>According to the literature</w:t>
      </w:r>
      <w:r w:rsidR="00E141C1">
        <w:rPr>
          <w:lang w:val="en-US"/>
        </w:rPr>
        <w:t>, anomaly frequency</w:t>
      </w:r>
      <w:r w:rsidR="003336EF" w:rsidRPr="003336EF">
        <w:rPr>
          <w:lang w:val="en-US"/>
        </w:rPr>
        <w:t xml:space="preserve"> on autops</w:t>
      </w:r>
      <w:r w:rsidR="00E141C1">
        <w:rPr>
          <w:lang w:val="en-US"/>
        </w:rPr>
        <w:t>y varies from 7% to 85%, while</w:t>
      </w:r>
      <w:r w:rsidR="003336EF" w:rsidRPr="003336EF">
        <w:rPr>
          <w:lang w:val="en-US"/>
        </w:rPr>
        <w:t xml:space="preserve"> on </w:t>
      </w:r>
      <w:r w:rsidR="00E141C1">
        <w:rPr>
          <w:lang w:val="en-US"/>
        </w:rPr>
        <w:t>angiography just 0.5%-</w:t>
      </w:r>
      <w:r w:rsidR="00681063">
        <w:rPr>
          <w:lang w:val="en-US"/>
        </w:rPr>
        <w:t>12</w:t>
      </w:r>
      <w:r w:rsidR="003336EF">
        <w:rPr>
          <w:lang w:val="en-US"/>
        </w:rPr>
        <w:t xml:space="preserve">%. We have </w:t>
      </w:r>
      <w:r w:rsidR="00910751">
        <w:rPr>
          <w:lang w:val="en-US"/>
        </w:rPr>
        <w:t>diagnosed and treated</w:t>
      </w:r>
      <w:r w:rsidR="003336EF">
        <w:rPr>
          <w:lang w:val="en-US"/>
        </w:rPr>
        <w:t xml:space="preserve"> </w:t>
      </w:r>
      <w:r w:rsidR="00441479">
        <w:rPr>
          <w:lang w:val="en-US"/>
        </w:rPr>
        <w:t>355</w:t>
      </w:r>
      <w:r w:rsidR="003336EF">
        <w:rPr>
          <w:lang w:val="en-US"/>
        </w:rPr>
        <w:t xml:space="preserve"> symptomatic patients with MB. </w:t>
      </w:r>
      <w:r w:rsidR="00441479" w:rsidRPr="00441479">
        <w:rPr>
          <w:lang w:val="en-US"/>
        </w:rPr>
        <w:t xml:space="preserve">ECG </w:t>
      </w:r>
      <w:r w:rsidR="00910751">
        <w:rPr>
          <w:lang w:val="en-US"/>
        </w:rPr>
        <w:t>data, angiograms</w:t>
      </w:r>
      <w:r w:rsidR="00441479" w:rsidRPr="00441479">
        <w:rPr>
          <w:lang w:val="en-US"/>
        </w:rPr>
        <w:t xml:space="preserve"> and</w:t>
      </w:r>
      <w:r w:rsidR="008F08CC">
        <w:rPr>
          <w:lang w:val="en-US"/>
        </w:rPr>
        <w:t xml:space="preserve"> intraoperative findings</w:t>
      </w:r>
      <w:r w:rsidR="00910751">
        <w:rPr>
          <w:lang w:val="en-US"/>
        </w:rPr>
        <w:t xml:space="preserve"> were compared. We have</w:t>
      </w:r>
      <w:r w:rsidR="008F08CC">
        <w:rPr>
          <w:lang w:val="en-US"/>
        </w:rPr>
        <w:t xml:space="preserve"> </w:t>
      </w:r>
      <w:r w:rsidR="00441479" w:rsidRPr="00441479">
        <w:rPr>
          <w:lang w:val="en-US"/>
        </w:rPr>
        <w:t xml:space="preserve">identified </w:t>
      </w:r>
      <w:r w:rsidR="00910751">
        <w:rPr>
          <w:lang w:val="en-US"/>
        </w:rPr>
        <w:t>an</w:t>
      </w:r>
      <w:r w:rsidR="00441479" w:rsidRPr="00441479">
        <w:rPr>
          <w:lang w:val="en-US"/>
        </w:rPr>
        <w:t xml:space="preserve"> informative ECG signs </w:t>
      </w:r>
      <w:r w:rsidR="00910751">
        <w:rPr>
          <w:lang w:val="en-US"/>
        </w:rPr>
        <w:t>that</w:t>
      </w:r>
      <w:r w:rsidR="00441479" w:rsidRPr="00441479">
        <w:rPr>
          <w:lang w:val="en-US"/>
        </w:rPr>
        <w:t xml:space="preserve"> allow</w:t>
      </w:r>
      <w:r w:rsidR="00441479">
        <w:rPr>
          <w:lang w:val="en-US"/>
        </w:rPr>
        <w:t xml:space="preserve"> us to suspect the presence </w:t>
      </w:r>
      <w:r w:rsidR="00B42864">
        <w:rPr>
          <w:lang w:val="en-US"/>
        </w:rPr>
        <w:t xml:space="preserve">of MB. </w:t>
      </w:r>
      <w:r w:rsidR="00441479">
        <w:rPr>
          <w:lang w:val="en-US"/>
        </w:rPr>
        <w:t>330 (92.9%) patients</w:t>
      </w:r>
      <w:r w:rsidR="00B42864">
        <w:rPr>
          <w:lang w:val="en-US"/>
        </w:rPr>
        <w:t xml:space="preserve"> had sinus rhythm</w:t>
      </w:r>
      <w:r w:rsidR="005634C3">
        <w:rPr>
          <w:lang w:val="en-US"/>
        </w:rPr>
        <w:t>,</w:t>
      </w:r>
      <w:r w:rsidR="00B42864">
        <w:rPr>
          <w:lang w:val="en-US"/>
        </w:rPr>
        <w:t xml:space="preserve"> 15 (4.2%) had atrial</w:t>
      </w:r>
      <w:r w:rsidR="00441479">
        <w:rPr>
          <w:lang w:val="en-US"/>
        </w:rPr>
        <w:t xml:space="preserve"> fibrillati</w:t>
      </w:r>
      <w:r w:rsidR="00B42864">
        <w:rPr>
          <w:lang w:val="en-US"/>
        </w:rPr>
        <w:t>on</w:t>
      </w:r>
      <w:r w:rsidR="004B6364">
        <w:rPr>
          <w:lang w:val="en-US"/>
        </w:rPr>
        <w:t>,</w:t>
      </w:r>
      <w:r w:rsidR="00B42864" w:rsidRPr="00B42864">
        <w:rPr>
          <w:lang w:val="en-US"/>
        </w:rPr>
        <w:t xml:space="preserve"> atrial fluttering</w:t>
      </w:r>
      <w:r w:rsidR="00B42864">
        <w:rPr>
          <w:lang w:val="en-US"/>
        </w:rPr>
        <w:t xml:space="preserve"> appeared</w:t>
      </w:r>
      <w:r w:rsidR="004B6364">
        <w:rPr>
          <w:lang w:val="en-US"/>
        </w:rPr>
        <w:t xml:space="preserve"> </w:t>
      </w:r>
      <w:r w:rsidR="005634C3">
        <w:rPr>
          <w:lang w:val="en-US"/>
        </w:rPr>
        <w:t xml:space="preserve">in </w:t>
      </w:r>
      <w:r w:rsidR="004B6364">
        <w:rPr>
          <w:lang w:val="en-US"/>
        </w:rPr>
        <w:t>6 (1.6%)</w:t>
      </w:r>
      <w:r w:rsidR="00B42864">
        <w:rPr>
          <w:lang w:val="en-US"/>
        </w:rPr>
        <w:t xml:space="preserve"> </w:t>
      </w:r>
      <w:r w:rsidR="005634C3">
        <w:rPr>
          <w:lang w:val="en-US"/>
        </w:rPr>
        <w:t xml:space="preserve">and </w:t>
      </w:r>
      <w:r w:rsidR="004B6364">
        <w:rPr>
          <w:lang w:val="en-US"/>
        </w:rPr>
        <w:t>4 (1.1%)</w:t>
      </w:r>
      <w:r w:rsidR="005634C3">
        <w:rPr>
          <w:lang w:val="en-US"/>
        </w:rPr>
        <w:t xml:space="preserve"> patients</w:t>
      </w:r>
      <w:r w:rsidR="004B6364">
        <w:rPr>
          <w:lang w:val="en-US"/>
        </w:rPr>
        <w:t xml:space="preserve"> had rhythm</w:t>
      </w:r>
      <w:r w:rsidR="005634C3">
        <w:rPr>
          <w:lang w:val="en-US"/>
        </w:rPr>
        <w:t xml:space="preserve"> migration</w:t>
      </w:r>
      <w:r w:rsidR="004B6364">
        <w:rPr>
          <w:lang w:val="en-US"/>
        </w:rPr>
        <w:t xml:space="preserve">. </w:t>
      </w:r>
      <w:r w:rsidR="00B42864">
        <w:rPr>
          <w:lang w:val="en-US"/>
        </w:rPr>
        <w:t>The</w:t>
      </w:r>
      <w:r w:rsidR="004B6364">
        <w:rPr>
          <w:lang w:val="en-US"/>
        </w:rPr>
        <w:t xml:space="preserve"> heart rate </w:t>
      </w:r>
      <w:r w:rsidR="00B42864">
        <w:rPr>
          <w:lang w:val="en-US"/>
        </w:rPr>
        <w:t xml:space="preserve">range </w:t>
      </w:r>
      <w:r w:rsidR="004B6364">
        <w:rPr>
          <w:lang w:val="en-US"/>
        </w:rPr>
        <w:t>was</w:t>
      </w:r>
      <w:r w:rsidR="00B42864">
        <w:rPr>
          <w:lang w:val="en-US"/>
        </w:rPr>
        <w:t xml:space="preserve"> 43 to 169 </w:t>
      </w:r>
      <w:r w:rsidR="004B6364">
        <w:rPr>
          <w:lang w:val="en-US"/>
        </w:rPr>
        <w:t>beats per minute</w:t>
      </w:r>
      <w:r w:rsidR="00B42864">
        <w:rPr>
          <w:lang w:val="en-US"/>
        </w:rPr>
        <w:t xml:space="preserve"> with average of 68</w:t>
      </w:r>
      <w:r w:rsidR="004B6364">
        <w:rPr>
          <w:lang w:val="en-US"/>
        </w:rPr>
        <w:t xml:space="preserve">. </w:t>
      </w:r>
      <w:r w:rsidR="005634C3">
        <w:rPr>
          <w:lang w:val="en-US"/>
        </w:rPr>
        <w:t>For</w:t>
      </w:r>
      <w:r w:rsidR="004B6364">
        <w:rPr>
          <w:lang w:val="en-US"/>
        </w:rPr>
        <w:t xml:space="preserve"> </w:t>
      </w:r>
      <w:r w:rsidR="003E4477">
        <w:rPr>
          <w:lang w:val="en-US"/>
        </w:rPr>
        <w:t>281</w:t>
      </w:r>
      <w:r w:rsidR="005634C3">
        <w:rPr>
          <w:lang w:val="en-US"/>
        </w:rPr>
        <w:t xml:space="preserve"> of patients </w:t>
      </w:r>
      <w:r w:rsidR="003E4477">
        <w:rPr>
          <w:lang w:val="en-US"/>
        </w:rPr>
        <w:t xml:space="preserve">(79.1%) </w:t>
      </w:r>
      <w:r w:rsidR="005634C3">
        <w:rPr>
          <w:lang w:val="en-US"/>
        </w:rPr>
        <w:t>we noticed left ventricular</w:t>
      </w:r>
      <w:r w:rsidR="007652A9">
        <w:rPr>
          <w:lang w:val="en-US"/>
        </w:rPr>
        <w:t xml:space="preserve"> (LV) </w:t>
      </w:r>
      <w:r w:rsidR="005634C3">
        <w:rPr>
          <w:lang w:val="en-US"/>
        </w:rPr>
        <w:t xml:space="preserve">hypertrophy, </w:t>
      </w:r>
      <w:r w:rsidR="003E4477">
        <w:rPr>
          <w:lang w:val="en-US"/>
        </w:rPr>
        <w:t>329</w:t>
      </w:r>
      <w:r w:rsidR="004B6364">
        <w:rPr>
          <w:lang w:val="en-US"/>
        </w:rPr>
        <w:t xml:space="preserve"> </w:t>
      </w:r>
      <w:r w:rsidR="005634C3">
        <w:rPr>
          <w:lang w:val="en-US"/>
        </w:rPr>
        <w:t xml:space="preserve">patients </w:t>
      </w:r>
      <w:r w:rsidR="003E4477">
        <w:rPr>
          <w:lang w:val="en-US"/>
        </w:rPr>
        <w:t xml:space="preserve">(92.6%) </w:t>
      </w:r>
      <w:r w:rsidR="005634C3">
        <w:rPr>
          <w:lang w:val="en-US"/>
        </w:rPr>
        <w:t xml:space="preserve">had </w:t>
      </w:r>
      <w:r w:rsidR="00BC3D2E">
        <w:rPr>
          <w:lang w:val="en-US"/>
        </w:rPr>
        <w:t xml:space="preserve">different </w:t>
      </w:r>
      <w:r w:rsidR="005634C3">
        <w:rPr>
          <w:lang w:val="en-US"/>
        </w:rPr>
        <w:t xml:space="preserve">signs of chronic coronary insufficiency. </w:t>
      </w:r>
      <w:r w:rsidR="003E4477">
        <w:rPr>
          <w:lang w:val="en-US"/>
        </w:rPr>
        <w:t xml:space="preserve">In 27 </w:t>
      </w:r>
      <w:r w:rsidR="008F08CC">
        <w:rPr>
          <w:lang w:val="en-US"/>
        </w:rPr>
        <w:t xml:space="preserve">cases </w:t>
      </w:r>
      <w:r w:rsidR="003E4477">
        <w:rPr>
          <w:lang w:val="en-US"/>
        </w:rPr>
        <w:t>(7.6%)</w:t>
      </w:r>
      <w:r w:rsidR="008F08CC">
        <w:rPr>
          <w:lang w:val="en-US"/>
        </w:rPr>
        <w:t xml:space="preserve"> left bundle branch block (LBBB)</w:t>
      </w:r>
      <w:r w:rsidR="003E4477">
        <w:rPr>
          <w:lang w:val="en-US"/>
        </w:rPr>
        <w:t xml:space="preserve"> was founded</w:t>
      </w:r>
      <w:r w:rsidR="008F08CC">
        <w:rPr>
          <w:lang w:val="en-US"/>
        </w:rPr>
        <w:t xml:space="preserve">. </w:t>
      </w:r>
      <w:r w:rsidR="003E4477">
        <w:rPr>
          <w:lang w:val="en-US"/>
        </w:rPr>
        <w:t>In 71</w:t>
      </w:r>
      <w:r w:rsidR="005634C3">
        <w:rPr>
          <w:lang w:val="en-US"/>
        </w:rPr>
        <w:t xml:space="preserve"> patients </w:t>
      </w:r>
      <w:r w:rsidR="003E4477">
        <w:rPr>
          <w:lang w:val="en-US"/>
        </w:rPr>
        <w:t xml:space="preserve">(20%) </w:t>
      </w:r>
      <w:r w:rsidR="005634C3">
        <w:rPr>
          <w:lang w:val="en-US"/>
        </w:rPr>
        <w:t>we found</w:t>
      </w:r>
      <w:r w:rsidR="008F08CC">
        <w:rPr>
          <w:lang w:val="en-US"/>
        </w:rPr>
        <w:t xml:space="preserve"> focal</w:t>
      </w:r>
      <w:r w:rsidR="003E4477">
        <w:rPr>
          <w:lang w:val="en-US"/>
        </w:rPr>
        <w:t xml:space="preserve"> changes in the anterior wall</w:t>
      </w:r>
      <w:r w:rsidR="00D27FD0">
        <w:rPr>
          <w:lang w:val="en-US"/>
        </w:rPr>
        <w:t xml:space="preserve"> of LV. </w:t>
      </w:r>
      <w:r w:rsidR="007652A9">
        <w:rPr>
          <w:lang w:val="en-US"/>
        </w:rPr>
        <w:t>18</w:t>
      </w:r>
      <w:r w:rsidR="00D27FD0">
        <w:rPr>
          <w:lang w:val="en-US"/>
        </w:rPr>
        <w:t xml:space="preserve"> patient</w:t>
      </w:r>
      <w:r w:rsidR="007652A9">
        <w:rPr>
          <w:lang w:val="en-US"/>
        </w:rPr>
        <w:t xml:space="preserve"> (5.07%) </w:t>
      </w:r>
      <w:r w:rsidR="00D27FD0">
        <w:rPr>
          <w:lang w:val="en-US"/>
        </w:rPr>
        <w:t>had acute ischemia</w:t>
      </w:r>
      <w:r w:rsidR="007652A9">
        <w:rPr>
          <w:lang w:val="en-US"/>
        </w:rPr>
        <w:t xml:space="preserve">, </w:t>
      </w:r>
      <w:r w:rsidR="008F08CC">
        <w:rPr>
          <w:lang w:val="en-US"/>
        </w:rPr>
        <w:t xml:space="preserve">3 (0.84%) patients had acute </w:t>
      </w:r>
      <w:r w:rsidR="00D27FD0">
        <w:rPr>
          <w:lang w:val="en-US"/>
        </w:rPr>
        <w:t>Q-MI,</w:t>
      </w:r>
      <w:r w:rsidR="008F08CC">
        <w:rPr>
          <w:lang w:val="en-US"/>
        </w:rPr>
        <w:t xml:space="preserve"> </w:t>
      </w:r>
      <w:proofErr w:type="gramStart"/>
      <w:r w:rsidR="007652A9">
        <w:rPr>
          <w:lang w:val="en-US"/>
        </w:rPr>
        <w:t>61</w:t>
      </w:r>
      <w:proofErr w:type="gramEnd"/>
      <w:r w:rsidR="007652A9">
        <w:rPr>
          <w:lang w:val="en-US"/>
        </w:rPr>
        <w:t xml:space="preserve"> </w:t>
      </w:r>
      <w:r w:rsidR="00D27FD0">
        <w:rPr>
          <w:lang w:val="en-US"/>
        </w:rPr>
        <w:t xml:space="preserve">patients (17.1%) had ruptures. Ruptures localization were as following: </w:t>
      </w:r>
      <w:r w:rsidR="007652A9">
        <w:rPr>
          <w:lang w:val="en-US"/>
        </w:rPr>
        <w:t xml:space="preserve">29 (47.5%) </w:t>
      </w:r>
      <w:r w:rsidR="00D27FD0">
        <w:rPr>
          <w:lang w:val="en-US"/>
        </w:rPr>
        <w:t>on anterior-septal wall of LV, 21 (34.4%) on</w:t>
      </w:r>
      <w:r w:rsidR="007652A9">
        <w:rPr>
          <w:lang w:val="en-US"/>
        </w:rPr>
        <w:t xml:space="preserve"> the posterior wall of LV and 11 (18.03%)</w:t>
      </w:r>
      <w:r w:rsidR="00D27FD0">
        <w:rPr>
          <w:lang w:val="en-US"/>
        </w:rPr>
        <w:t xml:space="preserve"> on</w:t>
      </w:r>
      <w:r w:rsidR="007652A9">
        <w:rPr>
          <w:lang w:val="en-US"/>
        </w:rPr>
        <w:t xml:space="preserve"> apical-lateral area of LV</w:t>
      </w:r>
      <w:r w:rsidR="005634C3">
        <w:rPr>
          <w:lang w:val="en-US"/>
        </w:rPr>
        <w:t xml:space="preserve">. </w:t>
      </w:r>
      <w:r w:rsidR="00441479">
        <w:rPr>
          <w:lang w:val="en-US"/>
        </w:rPr>
        <w:t xml:space="preserve">The </w:t>
      </w:r>
      <w:r w:rsidR="00441479" w:rsidRPr="00441479">
        <w:rPr>
          <w:lang w:val="en-US"/>
        </w:rPr>
        <w:t xml:space="preserve">transient change in the depth of inverted T wave in left precordial leads </w:t>
      </w:r>
      <w:r w:rsidR="00D27FD0">
        <w:rPr>
          <w:lang w:val="en-US"/>
        </w:rPr>
        <w:t>was noticed due</w:t>
      </w:r>
      <w:r w:rsidR="00441479" w:rsidRPr="00441479">
        <w:rPr>
          <w:lang w:val="en-US"/>
        </w:rPr>
        <w:t xml:space="preserve"> to the dynamic nature of com</w:t>
      </w:r>
      <w:r w:rsidR="00BC3D2E">
        <w:rPr>
          <w:lang w:val="en-US"/>
        </w:rPr>
        <w:t>pression of the coronary artery.</w:t>
      </w:r>
    </w:p>
    <w:p w:rsidR="00FC63C1" w:rsidRDefault="00FC63C1" w:rsidP="008D146C">
      <w:pPr>
        <w:jc w:val="both"/>
        <w:rPr>
          <w:lang w:val="en-US"/>
        </w:rPr>
      </w:pPr>
      <w:r>
        <w:rPr>
          <w:lang w:val="en-US"/>
        </w:rPr>
        <w:t xml:space="preserve">II. Image: </w:t>
      </w:r>
      <w:r w:rsidRPr="00FC63C1">
        <w:rPr>
          <w:lang w:val="en-US"/>
        </w:rPr>
        <w:t>Transient ischemia as ECG sign of MB.</w:t>
      </w:r>
    </w:p>
    <w:p w:rsidR="00FC63C1" w:rsidRDefault="00FC63C1" w:rsidP="008D146C">
      <w:pPr>
        <w:jc w:val="both"/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3380400" cy="3042000"/>
            <wp:effectExtent l="0" t="0" r="0" b="6350"/>
            <wp:docPr id="2" name="Рисунок 2" descr="C:\Users\user19826483630\Desktop\Рисунок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19826483630\Desktop\Рисунок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0400" cy="304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1063" w:rsidRDefault="00681063" w:rsidP="001F1DFF">
      <w:pPr>
        <w:jc w:val="both"/>
        <w:rPr>
          <w:lang w:val="en-US"/>
        </w:rPr>
      </w:pPr>
      <w:r>
        <w:rPr>
          <w:lang w:val="en-US"/>
        </w:rPr>
        <w:t xml:space="preserve">III. References: </w:t>
      </w:r>
    </w:p>
    <w:p w:rsidR="00681063" w:rsidRDefault="00681063" w:rsidP="00681063">
      <w:pPr>
        <w:pStyle w:val="a9"/>
        <w:numPr>
          <w:ilvl w:val="0"/>
          <w:numId w:val="1"/>
        </w:numPr>
        <w:jc w:val="both"/>
        <w:rPr>
          <w:lang w:val="en-US"/>
        </w:rPr>
      </w:pPr>
      <w:r w:rsidRPr="00681063">
        <w:rPr>
          <w:lang w:val="en-US"/>
        </w:rPr>
        <w:t xml:space="preserve">Lee MS, Chen CH. Myocardial Bridging: An Up-to-Date Review. J Invasive </w:t>
      </w:r>
      <w:proofErr w:type="spellStart"/>
      <w:r w:rsidRPr="00681063">
        <w:rPr>
          <w:lang w:val="en-US"/>
        </w:rPr>
        <w:t>Cardiol</w:t>
      </w:r>
      <w:proofErr w:type="spellEnd"/>
      <w:r w:rsidRPr="00681063">
        <w:rPr>
          <w:lang w:val="en-US"/>
        </w:rPr>
        <w:t>. 2015</w:t>
      </w:r>
      <w:proofErr w:type="gramStart"/>
      <w:r w:rsidRPr="00681063">
        <w:rPr>
          <w:lang w:val="en-US"/>
        </w:rPr>
        <w:t>;27</w:t>
      </w:r>
      <w:proofErr w:type="gramEnd"/>
      <w:r w:rsidRPr="00681063">
        <w:rPr>
          <w:lang w:val="en-US"/>
        </w:rPr>
        <w:t>(11):521-8.</w:t>
      </w:r>
    </w:p>
    <w:p w:rsidR="00681063" w:rsidRPr="00681063" w:rsidRDefault="007508FF" w:rsidP="007508FF">
      <w:pPr>
        <w:pStyle w:val="a9"/>
        <w:numPr>
          <w:ilvl w:val="0"/>
          <w:numId w:val="1"/>
        </w:numPr>
        <w:jc w:val="both"/>
        <w:rPr>
          <w:lang w:val="en-US"/>
        </w:rPr>
      </w:pPr>
      <w:proofErr w:type="spellStart"/>
      <w:r>
        <w:rPr>
          <w:lang w:val="en-US"/>
        </w:rPr>
        <w:t>O.Gogayeva</w:t>
      </w:r>
      <w:proofErr w:type="spellEnd"/>
      <w:r>
        <w:rPr>
          <w:lang w:val="en-US"/>
        </w:rPr>
        <w:t xml:space="preserve"> M</w:t>
      </w:r>
      <w:r w:rsidRPr="007508FF">
        <w:rPr>
          <w:lang w:val="en-US"/>
        </w:rPr>
        <w:t>y</w:t>
      </w:r>
      <w:r>
        <w:rPr>
          <w:lang w:val="en-US"/>
        </w:rPr>
        <w:t>o</w:t>
      </w:r>
      <w:r w:rsidRPr="007508FF">
        <w:rPr>
          <w:lang w:val="en-US"/>
        </w:rPr>
        <w:t>cardial bridges: experience of diagnosis and treatment</w:t>
      </w:r>
      <w:r>
        <w:rPr>
          <w:lang w:val="en-US"/>
        </w:rPr>
        <w:t xml:space="preserve">. </w:t>
      </w:r>
      <w:r w:rsidR="001B58EA">
        <w:rPr>
          <w:lang w:val="en-US"/>
        </w:rPr>
        <w:t xml:space="preserve"> </w:t>
      </w:r>
      <w:r w:rsidRPr="007508FF">
        <w:rPr>
          <w:lang w:val="en-US"/>
        </w:rPr>
        <w:t>International Journal of Cardiology</w:t>
      </w:r>
      <w:r w:rsidR="00D07455">
        <w:rPr>
          <w:lang w:val="en-US"/>
        </w:rPr>
        <w:t xml:space="preserve"> 2012;</w:t>
      </w:r>
      <w:r w:rsidRPr="007508FF">
        <w:rPr>
          <w:lang w:val="en-US"/>
        </w:rPr>
        <w:t xml:space="preserve"> 155(1):S48-S49</w:t>
      </w:r>
    </w:p>
    <w:p w:rsidR="001B58EA" w:rsidRDefault="001B58EA" w:rsidP="001F1DFF">
      <w:pPr>
        <w:jc w:val="both"/>
        <w:rPr>
          <w:lang w:val="en-US"/>
        </w:rPr>
      </w:pPr>
    </w:p>
    <w:p w:rsidR="001F1DFF" w:rsidRPr="001F1DFF" w:rsidRDefault="001F1DFF" w:rsidP="001F1DFF">
      <w:pPr>
        <w:jc w:val="both"/>
        <w:rPr>
          <w:lang w:val="en-US"/>
        </w:rPr>
      </w:pPr>
      <w:r w:rsidRPr="001F1DFF">
        <w:rPr>
          <w:lang w:val="en-US"/>
        </w:rPr>
        <w:lastRenderedPageBreak/>
        <w:t>IV.</w:t>
      </w:r>
      <w:r w:rsidRPr="001F1DFF">
        <w:rPr>
          <w:lang w:val="en-US"/>
        </w:rPr>
        <w:tab/>
        <w:t>Biography:</w:t>
      </w:r>
    </w:p>
    <w:p w:rsidR="001F1DFF" w:rsidRPr="001F1DFF" w:rsidRDefault="004B3191" w:rsidP="001F1DFF">
      <w:pPr>
        <w:jc w:val="both"/>
        <w:rPr>
          <w:lang w:val="en-US"/>
        </w:rPr>
      </w:pPr>
      <w:r>
        <w:rPr>
          <w:lang w:val="en-US"/>
        </w:rPr>
        <w:t xml:space="preserve">Cardiologist </w:t>
      </w:r>
      <w:proofErr w:type="spellStart"/>
      <w:r w:rsidR="001F1DFF">
        <w:rPr>
          <w:lang w:val="en-US"/>
        </w:rPr>
        <w:t>Olena</w:t>
      </w:r>
      <w:proofErr w:type="spellEnd"/>
      <w:r w:rsidR="001F1DFF">
        <w:rPr>
          <w:lang w:val="en-US"/>
        </w:rPr>
        <w:t xml:space="preserve"> </w:t>
      </w:r>
      <w:proofErr w:type="spellStart"/>
      <w:r w:rsidR="00E64069">
        <w:rPr>
          <w:lang w:val="en-US"/>
        </w:rPr>
        <w:t>Gogayeva</w:t>
      </w:r>
      <w:proofErr w:type="spellEnd"/>
      <w:r>
        <w:rPr>
          <w:lang w:val="en-US"/>
        </w:rPr>
        <w:t xml:space="preserve">, MD </w:t>
      </w:r>
      <w:proofErr w:type="gramStart"/>
      <w:r>
        <w:rPr>
          <w:lang w:val="en-US"/>
        </w:rPr>
        <w:t>PhD</w:t>
      </w:r>
      <w:r w:rsidR="00E64069">
        <w:rPr>
          <w:lang w:val="en-US"/>
        </w:rPr>
        <w:t xml:space="preserve"> </w:t>
      </w:r>
      <w:r w:rsidR="00C81CA1">
        <w:rPr>
          <w:lang w:val="en-US"/>
        </w:rPr>
        <w:t xml:space="preserve"> </w:t>
      </w:r>
      <w:r w:rsidR="00E64069">
        <w:rPr>
          <w:lang w:val="en-US"/>
        </w:rPr>
        <w:t>is</w:t>
      </w:r>
      <w:proofErr w:type="gramEnd"/>
      <w:r w:rsidR="001F1DFF">
        <w:rPr>
          <w:lang w:val="en-US"/>
        </w:rPr>
        <w:t xml:space="preserve"> </w:t>
      </w:r>
      <w:r>
        <w:rPr>
          <w:lang w:val="en-US"/>
        </w:rPr>
        <w:t xml:space="preserve">a </w:t>
      </w:r>
      <w:r w:rsidR="005430D3">
        <w:rPr>
          <w:lang w:val="en-US"/>
        </w:rPr>
        <w:t>senior Researc</w:t>
      </w:r>
      <w:r w:rsidR="001F1DFF">
        <w:rPr>
          <w:lang w:val="en-US"/>
        </w:rPr>
        <w:t xml:space="preserve">her in the Department of surgical treatment of </w:t>
      </w:r>
      <w:r w:rsidR="00E64069">
        <w:rPr>
          <w:lang w:val="en-US"/>
        </w:rPr>
        <w:t>ischemic heart disease</w:t>
      </w:r>
      <w:r w:rsidR="001F1DFF">
        <w:rPr>
          <w:lang w:val="en-US"/>
        </w:rPr>
        <w:t xml:space="preserve"> in the National </w:t>
      </w:r>
      <w:proofErr w:type="spellStart"/>
      <w:r w:rsidR="001F1DFF">
        <w:rPr>
          <w:lang w:val="en-US"/>
        </w:rPr>
        <w:t>Amosov’s</w:t>
      </w:r>
      <w:proofErr w:type="spellEnd"/>
      <w:r w:rsidR="001F1DFF">
        <w:rPr>
          <w:lang w:val="en-US"/>
        </w:rPr>
        <w:t xml:space="preserve"> Institute of cardiovascular surgery NAMS of Ukraine</w:t>
      </w:r>
      <w:r w:rsidR="001F1DFF" w:rsidRPr="001F1DFF">
        <w:rPr>
          <w:lang w:val="en-US"/>
        </w:rPr>
        <w:t>.</w:t>
      </w:r>
      <w:r w:rsidR="001F1DFF">
        <w:rPr>
          <w:lang w:val="en-US"/>
        </w:rPr>
        <w:t xml:space="preserve"> She has </w:t>
      </w:r>
      <w:r>
        <w:rPr>
          <w:lang w:val="en-US"/>
        </w:rPr>
        <w:t xml:space="preserve">112 </w:t>
      </w:r>
      <w:r w:rsidR="00E64069">
        <w:rPr>
          <w:lang w:val="en-US"/>
        </w:rPr>
        <w:t xml:space="preserve">published </w:t>
      </w:r>
      <w:r w:rsidR="001F1DFF">
        <w:rPr>
          <w:lang w:val="en-US"/>
        </w:rPr>
        <w:t xml:space="preserve">papers and </w:t>
      </w:r>
      <w:r w:rsidR="00DE4EBF">
        <w:rPr>
          <w:lang w:val="en-US"/>
        </w:rPr>
        <w:t>29</w:t>
      </w:r>
      <w:r>
        <w:rPr>
          <w:lang w:val="en-US"/>
        </w:rPr>
        <w:t xml:space="preserve"> patent</w:t>
      </w:r>
      <w:r w:rsidR="001F1DFF">
        <w:rPr>
          <w:lang w:val="en-US"/>
        </w:rPr>
        <w:t xml:space="preserve"> of </w:t>
      </w:r>
      <w:r>
        <w:rPr>
          <w:lang w:val="en-US"/>
        </w:rPr>
        <w:t xml:space="preserve">inventions of </w:t>
      </w:r>
      <w:r w:rsidR="001F1DFF">
        <w:rPr>
          <w:lang w:val="en-US"/>
        </w:rPr>
        <w:t>Ukraine.</w:t>
      </w:r>
    </w:p>
    <w:p w:rsidR="001F1DFF" w:rsidRPr="001F1DFF" w:rsidRDefault="001F1DFF" w:rsidP="001F1DFF">
      <w:pPr>
        <w:jc w:val="both"/>
        <w:rPr>
          <w:lang w:val="en-US"/>
        </w:rPr>
      </w:pPr>
      <w:r w:rsidRPr="001F1DFF">
        <w:rPr>
          <w:lang w:val="en-US"/>
        </w:rPr>
        <w:t>V.</w:t>
      </w:r>
      <w:r w:rsidRPr="001F1DFF">
        <w:rPr>
          <w:lang w:val="en-US"/>
        </w:rPr>
        <w:tab/>
        <w:t xml:space="preserve">Presenting author details </w:t>
      </w:r>
    </w:p>
    <w:p w:rsidR="001F1DFF" w:rsidRPr="001F1DFF" w:rsidRDefault="005430D3" w:rsidP="001F1DFF">
      <w:pPr>
        <w:jc w:val="both"/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1587600" cy="1940400"/>
            <wp:effectExtent l="0" t="0" r="0" b="3175"/>
            <wp:docPr id="1" name="Рисунок 1" descr="C:\Users\user19826483630\Desktop\bost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19826483630\Desktop\boston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105" t="16182" r="18932" b="47029"/>
                    <a:stretch/>
                  </pic:blipFill>
                  <pic:spPr bwMode="auto">
                    <a:xfrm>
                      <a:off x="0" y="0"/>
                      <a:ext cx="1587600" cy="194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1F1DFF" w:rsidRPr="001F1DFF" w:rsidRDefault="001F1DFF" w:rsidP="001F1DFF">
      <w:pPr>
        <w:jc w:val="both"/>
        <w:rPr>
          <w:lang w:val="en-US"/>
        </w:rPr>
      </w:pPr>
      <w:r w:rsidRPr="001F1DFF">
        <w:rPr>
          <w:lang w:val="en-US"/>
        </w:rPr>
        <w:t>Full Name:</w:t>
      </w:r>
      <w:r w:rsidR="005430D3">
        <w:rPr>
          <w:lang w:val="en-US"/>
        </w:rPr>
        <w:t xml:space="preserve"> </w:t>
      </w:r>
      <w:proofErr w:type="spellStart"/>
      <w:r w:rsidR="005430D3">
        <w:rPr>
          <w:lang w:val="en-US"/>
        </w:rPr>
        <w:t>Olena</w:t>
      </w:r>
      <w:proofErr w:type="spellEnd"/>
      <w:r w:rsidR="005430D3">
        <w:rPr>
          <w:lang w:val="en-US"/>
        </w:rPr>
        <w:t xml:space="preserve"> </w:t>
      </w:r>
      <w:proofErr w:type="spellStart"/>
      <w:r w:rsidR="005430D3">
        <w:rPr>
          <w:lang w:val="en-US"/>
        </w:rPr>
        <w:t>Gogayeva</w:t>
      </w:r>
      <w:proofErr w:type="spellEnd"/>
    </w:p>
    <w:p w:rsidR="001F1DFF" w:rsidRPr="001F1DFF" w:rsidRDefault="001F1DFF" w:rsidP="001F1DFF">
      <w:pPr>
        <w:jc w:val="both"/>
        <w:rPr>
          <w:lang w:val="en-US"/>
        </w:rPr>
      </w:pPr>
      <w:r w:rsidRPr="001F1DFF">
        <w:rPr>
          <w:lang w:val="en-US"/>
        </w:rPr>
        <w:t>Contact number:</w:t>
      </w:r>
      <w:r w:rsidR="005430D3">
        <w:rPr>
          <w:lang w:val="en-US"/>
        </w:rPr>
        <w:t xml:space="preserve"> +380672843413</w:t>
      </w:r>
    </w:p>
    <w:p w:rsidR="001F1DFF" w:rsidRPr="001F1DFF" w:rsidRDefault="001F1DFF" w:rsidP="001F1DFF">
      <w:pPr>
        <w:jc w:val="both"/>
        <w:rPr>
          <w:lang w:val="en-US"/>
        </w:rPr>
      </w:pPr>
      <w:r w:rsidRPr="001F1DFF">
        <w:rPr>
          <w:lang w:val="en-US"/>
        </w:rPr>
        <w:t>Twitter account:</w:t>
      </w:r>
      <w:r w:rsidR="005430D3">
        <w:rPr>
          <w:lang w:val="en-US"/>
        </w:rPr>
        <w:t xml:space="preserve"> -</w:t>
      </w:r>
    </w:p>
    <w:p w:rsidR="001F1DFF" w:rsidRPr="001F1DFF" w:rsidRDefault="001F1DFF" w:rsidP="001F1DFF">
      <w:pPr>
        <w:jc w:val="both"/>
        <w:rPr>
          <w:lang w:val="en-US"/>
        </w:rPr>
      </w:pPr>
      <w:r w:rsidRPr="001F1DFF">
        <w:rPr>
          <w:lang w:val="en-US"/>
        </w:rPr>
        <w:t>Linked In account:</w:t>
      </w:r>
      <w:r w:rsidR="005430D3">
        <w:rPr>
          <w:lang w:val="en-US"/>
        </w:rPr>
        <w:t xml:space="preserve"> </w:t>
      </w:r>
      <w:proofErr w:type="spellStart"/>
      <w:r w:rsidR="005430D3">
        <w:rPr>
          <w:lang w:val="en-US"/>
        </w:rPr>
        <w:t>Olena</w:t>
      </w:r>
      <w:proofErr w:type="spellEnd"/>
      <w:r w:rsidR="005430D3">
        <w:rPr>
          <w:lang w:val="en-US"/>
        </w:rPr>
        <w:t xml:space="preserve"> </w:t>
      </w:r>
      <w:proofErr w:type="spellStart"/>
      <w:r w:rsidR="005430D3">
        <w:rPr>
          <w:lang w:val="en-US"/>
        </w:rPr>
        <w:t>Gogayeva</w:t>
      </w:r>
      <w:proofErr w:type="spellEnd"/>
    </w:p>
    <w:p w:rsidR="001F1DFF" w:rsidRPr="001F1DFF" w:rsidRDefault="001F1DFF" w:rsidP="001F1DFF">
      <w:pPr>
        <w:jc w:val="both"/>
        <w:rPr>
          <w:lang w:val="en-US"/>
        </w:rPr>
      </w:pPr>
      <w:r w:rsidRPr="001F1DFF">
        <w:rPr>
          <w:lang w:val="en-US"/>
        </w:rPr>
        <w:t>Session name/ number:</w:t>
      </w:r>
      <w:r w:rsidR="005430D3">
        <w:rPr>
          <w:lang w:val="en-US"/>
        </w:rPr>
        <w:t xml:space="preserve"> </w:t>
      </w:r>
    </w:p>
    <w:p w:rsidR="001F1DFF" w:rsidRPr="001F1DFF" w:rsidRDefault="005430D3" w:rsidP="001F1DFF">
      <w:pPr>
        <w:jc w:val="both"/>
        <w:rPr>
          <w:lang w:val="en-US"/>
        </w:rPr>
      </w:pPr>
      <w:r>
        <w:rPr>
          <w:lang w:val="en-US"/>
        </w:rPr>
        <w:t>Category: (E-</w:t>
      </w:r>
      <w:r w:rsidR="001F1DFF" w:rsidRPr="001F1DFF">
        <w:rPr>
          <w:lang w:val="en-US"/>
        </w:rPr>
        <w:t>Poster presentation)</w:t>
      </w:r>
    </w:p>
    <w:p w:rsidR="008D146C" w:rsidRDefault="001F1DFF" w:rsidP="001F1DFF">
      <w:pPr>
        <w:jc w:val="both"/>
        <w:rPr>
          <w:lang w:val="en-US"/>
        </w:rPr>
      </w:pPr>
      <w:r w:rsidRPr="001F1DFF">
        <w:rPr>
          <w:lang w:val="en-US"/>
        </w:rPr>
        <w:t>Passport Number:</w:t>
      </w:r>
      <w:r w:rsidR="00C81CA1">
        <w:rPr>
          <w:lang w:val="en-US"/>
        </w:rPr>
        <w:t xml:space="preserve"> 119094</w:t>
      </w:r>
    </w:p>
    <w:p w:rsidR="008D146C" w:rsidRPr="008D146C" w:rsidRDefault="008D146C" w:rsidP="005430D3">
      <w:pPr>
        <w:jc w:val="both"/>
      </w:pPr>
      <w:r w:rsidRPr="001F1DFF">
        <w:rPr>
          <w:lang w:val="en-US"/>
        </w:rPr>
        <w:t xml:space="preserve"> </w:t>
      </w:r>
    </w:p>
    <w:p w:rsidR="008D146C" w:rsidRPr="008D146C" w:rsidRDefault="008D146C" w:rsidP="008D146C">
      <w:pPr>
        <w:jc w:val="center"/>
      </w:pPr>
    </w:p>
    <w:sectPr w:rsidR="008D146C" w:rsidRPr="008D14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5797" w:rsidRDefault="007D5797" w:rsidP="008D146C">
      <w:pPr>
        <w:spacing w:after="0" w:line="240" w:lineRule="auto"/>
      </w:pPr>
      <w:r>
        <w:separator/>
      </w:r>
    </w:p>
  </w:endnote>
  <w:endnote w:type="continuationSeparator" w:id="0">
    <w:p w:rsidR="007D5797" w:rsidRDefault="007D5797" w:rsidP="008D14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5797" w:rsidRDefault="007D5797" w:rsidP="008D146C">
      <w:pPr>
        <w:spacing w:after="0" w:line="240" w:lineRule="auto"/>
      </w:pPr>
      <w:r>
        <w:separator/>
      </w:r>
    </w:p>
  </w:footnote>
  <w:footnote w:type="continuationSeparator" w:id="0">
    <w:p w:rsidR="007D5797" w:rsidRDefault="007D5797" w:rsidP="008D14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4C7457"/>
    <w:multiLevelType w:val="hybridMultilevel"/>
    <w:tmpl w:val="AEAC7B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439C"/>
    <w:rsid w:val="000E01E7"/>
    <w:rsid w:val="001B58EA"/>
    <w:rsid w:val="001F1DFF"/>
    <w:rsid w:val="0027495D"/>
    <w:rsid w:val="003336EF"/>
    <w:rsid w:val="003E4477"/>
    <w:rsid w:val="00441479"/>
    <w:rsid w:val="004B3191"/>
    <w:rsid w:val="004B6364"/>
    <w:rsid w:val="005430D3"/>
    <w:rsid w:val="005634C3"/>
    <w:rsid w:val="00681063"/>
    <w:rsid w:val="006D2D6E"/>
    <w:rsid w:val="00747321"/>
    <w:rsid w:val="007508FF"/>
    <w:rsid w:val="00750E85"/>
    <w:rsid w:val="007545D7"/>
    <w:rsid w:val="007652A9"/>
    <w:rsid w:val="007D5797"/>
    <w:rsid w:val="008D146C"/>
    <w:rsid w:val="008F08CC"/>
    <w:rsid w:val="00910751"/>
    <w:rsid w:val="009E571E"/>
    <w:rsid w:val="00A65D6B"/>
    <w:rsid w:val="00B42864"/>
    <w:rsid w:val="00B63E48"/>
    <w:rsid w:val="00B67956"/>
    <w:rsid w:val="00B90710"/>
    <w:rsid w:val="00BC3D2E"/>
    <w:rsid w:val="00C20E1A"/>
    <w:rsid w:val="00C81CA1"/>
    <w:rsid w:val="00D0439C"/>
    <w:rsid w:val="00D07455"/>
    <w:rsid w:val="00D27FD0"/>
    <w:rsid w:val="00DC3652"/>
    <w:rsid w:val="00DE4EBF"/>
    <w:rsid w:val="00E141C1"/>
    <w:rsid w:val="00E64069"/>
    <w:rsid w:val="00FC63C1"/>
    <w:rsid w:val="00FE4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F1DF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D14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D146C"/>
  </w:style>
  <w:style w:type="paragraph" w:styleId="a5">
    <w:name w:val="footer"/>
    <w:basedOn w:val="a"/>
    <w:link w:val="a6"/>
    <w:uiPriority w:val="99"/>
    <w:unhideWhenUsed/>
    <w:rsid w:val="008D14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D146C"/>
  </w:style>
  <w:style w:type="character" w:customStyle="1" w:styleId="10">
    <w:name w:val="Заголовок 1 Знак"/>
    <w:basedOn w:val="a0"/>
    <w:link w:val="1"/>
    <w:uiPriority w:val="9"/>
    <w:rsid w:val="001F1DF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5430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430D3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68106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F1DF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D14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D146C"/>
  </w:style>
  <w:style w:type="paragraph" w:styleId="a5">
    <w:name w:val="footer"/>
    <w:basedOn w:val="a"/>
    <w:link w:val="a6"/>
    <w:uiPriority w:val="99"/>
    <w:unhideWhenUsed/>
    <w:rsid w:val="008D14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D146C"/>
  </w:style>
  <w:style w:type="character" w:customStyle="1" w:styleId="10">
    <w:name w:val="Заголовок 1 Знак"/>
    <w:basedOn w:val="a0"/>
    <w:link w:val="1"/>
    <w:uiPriority w:val="9"/>
    <w:rsid w:val="001F1DF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5430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430D3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6810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F10AE1-30BA-4C3A-82DA-74A5DA99B8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2</Pages>
  <Words>356</Words>
  <Characters>2031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localhost</Company>
  <LinksUpToDate>false</LinksUpToDate>
  <CharactersWithSpaces>2383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</dc:creator>
  <cp:keywords/>
  <dc:description/>
  <cp:lastModifiedBy>L</cp:lastModifiedBy>
  <cp:revision>16</cp:revision>
  <dcterms:created xsi:type="dcterms:W3CDTF">2019-01-14T07:57:00Z</dcterms:created>
  <dcterms:modified xsi:type="dcterms:W3CDTF">2019-01-14T19:08:00Z</dcterms:modified>
</cp:coreProperties>
</file>