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7C4" w:rsidRPr="008B7306" w:rsidRDefault="008B7306" w:rsidP="008B7306">
      <w:pPr>
        <w:jc w:val="right"/>
        <w:rPr>
          <w:rFonts w:cstheme="minorHAnsi"/>
          <w:b/>
          <w:bCs/>
          <w:color w:val="555555"/>
          <w:sz w:val="28"/>
          <w:szCs w:val="28"/>
          <w:shd w:val="clear" w:color="auto" w:fill="FFFFFF"/>
        </w:rPr>
      </w:pPr>
      <w:r w:rsidRPr="008B7306">
        <w:rPr>
          <w:rFonts w:cstheme="minorHAnsi"/>
          <w:b/>
          <w:bCs/>
          <w:color w:val="555555"/>
          <w:sz w:val="28"/>
          <w:szCs w:val="28"/>
          <w:shd w:val="clear" w:color="auto" w:fill="FFFFFF"/>
        </w:rPr>
        <w:t>Patient Safety Culture</w:t>
      </w:r>
      <w:r w:rsidRPr="008B7306">
        <w:rPr>
          <w:rFonts w:cstheme="minorHAnsi"/>
          <w:b/>
          <w:bCs/>
          <w:color w:val="555555"/>
          <w:sz w:val="28"/>
          <w:szCs w:val="28"/>
          <w:shd w:val="clear" w:color="auto" w:fill="FFFFFF"/>
        </w:rPr>
        <w:t xml:space="preserve">: The role of </w:t>
      </w:r>
      <w:r w:rsidRPr="008B7306">
        <w:rPr>
          <w:rFonts w:cstheme="minorHAnsi"/>
          <w:b/>
          <w:bCs/>
          <w:color w:val="555555"/>
          <w:sz w:val="28"/>
          <w:szCs w:val="28"/>
          <w:shd w:val="clear" w:color="auto" w:fill="FFFFFF"/>
        </w:rPr>
        <w:t>simulation and human factors</w:t>
      </w:r>
    </w:p>
    <w:p w:rsidR="008B7306" w:rsidRDefault="008B7306" w:rsidP="008B7306">
      <w:pPr>
        <w:jc w:val="right"/>
        <w:rPr>
          <w:rFonts w:cstheme="minorHAnsi"/>
          <w:color w:val="555555"/>
          <w:sz w:val="24"/>
          <w:szCs w:val="24"/>
          <w:shd w:val="clear" w:color="auto" w:fill="FFFFFF"/>
          <w:lang w:bidi="ar-SY"/>
        </w:rPr>
      </w:pPr>
      <w:r w:rsidRPr="008B7306">
        <w:rPr>
          <w:rFonts w:cstheme="minorHAnsi"/>
          <w:color w:val="555555"/>
          <w:sz w:val="24"/>
          <w:szCs w:val="24"/>
          <w:shd w:val="clear" w:color="auto" w:fill="FFFFFF"/>
          <w:lang w:bidi="ar-SY"/>
        </w:rPr>
        <w:t>Samer Ellahham, MD, Nour Ellahham. Cleveland Clinic and Cleveland Clinic Abu Dhabi, United Arab Emirates.</w:t>
      </w:r>
    </w:p>
    <w:p w:rsidR="005D439B" w:rsidRDefault="005D439B" w:rsidP="005D439B">
      <w:pPr>
        <w:jc w:val="right"/>
        <w:rPr>
          <w:rFonts w:cstheme="minorHAnsi"/>
          <w:color w:val="333333"/>
          <w:sz w:val="24"/>
          <w:szCs w:val="24"/>
          <w:shd w:val="clear" w:color="auto" w:fill="FFFFFF"/>
        </w:rPr>
      </w:pPr>
      <w:r w:rsidRPr="005D439B">
        <w:rPr>
          <w:rFonts w:cstheme="minorHAnsi"/>
          <w:color w:val="333333"/>
          <w:sz w:val="24"/>
          <w:szCs w:val="24"/>
          <w:shd w:val="clear" w:color="auto" w:fill="FFFFFF"/>
        </w:rPr>
        <w:t xml:space="preserve">Medical errors continue to occur </w:t>
      </w:r>
      <w:r>
        <w:rPr>
          <w:rFonts w:cstheme="minorHAnsi"/>
          <w:color w:val="333333"/>
          <w:sz w:val="24"/>
          <w:szCs w:val="24"/>
          <w:shd w:val="clear" w:color="auto" w:fill="FFFFFF"/>
        </w:rPr>
        <w:t xml:space="preserve">globally </w:t>
      </w:r>
      <w:r w:rsidRPr="005D439B">
        <w:rPr>
          <w:rFonts w:cstheme="minorHAnsi"/>
          <w:color w:val="333333"/>
          <w:sz w:val="24"/>
          <w:szCs w:val="24"/>
          <w:shd w:val="clear" w:color="auto" w:fill="FFFFFF"/>
        </w:rPr>
        <w:t>despite strategies</w:t>
      </w:r>
      <w:r>
        <w:rPr>
          <w:rFonts w:cstheme="minorHAnsi"/>
          <w:color w:val="333333"/>
          <w:sz w:val="24"/>
          <w:szCs w:val="24"/>
          <w:shd w:val="clear" w:color="auto" w:fill="FFFFFF"/>
        </w:rPr>
        <w:t xml:space="preserve"> and efforts</w:t>
      </w:r>
      <w:r w:rsidRPr="005D439B">
        <w:rPr>
          <w:rFonts w:cstheme="minorHAnsi"/>
          <w:color w:val="333333"/>
          <w:sz w:val="24"/>
          <w:szCs w:val="24"/>
          <w:shd w:val="clear" w:color="auto" w:fill="FFFFFF"/>
        </w:rPr>
        <w:t xml:space="preserve"> devised for their prevention. </w:t>
      </w:r>
      <w:r w:rsidRPr="005D439B">
        <w:rPr>
          <w:rFonts w:cstheme="minorHAnsi"/>
          <w:color w:val="555555"/>
          <w:sz w:val="24"/>
          <w:szCs w:val="24"/>
          <w:shd w:val="clear" w:color="auto" w:fill="FFFFFF"/>
        </w:rPr>
        <w:t>Establishing a</w:t>
      </w:r>
      <w:r w:rsidR="008B7306" w:rsidRPr="005D439B">
        <w:rPr>
          <w:rFonts w:cstheme="minorHAnsi"/>
          <w:color w:val="555555"/>
          <w:sz w:val="24"/>
          <w:szCs w:val="24"/>
          <w:shd w:val="clear" w:color="auto" w:fill="FFFFFF"/>
        </w:rPr>
        <w:t xml:space="preserve"> culture of safety in a healthcare organization requires transformational change which is owned by </w:t>
      </w:r>
      <w:r w:rsidR="008B7306" w:rsidRPr="005D439B">
        <w:rPr>
          <w:rFonts w:cstheme="minorHAnsi"/>
          <w:color w:val="555555"/>
          <w:sz w:val="24"/>
          <w:szCs w:val="24"/>
          <w:shd w:val="clear" w:color="auto" w:fill="FFFFFF"/>
        </w:rPr>
        <w:t xml:space="preserve">all </w:t>
      </w:r>
      <w:r w:rsidRPr="005D439B">
        <w:rPr>
          <w:rFonts w:cstheme="minorHAnsi"/>
          <w:color w:val="555555"/>
          <w:sz w:val="24"/>
          <w:szCs w:val="24"/>
          <w:shd w:val="clear" w:color="auto" w:fill="FFFFFF"/>
        </w:rPr>
        <w:t>caregivers of</w:t>
      </w:r>
      <w:r w:rsidR="008B7306" w:rsidRPr="005D439B">
        <w:rPr>
          <w:rFonts w:cstheme="minorHAnsi"/>
          <w:color w:val="555555"/>
          <w:sz w:val="24"/>
          <w:szCs w:val="24"/>
          <w:shd w:val="clear" w:color="auto" w:fill="FFFFFF"/>
        </w:rPr>
        <w:t xml:space="preserve"> the organization, encouraging accountability and transparency. </w:t>
      </w:r>
      <w:r w:rsidRPr="005D439B">
        <w:rPr>
          <w:rFonts w:cstheme="minorHAnsi"/>
          <w:color w:val="333333"/>
          <w:sz w:val="24"/>
          <w:szCs w:val="24"/>
          <w:shd w:val="clear" w:color="auto" w:fill="FFFFFF"/>
        </w:rPr>
        <w:t>Simulation is a technique</w:t>
      </w:r>
      <w:r w:rsidRPr="005D439B">
        <w:rPr>
          <w:rFonts w:cstheme="minorHAnsi"/>
          <w:color w:val="333333"/>
          <w:sz w:val="24"/>
          <w:szCs w:val="24"/>
          <w:shd w:val="clear" w:color="auto" w:fill="FFFFFF"/>
        </w:rPr>
        <w:t xml:space="preserve"> </w:t>
      </w:r>
      <w:r w:rsidRPr="005D439B">
        <w:rPr>
          <w:rFonts w:cstheme="minorHAnsi"/>
          <w:color w:val="333333"/>
          <w:sz w:val="24"/>
          <w:szCs w:val="24"/>
          <w:shd w:val="clear" w:color="auto" w:fill="FFFFFF"/>
        </w:rPr>
        <w:t xml:space="preserve">to replace or amplify real experiences with guided experiences that evoke or replicate substantial aspects of the real world in a fully interactive manner. Simulation-based medical education enables knowledge, skills and attitudes to be acquired for all </w:t>
      </w:r>
      <w:r w:rsidRPr="005D439B">
        <w:rPr>
          <w:rFonts w:cstheme="minorHAnsi"/>
          <w:color w:val="333333"/>
          <w:sz w:val="24"/>
          <w:szCs w:val="24"/>
          <w:shd w:val="clear" w:color="auto" w:fill="FFFFFF"/>
        </w:rPr>
        <w:t>caregivers</w:t>
      </w:r>
      <w:r w:rsidRPr="005D439B">
        <w:rPr>
          <w:rFonts w:cstheme="minorHAnsi"/>
          <w:color w:val="333333"/>
          <w:sz w:val="24"/>
          <w:szCs w:val="24"/>
          <w:shd w:val="clear" w:color="auto" w:fill="FFFFFF"/>
        </w:rPr>
        <w:t xml:space="preserve"> in a safe, educationally orientated and efficient manner. </w:t>
      </w:r>
      <w:r w:rsidRPr="005D439B">
        <w:rPr>
          <w:rFonts w:cstheme="minorHAnsi"/>
          <w:color w:val="333333"/>
          <w:sz w:val="24"/>
          <w:szCs w:val="24"/>
          <w:shd w:val="clear" w:color="auto" w:fill="FFFFFF"/>
        </w:rPr>
        <w:t>C</w:t>
      </w:r>
      <w:r w:rsidRPr="005D439B">
        <w:rPr>
          <w:rFonts w:cstheme="minorHAnsi"/>
          <w:color w:val="333333"/>
          <w:sz w:val="24"/>
          <w:szCs w:val="24"/>
          <w:shd w:val="clear" w:color="auto" w:fill="FFFFFF"/>
        </w:rPr>
        <w:t>ommunication, leadership and team working can be learnt</w:t>
      </w:r>
      <w:r w:rsidRPr="005D439B">
        <w:rPr>
          <w:rFonts w:cstheme="minorHAnsi"/>
          <w:color w:val="333333"/>
          <w:sz w:val="24"/>
          <w:szCs w:val="24"/>
          <w:shd w:val="clear" w:color="auto" w:fill="FFFFFF"/>
        </w:rPr>
        <w:t xml:space="preserve"> and</w:t>
      </w:r>
      <w:r w:rsidRPr="005D439B">
        <w:rPr>
          <w:rFonts w:cstheme="minorHAnsi"/>
          <w:color w:val="333333"/>
          <w:sz w:val="24"/>
          <w:szCs w:val="24"/>
          <w:shd w:val="clear" w:color="auto" w:fill="FFFFFF"/>
        </w:rPr>
        <w:t xml:space="preserve"> measured </w:t>
      </w:r>
      <w:r w:rsidRPr="005D439B">
        <w:rPr>
          <w:rFonts w:cstheme="minorHAnsi"/>
          <w:color w:val="333333"/>
          <w:sz w:val="24"/>
          <w:szCs w:val="24"/>
          <w:shd w:val="clear" w:color="auto" w:fill="FFFFFF"/>
        </w:rPr>
        <w:t>for optimal outcomes</w:t>
      </w:r>
      <w:r w:rsidRPr="005D439B">
        <w:rPr>
          <w:rFonts w:cstheme="minorHAnsi"/>
          <w:color w:val="333333"/>
          <w:sz w:val="24"/>
          <w:szCs w:val="24"/>
          <w:shd w:val="clear" w:color="auto" w:fill="FFFFFF"/>
        </w:rPr>
        <w:t>.</w:t>
      </w:r>
      <w:r w:rsidRPr="005D439B">
        <w:rPr>
          <w:rFonts w:cstheme="minorHAnsi"/>
          <w:color w:val="333333"/>
          <w:sz w:val="24"/>
          <w:szCs w:val="24"/>
          <w:shd w:val="clear" w:color="auto" w:fill="FFFFFF"/>
        </w:rPr>
        <w:t xml:space="preserve"> </w:t>
      </w:r>
      <w:r w:rsidRPr="005D439B">
        <w:rPr>
          <w:rFonts w:cstheme="minorHAnsi"/>
          <w:color w:val="333333"/>
          <w:sz w:val="24"/>
          <w:szCs w:val="24"/>
          <w:shd w:val="clear" w:color="auto" w:fill="FFFFFF"/>
        </w:rPr>
        <w:t xml:space="preserve">Effective communication and teamwork </w:t>
      </w:r>
      <w:proofErr w:type="gramStart"/>
      <w:r w:rsidRPr="005D439B">
        <w:rPr>
          <w:rFonts w:cstheme="minorHAnsi"/>
          <w:color w:val="333333"/>
          <w:sz w:val="24"/>
          <w:szCs w:val="24"/>
          <w:shd w:val="clear" w:color="auto" w:fill="FFFFFF"/>
        </w:rPr>
        <w:t>is</w:t>
      </w:r>
      <w:proofErr w:type="gramEnd"/>
      <w:r w:rsidRPr="005D439B">
        <w:rPr>
          <w:rFonts w:cstheme="minorHAnsi"/>
          <w:color w:val="333333"/>
          <w:sz w:val="24"/>
          <w:szCs w:val="24"/>
          <w:shd w:val="clear" w:color="auto" w:fill="FFFFFF"/>
        </w:rPr>
        <w:t xml:space="preserve"> essential for the delivery of high quality, safe patient care. Communication failures are an extremely common cause of inadvertent patient harm. The complexity of medical care, coupled with the inherent limitations of human performance, make it critically important that clinicians have </w:t>
      </w:r>
      <w:r w:rsidRPr="005D439B">
        <w:rPr>
          <w:rFonts w:cstheme="minorHAnsi"/>
          <w:color w:val="333333"/>
          <w:sz w:val="24"/>
          <w:szCs w:val="24"/>
          <w:shd w:val="clear" w:color="auto" w:fill="FFFFFF"/>
        </w:rPr>
        <w:t>standardized</w:t>
      </w:r>
      <w:r w:rsidRPr="005D439B">
        <w:rPr>
          <w:rFonts w:cstheme="minorHAnsi"/>
          <w:color w:val="333333"/>
          <w:sz w:val="24"/>
          <w:szCs w:val="24"/>
          <w:shd w:val="clear" w:color="auto" w:fill="FFFFFF"/>
        </w:rPr>
        <w:t xml:space="preserve"> communication tools, create an environment in which individuals can speak up and express concerns, and share common language to alert team members to unsafe situations</w:t>
      </w:r>
      <w:r w:rsidRPr="005D439B">
        <w:rPr>
          <w:rFonts w:cstheme="minorHAnsi"/>
          <w:color w:val="333333"/>
          <w:sz w:val="24"/>
          <w:szCs w:val="24"/>
          <w:shd w:val="clear" w:color="auto" w:fill="FFFFFF"/>
        </w:rPr>
        <w:t>. H</w:t>
      </w:r>
      <w:r w:rsidRPr="005D439B">
        <w:rPr>
          <w:rFonts w:cstheme="minorHAnsi"/>
          <w:color w:val="333333"/>
          <w:sz w:val="24"/>
          <w:szCs w:val="24"/>
          <w:shd w:val="clear" w:color="auto" w:fill="FFFFFF"/>
        </w:rPr>
        <w:t xml:space="preserve">igh reliability </w:t>
      </w:r>
      <w:r w:rsidRPr="005D439B">
        <w:rPr>
          <w:rFonts w:cstheme="minorHAnsi"/>
          <w:color w:val="333333"/>
          <w:sz w:val="24"/>
          <w:szCs w:val="24"/>
          <w:shd w:val="clear" w:color="auto" w:fill="FFFFFF"/>
        </w:rPr>
        <w:t>organizations</w:t>
      </w:r>
      <w:r w:rsidRPr="005D439B">
        <w:rPr>
          <w:rFonts w:cstheme="minorHAnsi"/>
          <w:color w:val="333333"/>
          <w:sz w:val="24"/>
          <w:szCs w:val="24"/>
          <w:shd w:val="clear" w:color="auto" w:fill="FFFFFF"/>
        </w:rPr>
        <w:t xml:space="preserve">, such as aviation, have shown that the adoption of </w:t>
      </w:r>
      <w:r w:rsidRPr="005D439B">
        <w:rPr>
          <w:rFonts w:cstheme="minorHAnsi"/>
          <w:color w:val="333333"/>
          <w:sz w:val="24"/>
          <w:szCs w:val="24"/>
          <w:shd w:val="clear" w:color="auto" w:fill="FFFFFF"/>
        </w:rPr>
        <w:t>standardized</w:t>
      </w:r>
      <w:r w:rsidRPr="005D439B">
        <w:rPr>
          <w:rFonts w:cstheme="minorHAnsi"/>
          <w:color w:val="333333"/>
          <w:sz w:val="24"/>
          <w:szCs w:val="24"/>
          <w:shd w:val="clear" w:color="auto" w:fill="FFFFFF"/>
        </w:rPr>
        <w:t xml:space="preserve"> tools and </w:t>
      </w:r>
      <w:r w:rsidRPr="005D439B">
        <w:rPr>
          <w:rFonts w:cstheme="minorHAnsi"/>
          <w:color w:val="333333"/>
          <w:sz w:val="24"/>
          <w:szCs w:val="24"/>
          <w:shd w:val="clear" w:color="auto" w:fill="FFFFFF"/>
        </w:rPr>
        <w:t>behaviors</w:t>
      </w:r>
      <w:r w:rsidRPr="005D439B">
        <w:rPr>
          <w:rFonts w:cstheme="minorHAnsi"/>
          <w:color w:val="333333"/>
          <w:sz w:val="24"/>
          <w:szCs w:val="24"/>
          <w:shd w:val="clear" w:color="auto" w:fill="FFFFFF"/>
        </w:rPr>
        <w:t xml:space="preserve"> is a very effective strategy in enhancing teamwork and reducing risk. </w:t>
      </w:r>
    </w:p>
    <w:p w:rsidR="005D439B" w:rsidRDefault="005D439B" w:rsidP="005D439B">
      <w:pPr>
        <w:jc w:val="right"/>
        <w:rPr>
          <w:rFonts w:cstheme="minorHAnsi"/>
          <w:color w:val="555555"/>
          <w:sz w:val="24"/>
          <w:szCs w:val="24"/>
          <w:shd w:val="clear" w:color="auto" w:fill="FFFFFF"/>
          <w:lang w:bidi="ar-SY"/>
        </w:rPr>
      </w:pPr>
    </w:p>
    <w:p w:rsidR="005D439B" w:rsidRPr="0017484B" w:rsidRDefault="005D439B" w:rsidP="005D439B">
      <w:pPr>
        <w:jc w:val="right"/>
        <w:rPr>
          <w:rFonts w:cstheme="minorHAnsi"/>
          <w:b/>
          <w:bCs/>
          <w:color w:val="555555"/>
          <w:sz w:val="24"/>
          <w:szCs w:val="24"/>
          <w:shd w:val="clear" w:color="auto" w:fill="FFFFFF"/>
          <w:lang w:bidi="ar-SY"/>
        </w:rPr>
      </w:pPr>
      <w:bookmarkStart w:id="0" w:name="_GoBack"/>
      <w:r w:rsidRPr="0017484B">
        <w:rPr>
          <w:rFonts w:cstheme="minorHAnsi"/>
          <w:b/>
          <w:bCs/>
          <w:color w:val="555555"/>
          <w:sz w:val="24"/>
          <w:szCs w:val="24"/>
          <w:shd w:val="clear" w:color="auto" w:fill="FFFFFF"/>
          <w:lang w:bidi="ar-SY"/>
        </w:rPr>
        <w:t>References:</w:t>
      </w:r>
    </w:p>
    <w:bookmarkEnd w:id="0"/>
    <w:p w:rsidR="005D439B" w:rsidRPr="0017484B" w:rsidRDefault="005D439B" w:rsidP="0017484B">
      <w:pPr>
        <w:pStyle w:val="ListParagraph"/>
        <w:numPr>
          <w:ilvl w:val="0"/>
          <w:numId w:val="12"/>
        </w:numPr>
        <w:bidi w:val="0"/>
        <w:spacing w:after="0" w:line="240" w:lineRule="auto"/>
        <w:rPr>
          <w:rFonts w:ascii="Times New Roman" w:eastAsia="Times New Roman" w:hAnsi="Times New Roman" w:cs="Times New Roman"/>
          <w:sz w:val="24"/>
          <w:szCs w:val="24"/>
        </w:rPr>
      </w:pPr>
      <w:r w:rsidRPr="0017484B">
        <w:rPr>
          <w:rFonts w:ascii="Times New Roman" w:eastAsia="Times New Roman" w:hAnsi="Times New Roman" w:cs="Times New Roman"/>
          <w:sz w:val="24"/>
          <w:szCs w:val="24"/>
        </w:rPr>
        <w:t>Roberts K: Some characteristics of high reliability organizations. </w:t>
      </w:r>
      <w:r w:rsidRPr="0017484B">
        <w:rPr>
          <w:rFonts w:ascii="Times New Roman" w:eastAsia="Times New Roman" w:hAnsi="Times New Roman" w:cs="Times New Roman"/>
          <w:i/>
          <w:iCs/>
          <w:sz w:val="24"/>
          <w:szCs w:val="24"/>
        </w:rPr>
        <w:t>Organizational Science</w:t>
      </w:r>
      <w:r w:rsidRPr="0017484B">
        <w:rPr>
          <w:rFonts w:ascii="Times New Roman" w:eastAsia="Times New Roman" w:hAnsi="Times New Roman" w:cs="Times New Roman"/>
          <w:sz w:val="24"/>
          <w:szCs w:val="24"/>
        </w:rPr>
        <w:t xml:space="preserve">. </w:t>
      </w:r>
      <w:r w:rsidR="0017484B" w:rsidRPr="0017484B">
        <w:rPr>
          <w:rFonts w:ascii="Times New Roman" w:eastAsia="Times New Roman" w:hAnsi="Times New Roman" w:cs="Times New Roman"/>
          <w:sz w:val="24"/>
          <w:szCs w:val="24"/>
        </w:rPr>
        <w:t>1990; 1:160</w:t>
      </w:r>
      <w:r w:rsidRPr="0017484B">
        <w:rPr>
          <w:rFonts w:ascii="Times New Roman" w:eastAsia="Times New Roman" w:hAnsi="Times New Roman" w:cs="Times New Roman"/>
          <w:sz w:val="24"/>
          <w:szCs w:val="24"/>
        </w:rPr>
        <w:t>–77.</w:t>
      </w:r>
    </w:p>
    <w:p w:rsidR="005D439B" w:rsidRPr="0017484B" w:rsidRDefault="005D439B" w:rsidP="0017484B">
      <w:pPr>
        <w:pStyle w:val="ListParagraph"/>
        <w:numPr>
          <w:ilvl w:val="0"/>
          <w:numId w:val="12"/>
        </w:numPr>
        <w:bidi w:val="0"/>
        <w:spacing w:after="0" w:line="240" w:lineRule="auto"/>
        <w:rPr>
          <w:rFonts w:ascii="Times New Roman" w:eastAsia="Times New Roman" w:hAnsi="Times New Roman" w:cs="Times New Roman"/>
          <w:sz w:val="24"/>
          <w:szCs w:val="24"/>
        </w:rPr>
      </w:pPr>
      <w:r w:rsidRPr="0017484B">
        <w:rPr>
          <w:rFonts w:ascii="Times New Roman" w:eastAsia="Times New Roman" w:hAnsi="Times New Roman" w:cs="Times New Roman"/>
          <w:sz w:val="24"/>
          <w:szCs w:val="24"/>
        </w:rPr>
        <w:t>Gaba D: Structural and organizational issues in patient safety: a comparison of healthcare to other high-hazard industries. </w:t>
      </w:r>
      <w:r w:rsidRPr="0017484B">
        <w:rPr>
          <w:rFonts w:ascii="Times New Roman" w:eastAsia="Times New Roman" w:hAnsi="Times New Roman" w:cs="Times New Roman"/>
          <w:i/>
          <w:iCs/>
          <w:sz w:val="24"/>
          <w:szCs w:val="24"/>
        </w:rPr>
        <w:t>California Management Review</w:t>
      </w:r>
      <w:r w:rsidRPr="0017484B">
        <w:rPr>
          <w:rFonts w:ascii="Times New Roman" w:eastAsia="Times New Roman" w:hAnsi="Times New Roman" w:cs="Times New Roman"/>
          <w:sz w:val="24"/>
          <w:szCs w:val="24"/>
        </w:rPr>
        <w:t xml:space="preserve">. </w:t>
      </w:r>
      <w:r w:rsidR="0017484B" w:rsidRPr="0017484B">
        <w:rPr>
          <w:rFonts w:ascii="Times New Roman" w:eastAsia="Times New Roman" w:hAnsi="Times New Roman" w:cs="Times New Roman"/>
          <w:sz w:val="24"/>
          <w:szCs w:val="24"/>
        </w:rPr>
        <w:t>2001; 43:83</w:t>
      </w:r>
      <w:r w:rsidRPr="0017484B">
        <w:rPr>
          <w:rFonts w:ascii="Times New Roman" w:eastAsia="Times New Roman" w:hAnsi="Times New Roman" w:cs="Times New Roman"/>
          <w:sz w:val="24"/>
          <w:szCs w:val="24"/>
        </w:rPr>
        <w:t>–102.</w:t>
      </w:r>
    </w:p>
    <w:p w:rsidR="005D439B" w:rsidRPr="0017484B" w:rsidRDefault="005D439B" w:rsidP="0017484B">
      <w:pPr>
        <w:pStyle w:val="ListParagraph"/>
        <w:numPr>
          <w:ilvl w:val="0"/>
          <w:numId w:val="12"/>
        </w:numPr>
        <w:bidi w:val="0"/>
        <w:spacing w:after="0" w:line="240" w:lineRule="auto"/>
        <w:rPr>
          <w:rFonts w:ascii="Times New Roman" w:eastAsia="Times New Roman" w:hAnsi="Times New Roman" w:cs="Times New Roman"/>
          <w:sz w:val="24"/>
          <w:szCs w:val="24"/>
        </w:rPr>
      </w:pPr>
      <w:r w:rsidRPr="0017484B">
        <w:rPr>
          <w:rFonts w:ascii="Times New Roman" w:eastAsia="Times New Roman" w:hAnsi="Times New Roman" w:cs="Times New Roman"/>
          <w:sz w:val="24"/>
          <w:szCs w:val="24"/>
        </w:rPr>
        <w:t>Kohn L, Corrigan J, Donaldson M: To err is human: building a safer health system. Washington, DC: National Academy Press, 1999.</w:t>
      </w:r>
    </w:p>
    <w:p w:rsidR="005D439B" w:rsidRPr="0017484B" w:rsidRDefault="005D439B" w:rsidP="0017484B">
      <w:pPr>
        <w:pStyle w:val="ListParagraph"/>
        <w:numPr>
          <w:ilvl w:val="0"/>
          <w:numId w:val="12"/>
        </w:numPr>
        <w:bidi w:val="0"/>
        <w:spacing w:after="0" w:line="240" w:lineRule="auto"/>
        <w:rPr>
          <w:rFonts w:ascii="Times New Roman" w:eastAsia="Times New Roman" w:hAnsi="Times New Roman" w:cs="Times New Roman"/>
          <w:sz w:val="24"/>
          <w:szCs w:val="24"/>
        </w:rPr>
      </w:pPr>
      <w:r w:rsidRPr="0017484B">
        <w:rPr>
          <w:rFonts w:ascii="Times New Roman" w:eastAsia="Times New Roman" w:hAnsi="Times New Roman" w:cs="Times New Roman"/>
          <w:sz w:val="24"/>
          <w:szCs w:val="24"/>
        </w:rPr>
        <w:t>Committee on quality of healthcare in America. </w:t>
      </w:r>
      <w:r w:rsidRPr="0017484B">
        <w:rPr>
          <w:rFonts w:ascii="Times New Roman" w:eastAsia="Times New Roman" w:hAnsi="Times New Roman" w:cs="Times New Roman"/>
          <w:i/>
          <w:iCs/>
          <w:sz w:val="24"/>
          <w:szCs w:val="24"/>
        </w:rPr>
        <w:t>Crossing the quality chasm: a new health system for the 21st century</w:t>
      </w:r>
      <w:r w:rsidRPr="0017484B">
        <w:rPr>
          <w:rFonts w:ascii="Times New Roman" w:eastAsia="Times New Roman" w:hAnsi="Times New Roman" w:cs="Times New Roman"/>
          <w:sz w:val="24"/>
          <w:szCs w:val="24"/>
        </w:rPr>
        <w:t>. Washington, DC: National Academy Press, 2001.</w:t>
      </w:r>
    </w:p>
    <w:p w:rsidR="005D439B" w:rsidRPr="0017484B" w:rsidRDefault="0017484B" w:rsidP="0017484B">
      <w:pPr>
        <w:pStyle w:val="ListParagraph"/>
        <w:numPr>
          <w:ilvl w:val="0"/>
          <w:numId w:val="12"/>
        </w:numPr>
        <w:bidi w:val="0"/>
        <w:spacing w:after="0" w:line="240" w:lineRule="auto"/>
        <w:rPr>
          <w:rFonts w:ascii="Times New Roman" w:eastAsia="Times New Roman" w:hAnsi="Times New Roman" w:cs="Times New Roman"/>
          <w:sz w:val="24"/>
          <w:szCs w:val="24"/>
        </w:rPr>
      </w:pPr>
      <w:r w:rsidRPr="0017484B">
        <w:rPr>
          <w:rFonts w:ascii="Times New Roman" w:eastAsia="Times New Roman" w:hAnsi="Times New Roman" w:cs="Times New Roman"/>
          <w:sz w:val="24"/>
          <w:szCs w:val="24"/>
        </w:rPr>
        <w:t>Schwind</w:t>
      </w:r>
      <w:r w:rsidR="005D439B" w:rsidRPr="0017484B">
        <w:rPr>
          <w:rFonts w:ascii="Times New Roman" w:eastAsia="Times New Roman" w:hAnsi="Times New Roman" w:cs="Times New Roman"/>
          <w:sz w:val="24"/>
          <w:szCs w:val="24"/>
        </w:rPr>
        <w:t xml:space="preserve"> HA, Rooke GA, Carline J, et al: Evaluation of anesthesia residents using mannequin-based simulation: a multi-institutional study. </w:t>
      </w:r>
      <w:r w:rsidR="005D439B" w:rsidRPr="0017484B">
        <w:rPr>
          <w:rFonts w:ascii="Times New Roman" w:eastAsia="Times New Roman" w:hAnsi="Times New Roman" w:cs="Times New Roman"/>
          <w:i/>
          <w:iCs/>
          <w:sz w:val="24"/>
          <w:szCs w:val="24"/>
        </w:rPr>
        <w:t>Anesthesiology</w:t>
      </w:r>
      <w:r w:rsidR="005D439B" w:rsidRPr="0017484B">
        <w:rPr>
          <w:rFonts w:ascii="Times New Roman" w:eastAsia="Times New Roman" w:hAnsi="Times New Roman" w:cs="Times New Roman"/>
          <w:sz w:val="24"/>
          <w:szCs w:val="24"/>
        </w:rPr>
        <w:t xml:space="preserve">. </w:t>
      </w:r>
      <w:r w:rsidRPr="0017484B">
        <w:rPr>
          <w:rFonts w:ascii="Times New Roman" w:eastAsia="Times New Roman" w:hAnsi="Times New Roman" w:cs="Times New Roman"/>
          <w:sz w:val="24"/>
          <w:szCs w:val="24"/>
        </w:rPr>
        <w:t>2002; 97:1434</w:t>
      </w:r>
      <w:r w:rsidR="005D439B" w:rsidRPr="0017484B">
        <w:rPr>
          <w:rFonts w:ascii="Times New Roman" w:eastAsia="Times New Roman" w:hAnsi="Times New Roman" w:cs="Times New Roman"/>
          <w:sz w:val="24"/>
          <w:szCs w:val="24"/>
        </w:rPr>
        <w:t>–44.</w:t>
      </w:r>
    </w:p>
    <w:p w:rsidR="008B7306" w:rsidRPr="008B7306" w:rsidRDefault="008B7306" w:rsidP="008B7306">
      <w:pPr>
        <w:jc w:val="right"/>
        <w:rPr>
          <w:rFonts w:cstheme="minorHAnsi" w:hint="cs"/>
          <w:color w:val="555555"/>
          <w:sz w:val="24"/>
          <w:szCs w:val="24"/>
          <w:shd w:val="clear" w:color="auto" w:fill="FFFFFF"/>
          <w:rtl/>
          <w:lang w:bidi="ar-SY"/>
        </w:rPr>
      </w:pPr>
    </w:p>
    <w:sectPr w:rsidR="008B7306" w:rsidRPr="008B7306"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3F55"/>
    <w:multiLevelType w:val="multilevel"/>
    <w:tmpl w:val="D104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D76A9"/>
    <w:multiLevelType w:val="multilevel"/>
    <w:tmpl w:val="E3B4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01E07"/>
    <w:multiLevelType w:val="multilevel"/>
    <w:tmpl w:val="544A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378FC"/>
    <w:multiLevelType w:val="multilevel"/>
    <w:tmpl w:val="756E7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D78C5"/>
    <w:multiLevelType w:val="multilevel"/>
    <w:tmpl w:val="F7A8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A5588"/>
    <w:multiLevelType w:val="hybridMultilevel"/>
    <w:tmpl w:val="ED2A0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A3DDE"/>
    <w:multiLevelType w:val="multilevel"/>
    <w:tmpl w:val="7D7A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99770C"/>
    <w:multiLevelType w:val="multilevel"/>
    <w:tmpl w:val="A75A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1975D9"/>
    <w:multiLevelType w:val="multilevel"/>
    <w:tmpl w:val="CA18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509FF"/>
    <w:multiLevelType w:val="multilevel"/>
    <w:tmpl w:val="4FE4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1539A3"/>
    <w:multiLevelType w:val="multilevel"/>
    <w:tmpl w:val="D6B2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CF2DEB"/>
    <w:multiLevelType w:val="multilevel"/>
    <w:tmpl w:val="B376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4"/>
  </w:num>
  <w:num w:numId="4">
    <w:abstractNumId w:val="0"/>
  </w:num>
  <w:num w:numId="5">
    <w:abstractNumId w:val="8"/>
  </w:num>
  <w:num w:numId="6">
    <w:abstractNumId w:val="2"/>
  </w:num>
  <w:num w:numId="7">
    <w:abstractNumId w:val="6"/>
  </w:num>
  <w:num w:numId="8">
    <w:abstractNumId w:val="11"/>
  </w:num>
  <w:num w:numId="9">
    <w:abstractNumId w:val="3"/>
  </w:num>
  <w:num w:numId="10">
    <w:abstractNumId w:val="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6F5"/>
    <w:rsid w:val="0017484B"/>
    <w:rsid w:val="002B6DF6"/>
    <w:rsid w:val="005D439B"/>
    <w:rsid w:val="006B07C4"/>
    <w:rsid w:val="007856F5"/>
    <w:rsid w:val="008B73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7AB86"/>
  <w15:chartTrackingRefBased/>
  <w15:docId w15:val="{462C5718-329A-4D8E-9A9D-066CDA281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7742452">
      <w:bodyDiv w:val="1"/>
      <w:marLeft w:val="0"/>
      <w:marRight w:val="0"/>
      <w:marTop w:val="0"/>
      <w:marBottom w:val="0"/>
      <w:divBdr>
        <w:top w:val="none" w:sz="0" w:space="0" w:color="auto"/>
        <w:left w:val="none" w:sz="0" w:space="0" w:color="auto"/>
        <w:bottom w:val="none" w:sz="0" w:space="0" w:color="auto"/>
        <w:right w:val="none" w:sz="0" w:space="0" w:color="auto"/>
      </w:divBdr>
      <w:divsChild>
        <w:div w:id="1297370836">
          <w:marLeft w:val="0"/>
          <w:marRight w:val="0"/>
          <w:marTop w:val="0"/>
          <w:marBottom w:val="0"/>
          <w:divBdr>
            <w:top w:val="none" w:sz="0" w:space="0" w:color="auto"/>
            <w:left w:val="none" w:sz="0" w:space="0" w:color="auto"/>
            <w:bottom w:val="none" w:sz="0" w:space="0" w:color="auto"/>
            <w:right w:val="none" w:sz="0" w:space="0" w:color="auto"/>
          </w:divBdr>
          <w:divsChild>
            <w:div w:id="1035622531">
              <w:marLeft w:val="0"/>
              <w:marRight w:val="0"/>
              <w:marTop w:val="0"/>
              <w:marBottom w:val="0"/>
              <w:divBdr>
                <w:top w:val="none" w:sz="0" w:space="0" w:color="auto"/>
                <w:left w:val="none" w:sz="0" w:space="0" w:color="auto"/>
                <w:bottom w:val="none" w:sz="0" w:space="0" w:color="auto"/>
                <w:right w:val="none" w:sz="0" w:space="0" w:color="auto"/>
              </w:divBdr>
            </w:div>
          </w:divsChild>
        </w:div>
        <w:div w:id="639263561">
          <w:marLeft w:val="0"/>
          <w:marRight w:val="0"/>
          <w:marTop w:val="0"/>
          <w:marBottom w:val="0"/>
          <w:divBdr>
            <w:top w:val="none" w:sz="0" w:space="0" w:color="auto"/>
            <w:left w:val="none" w:sz="0" w:space="0" w:color="auto"/>
            <w:bottom w:val="none" w:sz="0" w:space="0" w:color="auto"/>
            <w:right w:val="none" w:sz="0" w:space="0" w:color="auto"/>
          </w:divBdr>
          <w:divsChild>
            <w:div w:id="1902129884">
              <w:marLeft w:val="0"/>
              <w:marRight w:val="0"/>
              <w:marTop w:val="0"/>
              <w:marBottom w:val="0"/>
              <w:divBdr>
                <w:top w:val="none" w:sz="0" w:space="0" w:color="auto"/>
                <w:left w:val="none" w:sz="0" w:space="0" w:color="auto"/>
                <w:bottom w:val="none" w:sz="0" w:space="0" w:color="auto"/>
                <w:right w:val="none" w:sz="0" w:space="0" w:color="auto"/>
              </w:divBdr>
            </w:div>
          </w:divsChild>
        </w:div>
        <w:div w:id="1315452618">
          <w:marLeft w:val="0"/>
          <w:marRight w:val="0"/>
          <w:marTop w:val="0"/>
          <w:marBottom w:val="0"/>
          <w:divBdr>
            <w:top w:val="none" w:sz="0" w:space="0" w:color="auto"/>
            <w:left w:val="none" w:sz="0" w:space="0" w:color="auto"/>
            <w:bottom w:val="none" w:sz="0" w:space="0" w:color="auto"/>
            <w:right w:val="none" w:sz="0" w:space="0" w:color="auto"/>
          </w:divBdr>
          <w:divsChild>
            <w:div w:id="2051565854">
              <w:marLeft w:val="0"/>
              <w:marRight w:val="0"/>
              <w:marTop w:val="0"/>
              <w:marBottom w:val="0"/>
              <w:divBdr>
                <w:top w:val="none" w:sz="0" w:space="0" w:color="auto"/>
                <w:left w:val="none" w:sz="0" w:space="0" w:color="auto"/>
                <w:bottom w:val="none" w:sz="0" w:space="0" w:color="auto"/>
                <w:right w:val="none" w:sz="0" w:space="0" w:color="auto"/>
              </w:divBdr>
            </w:div>
          </w:divsChild>
        </w:div>
        <w:div w:id="186598790">
          <w:marLeft w:val="0"/>
          <w:marRight w:val="0"/>
          <w:marTop w:val="0"/>
          <w:marBottom w:val="0"/>
          <w:divBdr>
            <w:top w:val="none" w:sz="0" w:space="0" w:color="auto"/>
            <w:left w:val="none" w:sz="0" w:space="0" w:color="auto"/>
            <w:bottom w:val="none" w:sz="0" w:space="0" w:color="auto"/>
            <w:right w:val="none" w:sz="0" w:space="0" w:color="auto"/>
          </w:divBdr>
          <w:divsChild>
            <w:div w:id="1953173058">
              <w:marLeft w:val="0"/>
              <w:marRight w:val="0"/>
              <w:marTop w:val="0"/>
              <w:marBottom w:val="0"/>
              <w:divBdr>
                <w:top w:val="none" w:sz="0" w:space="0" w:color="auto"/>
                <w:left w:val="none" w:sz="0" w:space="0" w:color="auto"/>
                <w:bottom w:val="none" w:sz="0" w:space="0" w:color="auto"/>
                <w:right w:val="none" w:sz="0" w:space="0" w:color="auto"/>
              </w:divBdr>
            </w:div>
          </w:divsChild>
        </w:div>
        <w:div w:id="521669079">
          <w:marLeft w:val="0"/>
          <w:marRight w:val="0"/>
          <w:marTop w:val="0"/>
          <w:marBottom w:val="0"/>
          <w:divBdr>
            <w:top w:val="none" w:sz="0" w:space="0" w:color="auto"/>
            <w:left w:val="none" w:sz="0" w:space="0" w:color="auto"/>
            <w:bottom w:val="none" w:sz="0" w:space="0" w:color="auto"/>
            <w:right w:val="none" w:sz="0" w:space="0" w:color="auto"/>
          </w:divBdr>
          <w:divsChild>
            <w:div w:id="1856848634">
              <w:marLeft w:val="0"/>
              <w:marRight w:val="0"/>
              <w:marTop w:val="0"/>
              <w:marBottom w:val="0"/>
              <w:divBdr>
                <w:top w:val="none" w:sz="0" w:space="0" w:color="auto"/>
                <w:left w:val="none" w:sz="0" w:space="0" w:color="auto"/>
                <w:bottom w:val="none" w:sz="0" w:space="0" w:color="auto"/>
                <w:right w:val="none" w:sz="0" w:space="0" w:color="auto"/>
              </w:divBdr>
            </w:div>
          </w:divsChild>
        </w:div>
        <w:div w:id="691806271">
          <w:marLeft w:val="0"/>
          <w:marRight w:val="0"/>
          <w:marTop w:val="0"/>
          <w:marBottom w:val="0"/>
          <w:divBdr>
            <w:top w:val="none" w:sz="0" w:space="0" w:color="auto"/>
            <w:left w:val="none" w:sz="0" w:space="0" w:color="auto"/>
            <w:bottom w:val="none" w:sz="0" w:space="0" w:color="auto"/>
            <w:right w:val="none" w:sz="0" w:space="0" w:color="auto"/>
          </w:divBdr>
          <w:divsChild>
            <w:div w:id="1386369307">
              <w:marLeft w:val="0"/>
              <w:marRight w:val="0"/>
              <w:marTop w:val="0"/>
              <w:marBottom w:val="0"/>
              <w:divBdr>
                <w:top w:val="none" w:sz="0" w:space="0" w:color="auto"/>
                <w:left w:val="none" w:sz="0" w:space="0" w:color="auto"/>
                <w:bottom w:val="none" w:sz="0" w:space="0" w:color="auto"/>
                <w:right w:val="none" w:sz="0" w:space="0" w:color="auto"/>
              </w:divBdr>
            </w:div>
          </w:divsChild>
        </w:div>
        <w:div w:id="1544173701">
          <w:marLeft w:val="0"/>
          <w:marRight w:val="0"/>
          <w:marTop w:val="0"/>
          <w:marBottom w:val="0"/>
          <w:divBdr>
            <w:top w:val="none" w:sz="0" w:space="0" w:color="auto"/>
            <w:left w:val="none" w:sz="0" w:space="0" w:color="auto"/>
            <w:bottom w:val="none" w:sz="0" w:space="0" w:color="auto"/>
            <w:right w:val="none" w:sz="0" w:space="0" w:color="auto"/>
          </w:divBdr>
          <w:divsChild>
            <w:div w:id="44957752">
              <w:marLeft w:val="0"/>
              <w:marRight w:val="0"/>
              <w:marTop w:val="0"/>
              <w:marBottom w:val="0"/>
              <w:divBdr>
                <w:top w:val="none" w:sz="0" w:space="0" w:color="auto"/>
                <w:left w:val="none" w:sz="0" w:space="0" w:color="auto"/>
                <w:bottom w:val="none" w:sz="0" w:space="0" w:color="auto"/>
                <w:right w:val="none" w:sz="0" w:space="0" w:color="auto"/>
              </w:divBdr>
            </w:div>
          </w:divsChild>
        </w:div>
        <w:div w:id="800684748">
          <w:marLeft w:val="0"/>
          <w:marRight w:val="0"/>
          <w:marTop w:val="0"/>
          <w:marBottom w:val="0"/>
          <w:divBdr>
            <w:top w:val="none" w:sz="0" w:space="0" w:color="auto"/>
            <w:left w:val="none" w:sz="0" w:space="0" w:color="auto"/>
            <w:bottom w:val="none" w:sz="0" w:space="0" w:color="auto"/>
            <w:right w:val="none" w:sz="0" w:space="0" w:color="auto"/>
          </w:divBdr>
          <w:divsChild>
            <w:div w:id="610357995">
              <w:marLeft w:val="0"/>
              <w:marRight w:val="0"/>
              <w:marTop w:val="0"/>
              <w:marBottom w:val="0"/>
              <w:divBdr>
                <w:top w:val="none" w:sz="0" w:space="0" w:color="auto"/>
                <w:left w:val="none" w:sz="0" w:space="0" w:color="auto"/>
                <w:bottom w:val="none" w:sz="0" w:space="0" w:color="auto"/>
                <w:right w:val="none" w:sz="0" w:space="0" w:color="auto"/>
              </w:divBdr>
            </w:div>
          </w:divsChild>
        </w:div>
        <w:div w:id="1308048211">
          <w:marLeft w:val="0"/>
          <w:marRight w:val="0"/>
          <w:marTop w:val="0"/>
          <w:marBottom w:val="0"/>
          <w:divBdr>
            <w:top w:val="none" w:sz="0" w:space="0" w:color="auto"/>
            <w:left w:val="none" w:sz="0" w:space="0" w:color="auto"/>
            <w:bottom w:val="none" w:sz="0" w:space="0" w:color="auto"/>
            <w:right w:val="none" w:sz="0" w:space="0" w:color="auto"/>
          </w:divBdr>
          <w:divsChild>
            <w:div w:id="1004864257">
              <w:marLeft w:val="0"/>
              <w:marRight w:val="0"/>
              <w:marTop w:val="0"/>
              <w:marBottom w:val="0"/>
              <w:divBdr>
                <w:top w:val="none" w:sz="0" w:space="0" w:color="auto"/>
                <w:left w:val="none" w:sz="0" w:space="0" w:color="auto"/>
                <w:bottom w:val="none" w:sz="0" w:space="0" w:color="auto"/>
                <w:right w:val="none" w:sz="0" w:space="0" w:color="auto"/>
              </w:divBdr>
            </w:div>
          </w:divsChild>
        </w:div>
        <w:div w:id="1835996760">
          <w:marLeft w:val="0"/>
          <w:marRight w:val="0"/>
          <w:marTop w:val="0"/>
          <w:marBottom w:val="0"/>
          <w:divBdr>
            <w:top w:val="none" w:sz="0" w:space="0" w:color="auto"/>
            <w:left w:val="none" w:sz="0" w:space="0" w:color="auto"/>
            <w:bottom w:val="none" w:sz="0" w:space="0" w:color="auto"/>
            <w:right w:val="none" w:sz="0" w:space="0" w:color="auto"/>
          </w:divBdr>
          <w:divsChild>
            <w:div w:id="1583678724">
              <w:marLeft w:val="0"/>
              <w:marRight w:val="0"/>
              <w:marTop w:val="0"/>
              <w:marBottom w:val="0"/>
              <w:divBdr>
                <w:top w:val="none" w:sz="0" w:space="0" w:color="auto"/>
                <w:left w:val="none" w:sz="0" w:space="0" w:color="auto"/>
                <w:bottom w:val="none" w:sz="0" w:space="0" w:color="auto"/>
                <w:right w:val="none" w:sz="0" w:space="0" w:color="auto"/>
              </w:divBdr>
            </w:div>
          </w:divsChild>
        </w:div>
        <w:div w:id="1339432000">
          <w:marLeft w:val="0"/>
          <w:marRight w:val="0"/>
          <w:marTop w:val="0"/>
          <w:marBottom w:val="0"/>
          <w:divBdr>
            <w:top w:val="none" w:sz="0" w:space="0" w:color="auto"/>
            <w:left w:val="none" w:sz="0" w:space="0" w:color="auto"/>
            <w:bottom w:val="none" w:sz="0" w:space="0" w:color="auto"/>
            <w:right w:val="none" w:sz="0" w:space="0" w:color="auto"/>
          </w:divBdr>
          <w:divsChild>
            <w:div w:id="148369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1</cp:revision>
  <dcterms:created xsi:type="dcterms:W3CDTF">2018-08-03T14:19:00Z</dcterms:created>
  <dcterms:modified xsi:type="dcterms:W3CDTF">2018-08-03T15:05:00Z</dcterms:modified>
</cp:coreProperties>
</file>