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716" w:rsidRPr="00FE533E" w:rsidRDefault="00990C9F" w:rsidP="00CE0716">
      <w:pPr>
        <w:shd w:val="clear" w:color="auto" w:fill="FFFFFF"/>
        <w:spacing w:after="82" w:line="164" w:lineRule="atLeast"/>
        <w:rPr>
          <w:rFonts w:ascii="Arial" w:eastAsia="Times New Roman" w:hAnsi="Arial" w:cs="Arial"/>
          <w:b/>
          <w:bCs/>
          <w:sz w:val="24"/>
          <w:szCs w:val="24"/>
        </w:rPr>
      </w:pPr>
      <w:r>
        <w:rPr>
          <w:rFonts w:ascii="Arial" w:eastAsia="Times New Roman" w:hAnsi="Arial" w:cs="Arial"/>
          <w:b/>
          <w:bCs/>
          <w:sz w:val="24"/>
          <w:szCs w:val="24"/>
        </w:rPr>
        <w:t xml:space="preserve">Workshop </w:t>
      </w:r>
      <w:r w:rsidRPr="00FE533E">
        <w:rPr>
          <w:rFonts w:ascii="Arial" w:eastAsia="Times New Roman" w:hAnsi="Arial" w:cs="Arial"/>
          <w:b/>
          <w:bCs/>
          <w:sz w:val="24"/>
          <w:szCs w:val="24"/>
        </w:rPr>
        <w:t>on</w:t>
      </w:r>
      <w:r w:rsidR="00CE0716" w:rsidRPr="00FE533E">
        <w:rPr>
          <w:rFonts w:ascii="Arial" w:eastAsia="Times New Roman" w:hAnsi="Arial" w:cs="Arial"/>
          <w:b/>
          <w:bCs/>
          <w:sz w:val="24"/>
          <w:szCs w:val="24"/>
        </w:rPr>
        <w:t xml:space="preserve"> Patient Safety in Healthcare</w:t>
      </w:r>
    </w:p>
    <w:p w:rsidR="004A41C1" w:rsidRPr="00FE533E" w:rsidRDefault="00CC4EBE" w:rsidP="004A41C1">
      <w:pPr>
        <w:shd w:val="clear" w:color="auto" w:fill="FFFFFF"/>
        <w:spacing w:after="82" w:line="164" w:lineRule="atLeast"/>
        <w:rPr>
          <w:rFonts w:ascii="Arial" w:eastAsia="Times New Roman" w:hAnsi="Arial" w:cs="Arial"/>
          <w:bCs/>
          <w:sz w:val="24"/>
          <w:szCs w:val="24"/>
        </w:rPr>
      </w:pPr>
      <w:r w:rsidRPr="00FE533E">
        <w:rPr>
          <w:rFonts w:ascii="Arial" w:eastAsia="Times New Roman" w:hAnsi="Arial" w:cs="Arial"/>
          <w:bCs/>
          <w:sz w:val="24"/>
          <w:szCs w:val="24"/>
        </w:rPr>
        <w:t>Introduction</w:t>
      </w:r>
    </w:p>
    <w:p w:rsidR="004A41C1" w:rsidRPr="00FE533E" w:rsidRDefault="004A41C1" w:rsidP="004A41C1">
      <w:pPr>
        <w:shd w:val="clear" w:color="auto" w:fill="FFFFFF"/>
        <w:spacing w:after="82" w:line="164" w:lineRule="atLeast"/>
        <w:rPr>
          <w:rFonts w:ascii="Arial" w:eastAsia="Times New Roman" w:hAnsi="Arial" w:cs="Arial"/>
          <w:bCs/>
          <w:sz w:val="24"/>
          <w:szCs w:val="24"/>
        </w:rPr>
      </w:pPr>
      <w:r w:rsidRPr="00FE533E">
        <w:rPr>
          <w:rFonts w:ascii="Arial" w:eastAsia="Times New Roman" w:hAnsi="Arial" w:cs="Arial"/>
          <w:bCs/>
          <w:sz w:val="24"/>
          <w:szCs w:val="24"/>
        </w:rPr>
        <w:t>Hospitals are under pressure to ensure Patient Safety and Government is responsible to ensure that Healthcare safety issues are monitored, and hospitals  report healthcare errors and injuries to prevent repetition of such incidents in future but unfortunately there is lack of  awareness about vital importance of   patient safety   practices, in the Hospital Management, Medical and Paramedical staff and patients resulting into sizeable number of easily preventable healthcare errors and resulting injuries.</w:t>
      </w:r>
    </w:p>
    <w:p w:rsidR="004A41C1" w:rsidRPr="00FE533E" w:rsidRDefault="004A41C1" w:rsidP="004A41C1">
      <w:pPr>
        <w:shd w:val="clear" w:color="auto" w:fill="FFFFFF"/>
        <w:spacing w:after="82" w:line="164" w:lineRule="atLeast"/>
        <w:rPr>
          <w:rFonts w:ascii="Arial" w:eastAsia="Times New Roman" w:hAnsi="Arial" w:cs="Arial"/>
          <w:bCs/>
          <w:sz w:val="24"/>
          <w:szCs w:val="24"/>
        </w:rPr>
      </w:pPr>
      <w:r w:rsidRPr="00FE533E">
        <w:rPr>
          <w:rFonts w:ascii="Arial" w:eastAsia="Times New Roman" w:hAnsi="Arial" w:cs="Arial"/>
          <w:bCs/>
          <w:sz w:val="24"/>
          <w:szCs w:val="24"/>
        </w:rPr>
        <w:t xml:space="preserve">It is high time that we </w:t>
      </w:r>
      <w:r w:rsidR="00FE533E" w:rsidRPr="00FE533E">
        <w:rPr>
          <w:rFonts w:ascii="Arial" w:eastAsia="Times New Roman" w:hAnsi="Arial" w:cs="Arial"/>
          <w:bCs/>
          <w:sz w:val="24"/>
          <w:szCs w:val="24"/>
        </w:rPr>
        <w:t>train hospital</w:t>
      </w:r>
      <w:r w:rsidR="00604289" w:rsidRPr="00FE533E">
        <w:rPr>
          <w:rFonts w:ascii="Arial" w:eastAsia="Times New Roman" w:hAnsi="Arial" w:cs="Arial"/>
          <w:bCs/>
          <w:sz w:val="24"/>
          <w:szCs w:val="24"/>
        </w:rPr>
        <w:t xml:space="preserve"> management and </w:t>
      </w:r>
      <w:r w:rsidRPr="00FE533E">
        <w:rPr>
          <w:rFonts w:ascii="Arial" w:eastAsia="Times New Roman" w:hAnsi="Arial" w:cs="Arial"/>
          <w:bCs/>
          <w:sz w:val="24"/>
          <w:szCs w:val="24"/>
        </w:rPr>
        <w:t xml:space="preserve">healthcare staff </w:t>
      </w:r>
      <w:r w:rsidR="00FE533E">
        <w:rPr>
          <w:rFonts w:ascii="Arial" w:eastAsia="Times New Roman" w:hAnsi="Arial" w:cs="Arial"/>
          <w:bCs/>
          <w:sz w:val="24"/>
          <w:szCs w:val="24"/>
        </w:rPr>
        <w:t xml:space="preserve">and Medical students </w:t>
      </w:r>
      <w:r w:rsidR="00676C97" w:rsidRPr="00FE533E">
        <w:rPr>
          <w:rFonts w:ascii="Arial" w:eastAsia="Times New Roman" w:hAnsi="Arial" w:cs="Arial"/>
          <w:bCs/>
          <w:sz w:val="24"/>
          <w:szCs w:val="24"/>
        </w:rPr>
        <w:t>in Patient</w:t>
      </w:r>
      <w:r w:rsidRPr="00FE533E">
        <w:rPr>
          <w:rFonts w:ascii="Arial" w:eastAsia="Times New Roman" w:hAnsi="Arial" w:cs="Arial"/>
          <w:bCs/>
          <w:sz w:val="24"/>
          <w:szCs w:val="24"/>
        </w:rPr>
        <w:t xml:space="preserve"> </w:t>
      </w:r>
      <w:r w:rsidR="00990C9F" w:rsidRPr="00FE533E">
        <w:rPr>
          <w:rFonts w:ascii="Arial" w:eastAsia="Times New Roman" w:hAnsi="Arial" w:cs="Arial"/>
          <w:bCs/>
          <w:sz w:val="24"/>
          <w:szCs w:val="24"/>
        </w:rPr>
        <w:t>safety</w:t>
      </w:r>
      <w:r w:rsidR="00990C9F">
        <w:rPr>
          <w:rFonts w:ascii="Arial" w:eastAsia="Times New Roman" w:hAnsi="Arial" w:cs="Arial"/>
          <w:bCs/>
          <w:sz w:val="24"/>
          <w:szCs w:val="24"/>
        </w:rPr>
        <w:t xml:space="preserve"> </w:t>
      </w:r>
      <w:r w:rsidR="00990C9F" w:rsidRPr="00FE533E">
        <w:rPr>
          <w:rFonts w:ascii="Arial" w:eastAsia="Times New Roman" w:hAnsi="Arial" w:cs="Arial"/>
          <w:bCs/>
          <w:sz w:val="24"/>
          <w:szCs w:val="24"/>
        </w:rPr>
        <w:t>to</w:t>
      </w:r>
      <w:r w:rsidR="00CC4D7E" w:rsidRPr="00FE533E">
        <w:rPr>
          <w:rFonts w:ascii="Arial" w:eastAsia="Times New Roman" w:hAnsi="Arial" w:cs="Arial"/>
          <w:bCs/>
          <w:sz w:val="24"/>
          <w:szCs w:val="24"/>
        </w:rPr>
        <w:t xml:space="preserve"> ensure that patient and Medical </w:t>
      </w:r>
      <w:r w:rsidR="00725561" w:rsidRPr="00FE533E">
        <w:rPr>
          <w:rFonts w:ascii="Arial" w:eastAsia="Times New Roman" w:hAnsi="Arial" w:cs="Arial"/>
          <w:bCs/>
          <w:sz w:val="24"/>
          <w:szCs w:val="24"/>
        </w:rPr>
        <w:t>staffs are</w:t>
      </w:r>
      <w:r w:rsidR="00676C97" w:rsidRPr="00FE533E">
        <w:rPr>
          <w:rFonts w:ascii="Arial" w:eastAsia="Times New Roman" w:hAnsi="Arial" w:cs="Arial"/>
          <w:bCs/>
          <w:sz w:val="24"/>
          <w:szCs w:val="24"/>
        </w:rPr>
        <w:t xml:space="preserve"> safe</w:t>
      </w:r>
      <w:r w:rsidRPr="00FE533E">
        <w:rPr>
          <w:rFonts w:ascii="Arial" w:eastAsia="Times New Roman" w:hAnsi="Arial" w:cs="Arial"/>
          <w:bCs/>
          <w:sz w:val="24"/>
          <w:szCs w:val="24"/>
        </w:rPr>
        <w:t>.</w:t>
      </w:r>
      <w:r w:rsidR="00725561" w:rsidRPr="00FE533E">
        <w:rPr>
          <w:rFonts w:ascii="Arial" w:eastAsia="Times New Roman" w:hAnsi="Arial" w:cs="Arial"/>
          <w:bCs/>
          <w:sz w:val="24"/>
          <w:szCs w:val="24"/>
        </w:rPr>
        <w:t xml:space="preserve"> </w:t>
      </w:r>
      <w:r w:rsidR="0075294E" w:rsidRPr="00FE533E">
        <w:rPr>
          <w:rFonts w:ascii="Arial" w:eastAsia="Times New Roman" w:hAnsi="Arial" w:cs="Arial"/>
          <w:bCs/>
          <w:sz w:val="24"/>
          <w:szCs w:val="24"/>
        </w:rPr>
        <w:t xml:space="preserve">Keeping this in mind this course is developed which will produce Patient safety trained staff </w:t>
      </w:r>
      <w:r w:rsidR="00725561" w:rsidRPr="00FE533E">
        <w:rPr>
          <w:rFonts w:ascii="Arial" w:eastAsia="Times New Roman" w:hAnsi="Arial" w:cs="Arial"/>
          <w:bCs/>
          <w:sz w:val="24"/>
          <w:szCs w:val="24"/>
        </w:rPr>
        <w:t>that</w:t>
      </w:r>
      <w:r w:rsidR="0075294E" w:rsidRPr="00FE533E">
        <w:rPr>
          <w:rFonts w:ascii="Arial" w:eastAsia="Times New Roman" w:hAnsi="Arial" w:cs="Arial"/>
          <w:bCs/>
          <w:sz w:val="24"/>
          <w:szCs w:val="24"/>
        </w:rPr>
        <w:t xml:space="preserve"> will </w:t>
      </w:r>
      <w:r w:rsidR="000A09CC" w:rsidRPr="00FE533E">
        <w:rPr>
          <w:rFonts w:ascii="Arial" w:eastAsia="Times New Roman" w:hAnsi="Arial" w:cs="Arial"/>
          <w:bCs/>
          <w:sz w:val="24"/>
          <w:szCs w:val="24"/>
        </w:rPr>
        <w:t>start patient safety initiative in their hospitals.</w:t>
      </w:r>
    </w:p>
    <w:p w:rsidR="004A41C1" w:rsidRPr="00FE533E" w:rsidRDefault="004A41C1" w:rsidP="004A41C1">
      <w:pPr>
        <w:shd w:val="clear" w:color="auto" w:fill="FFFFFF"/>
        <w:spacing w:after="82" w:line="164" w:lineRule="atLeast"/>
        <w:rPr>
          <w:rFonts w:ascii="Arial" w:eastAsia="Times New Roman" w:hAnsi="Arial" w:cs="Arial"/>
          <w:bCs/>
          <w:sz w:val="24"/>
          <w:szCs w:val="24"/>
        </w:rPr>
      </w:pPr>
      <w:r w:rsidRPr="00FE533E">
        <w:rPr>
          <w:rFonts w:ascii="Arial" w:eastAsia="Times New Roman" w:hAnsi="Arial" w:cs="Arial"/>
          <w:bCs/>
          <w:sz w:val="24"/>
          <w:szCs w:val="24"/>
        </w:rPr>
        <w:t xml:space="preserve"> Even though Patient Safety has been a primary focus since the IOM publication of “To Err is Human” in 1999, hospitals continue to struggle with this issue. There is no magic bullet and it’s an uphill task to deal with complexities of patient care and the challenge to create and sustain a safe environment in hospitals and other healthcare settings. Analysis, action, and communication are keys to the prevention of errors and injuries.</w:t>
      </w:r>
    </w:p>
    <w:p w:rsidR="00CC4EBE" w:rsidRPr="00FE533E" w:rsidRDefault="00CC4EBE" w:rsidP="00CE0716">
      <w:pPr>
        <w:shd w:val="clear" w:color="auto" w:fill="FFFFFF"/>
        <w:spacing w:after="82" w:line="164" w:lineRule="atLeast"/>
        <w:rPr>
          <w:rFonts w:ascii="Arial" w:eastAsia="Times New Roman" w:hAnsi="Arial" w:cs="Arial"/>
          <w:bCs/>
          <w:sz w:val="24"/>
          <w:szCs w:val="24"/>
        </w:rPr>
      </w:pPr>
    </w:p>
    <w:p w:rsidR="00863439" w:rsidRPr="00FE533E" w:rsidRDefault="00863439" w:rsidP="00CE0716">
      <w:pPr>
        <w:shd w:val="clear" w:color="auto" w:fill="FFFFFF"/>
        <w:spacing w:after="82" w:line="164" w:lineRule="atLeast"/>
        <w:rPr>
          <w:rFonts w:ascii="Arial" w:eastAsia="Times New Roman" w:hAnsi="Arial" w:cs="Arial"/>
          <w:b/>
          <w:bCs/>
          <w:sz w:val="24"/>
          <w:szCs w:val="24"/>
        </w:rPr>
      </w:pPr>
      <w:r w:rsidRPr="00FE533E">
        <w:rPr>
          <w:rFonts w:ascii="Arial" w:eastAsia="Times New Roman" w:hAnsi="Arial" w:cs="Arial"/>
          <w:b/>
          <w:bCs/>
          <w:sz w:val="24"/>
          <w:szCs w:val="24"/>
        </w:rPr>
        <w:t xml:space="preserve">At the end of the course the participants will be able </w:t>
      </w:r>
      <w:r w:rsidR="00696849" w:rsidRPr="00FE533E">
        <w:rPr>
          <w:rFonts w:ascii="Arial" w:eastAsia="Times New Roman" w:hAnsi="Arial" w:cs="Arial"/>
          <w:b/>
          <w:bCs/>
          <w:sz w:val="24"/>
          <w:szCs w:val="24"/>
        </w:rPr>
        <w:t>to:</w:t>
      </w:r>
    </w:p>
    <w:p w:rsidR="00604289" w:rsidRPr="00FE533E" w:rsidRDefault="00604289" w:rsidP="00CE0716">
      <w:pPr>
        <w:shd w:val="clear" w:color="auto" w:fill="FFFFFF"/>
        <w:spacing w:after="82" w:line="164" w:lineRule="atLeast"/>
        <w:rPr>
          <w:rFonts w:ascii="Arial" w:eastAsia="Times New Roman" w:hAnsi="Arial" w:cs="Arial"/>
          <w:bCs/>
          <w:sz w:val="24"/>
          <w:szCs w:val="24"/>
        </w:rPr>
      </w:pPr>
      <w:r w:rsidRPr="00FE533E">
        <w:rPr>
          <w:rFonts w:ascii="Arial" w:eastAsia="Times New Roman" w:hAnsi="Arial" w:cs="Arial"/>
          <w:bCs/>
          <w:sz w:val="24"/>
          <w:szCs w:val="24"/>
        </w:rPr>
        <w:t xml:space="preserve">Understand and apply </w:t>
      </w:r>
      <w:r w:rsidR="00CC1217" w:rsidRPr="00FE533E">
        <w:rPr>
          <w:rFonts w:ascii="Arial" w:eastAsia="Times New Roman" w:hAnsi="Arial" w:cs="Arial"/>
          <w:bCs/>
          <w:sz w:val="24"/>
          <w:szCs w:val="24"/>
        </w:rPr>
        <w:t>tools of</w:t>
      </w:r>
      <w:r w:rsidRPr="00FE533E">
        <w:rPr>
          <w:rFonts w:ascii="Arial" w:eastAsia="Times New Roman" w:hAnsi="Arial" w:cs="Arial"/>
          <w:bCs/>
          <w:sz w:val="24"/>
          <w:szCs w:val="24"/>
        </w:rPr>
        <w:t xml:space="preserve"> Patient safety in their hospital</w:t>
      </w:r>
    </w:p>
    <w:p w:rsidR="00604289" w:rsidRPr="00FE533E" w:rsidRDefault="008A0B42" w:rsidP="00CE0716">
      <w:pPr>
        <w:shd w:val="clear" w:color="auto" w:fill="FFFFFF"/>
        <w:spacing w:after="82" w:line="164" w:lineRule="atLeast"/>
        <w:rPr>
          <w:rFonts w:ascii="Arial" w:eastAsia="Times New Roman" w:hAnsi="Arial" w:cs="Arial"/>
          <w:bCs/>
          <w:sz w:val="24"/>
          <w:szCs w:val="24"/>
        </w:rPr>
      </w:pPr>
      <w:r w:rsidRPr="00FE533E">
        <w:rPr>
          <w:rFonts w:ascii="Arial" w:eastAsia="Times New Roman" w:hAnsi="Arial" w:cs="Arial"/>
          <w:bCs/>
          <w:sz w:val="24"/>
          <w:szCs w:val="24"/>
        </w:rPr>
        <w:t>Will become change agent to ensure culture of Patient Safety in their hospitals/Healthcare organization</w:t>
      </w:r>
    </w:p>
    <w:p w:rsidR="00CE0716" w:rsidRPr="00FE533E" w:rsidRDefault="00863439" w:rsidP="00CE0716">
      <w:pPr>
        <w:shd w:val="clear" w:color="auto" w:fill="FFFFFF"/>
        <w:spacing w:after="82" w:line="164" w:lineRule="atLeast"/>
        <w:rPr>
          <w:rFonts w:ascii="Arial" w:eastAsia="Times New Roman" w:hAnsi="Arial" w:cs="Arial"/>
          <w:sz w:val="24"/>
          <w:szCs w:val="24"/>
        </w:rPr>
      </w:pPr>
      <w:r w:rsidRPr="00FE533E">
        <w:rPr>
          <w:rFonts w:ascii="Arial" w:eastAsia="Times New Roman" w:hAnsi="Arial" w:cs="Arial"/>
          <w:bCs/>
          <w:sz w:val="24"/>
          <w:szCs w:val="24"/>
        </w:rPr>
        <w:t xml:space="preserve">Understand the </w:t>
      </w:r>
      <w:r w:rsidR="00CE0716" w:rsidRPr="00FE533E">
        <w:rPr>
          <w:rFonts w:ascii="Arial" w:eastAsia="Times New Roman" w:hAnsi="Arial" w:cs="Arial"/>
          <w:bCs/>
          <w:sz w:val="24"/>
          <w:szCs w:val="24"/>
        </w:rPr>
        <w:t>Overview:</w:t>
      </w:r>
      <w:r w:rsidR="00CE0716" w:rsidRPr="00FE533E">
        <w:rPr>
          <w:rFonts w:ascii="Arial" w:eastAsia="Times New Roman" w:hAnsi="Arial" w:cs="Arial"/>
          <w:sz w:val="24"/>
          <w:szCs w:val="24"/>
        </w:rPr>
        <w:t> an overview of the science of safety and an introduction to a culture of safety in healthcare will be provided.</w:t>
      </w:r>
    </w:p>
    <w:p w:rsidR="00F629CD" w:rsidRPr="00FE533E" w:rsidRDefault="00F629CD" w:rsidP="00CE0716">
      <w:pPr>
        <w:shd w:val="clear" w:color="auto" w:fill="FFFFFF"/>
        <w:spacing w:after="82" w:line="164" w:lineRule="atLeast"/>
        <w:rPr>
          <w:rFonts w:ascii="Arial" w:eastAsia="Times New Roman" w:hAnsi="Arial" w:cs="Arial"/>
          <w:sz w:val="24"/>
          <w:szCs w:val="24"/>
        </w:rPr>
      </w:pPr>
      <w:r w:rsidRPr="00FE533E">
        <w:rPr>
          <w:rFonts w:ascii="Arial" w:eastAsia="Times New Roman" w:hAnsi="Arial" w:cs="Arial"/>
          <w:sz w:val="24"/>
          <w:szCs w:val="24"/>
        </w:rPr>
        <w:t xml:space="preserve">Topics </w:t>
      </w:r>
    </w:p>
    <w:p w:rsidR="00482DDB" w:rsidRPr="00FE533E" w:rsidRDefault="00482DDB" w:rsidP="00141557">
      <w:pPr>
        <w:pStyle w:val="ListParagraph"/>
        <w:numPr>
          <w:ilvl w:val="0"/>
          <w:numId w:val="5"/>
        </w:numPr>
        <w:shd w:val="clear" w:color="auto" w:fill="FFFFFF"/>
        <w:spacing w:after="82" w:line="164" w:lineRule="atLeast"/>
        <w:rPr>
          <w:rFonts w:ascii="Arial" w:eastAsia="Times New Roman" w:hAnsi="Arial" w:cs="Arial"/>
          <w:sz w:val="24"/>
          <w:szCs w:val="24"/>
        </w:rPr>
      </w:pPr>
      <w:r w:rsidRPr="00FE533E">
        <w:rPr>
          <w:rFonts w:ascii="Arial" w:eastAsia="Times New Roman" w:hAnsi="Arial" w:cs="Arial"/>
          <w:sz w:val="24"/>
          <w:szCs w:val="24"/>
        </w:rPr>
        <w:t>In</w:t>
      </w:r>
      <w:r w:rsidR="00AC5028" w:rsidRPr="00FE533E">
        <w:rPr>
          <w:rFonts w:ascii="Arial" w:eastAsia="Times New Roman" w:hAnsi="Arial" w:cs="Arial"/>
          <w:sz w:val="24"/>
          <w:szCs w:val="24"/>
        </w:rPr>
        <w:t>t</w:t>
      </w:r>
      <w:r w:rsidRPr="00FE533E">
        <w:rPr>
          <w:rFonts w:ascii="Arial" w:eastAsia="Times New Roman" w:hAnsi="Arial" w:cs="Arial"/>
          <w:sz w:val="24"/>
          <w:szCs w:val="24"/>
        </w:rPr>
        <w:t>roduction to Safety</w:t>
      </w:r>
    </w:p>
    <w:p w:rsidR="00CE0716" w:rsidRPr="00FE533E" w:rsidRDefault="00CE0716" w:rsidP="00141557">
      <w:pPr>
        <w:numPr>
          <w:ilvl w:val="0"/>
          <w:numId w:val="5"/>
        </w:numPr>
        <w:shd w:val="clear" w:color="auto" w:fill="FFFFFF"/>
        <w:spacing w:before="100" w:beforeAutospacing="1" w:after="100" w:afterAutospacing="1" w:line="164" w:lineRule="atLeast"/>
        <w:rPr>
          <w:rFonts w:ascii="Arial" w:eastAsia="Times New Roman" w:hAnsi="Arial" w:cs="Arial"/>
          <w:sz w:val="24"/>
          <w:szCs w:val="24"/>
        </w:rPr>
      </w:pPr>
      <w:r w:rsidRPr="00FE533E">
        <w:rPr>
          <w:rFonts w:ascii="Arial" w:eastAsia="Times New Roman" w:hAnsi="Arial" w:cs="Arial"/>
          <w:sz w:val="24"/>
          <w:szCs w:val="24"/>
        </w:rPr>
        <w:t>Creating a Culture of Safety</w:t>
      </w:r>
    </w:p>
    <w:p w:rsidR="00C809BB" w:rsidRDefault="00CE0716" w:rsidP="00C809BB">
      <w:pPr>
        <w:numPr>
          <w:ilvl w:val="0"/>
          <w:numId w:val="5"/>
        </w:numPr>
        <w:shd w:val="clear" w:color="auto" w:fill="FFFFFF"/>
        <w:spacing w:before="100" w:beforeAutospacing="1" w:after="100" w:afterAutospacing="1" w:line="164" w:lineRule="atLeast"/>
        <w:rPr>
          <w:rFonts w:ascii="Arial" w:eastAsia="Times New Roman" w:hAnsi="Arial" w:cs="Arial"/>
          <w:sz w:val="24"/>
          <w:szCs w:val="24"/>
        </w:rPr>
      </w:pPr>
      <w:r w:rsidRPr="00FE533E">
        <w:rPr>
          <w:rFonts w:ascii="Arial" w:eastAsia="Times New Roman" w:hAnsi="Arial" w:cs="Arial"/>
          <w:sz w:val="24"/>
          <w:szCs w:val="24"/>
        </w:rPr>
        <w:t>The Science of Safety</w:t>
      </w:r>
    </w:p>
    <w:p w:rsidR="00CE0716" w:rsidRPr="00FE533E" w:rsidRDefault="00CE0716" w:rsidP="00C809BB">
      <w:pPr>
        <w:shd w:val="clear" w:color="auto" w:fill="FFFFFF"/>
        <w:spacing w:before="100" w:beforeAutospacing="1" w:after="100" w:afterAutospacing="1" w:line="164" w:lineRule="atLeast"/>
        <w:rPr>
          <w:rFonts w:ascii="Arial" w:eastAsia="Times New Roman" w:hAnsi="Arial" w:cs="Arial"/>
          <w:sz w:val="24"/>
          <w:szCs w:val="24"/>
        </w:rPr>
      </w:pPr>
      <w:r w:rsidRPr="00FE533E">
        <w:rPr>
          <w:rFonts w:ascii="Arial" w:eastAsia="Times New Roman" w:hAnsi="Arial" w:cs="Arial"/>
          <w:bCs/>
          <w:sz w:val="24"/>
          <w:szCs w:val="24"/>
        </w:rPr>
        <w:t>Factors Influencing Patient Safety and Quality: </w:t>
      </w:r>
      <w:r w:rsidRPr="00FE533E">
        <w:rPr>
          <w:rFonts w:ascii="Arial" w:eastAsia="Times New Roman" w:hAnsi="Arial" w:cs="Arial"/>
          <w:sz w:val="24"/>
          <w:szCs w:val="24"/>
        </w:rPr>
        <w:t xml:space="preserve"> including communication, teamwork, and healthcare human factors, that influence patient safety and quality Leadership to Enhance Communication</w:t>
      </w:r>
    </w:p>
    <w:p w:rsidR="00CE0716" w:rsidRPr="00FE533E" w:rsidRDefault="00CE0716" w:rsidP="00CE0716">
      <w:pPr>
        <w:numPr>
          <w:ilvl w:val="0"/>
          <w:numId w:val="2"/>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Human and Environmental Factors: Contribution to Error</w:t>
      </w:r>
    </w:p>
    <w:p w:rsidR="00CE0716" w:rsidRPr="00FE533E" w:rsidRDefault="00CE0716" w:rsidP="00CE0716">
      <w:pPr>
        <w:numPr>
          <w:ilvl w:val="0"/>
          <w:numId w:val="2"/>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Patient Involvement in Patient Safety</w:t>
      </w:r>
    </w:p>
    <w:p w:rsidR="00ED1A3E" w:rsidRPr="00FE533E" w:rsidRDefault="00CE0716" w:rsidP="00ED1A3E">
      <w:pPr>
        <w:numPr>
          <w:ilvl w:val="0"/>
          <w:numId w:val="2"/>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Increasing Family Participation in Care</w:t>
      </w:r>
    </w:p>
    <w:p w:rsidR="00ED1A3E" w:rsidRPr="00FE533E" w:rsidRDefault="00CE0716" w:rsidP="007F1817">
      <w:pPr>
        <w:shd w:val="clear" w:color="auto" w:fill="FFFFFF"/>
        <w:spacing w:before="100" w:beforeAutospacing="1" w:after="100" w:afterAutospacing="1" w:line="164" w:lineRule="atLeast"/>
        <w:ind w:left="-164"/>
        <w:rPr>
          <w:rFonts w:ascii="Arial" w:eastAsia="Times New Roman" w:hAnsi="Arial" w:cs="Arial"/>
          <w:b/>
          <w:sz w:val="24"/>
          <w:szCs w:val="24"/>
        </w:rPr>
      </w:pPr>
      <w:r w:rsidRPr="00FE533E">
        <w:rPr>
          <w:rFonts w:ascii="Arial" w:eastAsia="Times New Roman" w:hAnsi="Arial" w:cs="Arial"/>
          <w:sz w:val="24"/>
          <w:szCs w:val="24"/>
        </w:rPr>
        <w:t> </w:t>
      </w:r>
      <w:r w:rsidRPr="00FE533E">
        <w:rPr>
          <w:rFonts w:ascii="Arial" w:eastAsia="Times New Roman" w:hAnsi="Arial" w:cs="Arial"/>
          <w:b/>
          <w:bCs/>
          <w:sz w:val="24"/>
          <w:szCs w:val="24"/>
        </w:rPr>
        <w:t>Methods to Improve Safety and Quality</w:t>
      </w:r>
      <w:r w:rsidRPr="00FE533E">
        <w:rPr>
          <w:rFonts w:ascii="Arial" w:eastAsia="Times New Roman" w:hAnsi="Arial" w:cs="Arial"/>
          <w:b/>
          <w:sz w:val="24"/>
          <w:szCs w:val="24"/>
        </w:rPr>
        <w:t>:</w:t>
      </w:r>
    </w:p>
    <w:p w:rsidR="00CE0716" w:rsidRPr="00FE533E" w:rsidRDefault="00ED1A3E" w:rsidP="00ED1A3E">
      <w:p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A</w:t>
      </w:r>
      <w:r w:rsidR="00CE0716" w:rsidRPr="00FE533E">
        <w:rPr>
          <w:rFonts w:ascii="Arial" w:eastAsia="Times New Roman" w:hAnsi="Arial" w:cs="Arial"/>
          <w:sz w:val="24"/>
          <w:szCs w:val="24"/>
        </w:rPr>
        <w:t>vailable methodologies to improve safety as well as measure</w:t>
      </w:r>
      <w:r w:rsidRPr="00FE533E">
        <w:rPr>
          <w:rFonts w:ascii="Arial" w:eastAsia="Times New Roman" w:hAnsi="Arial" w:cs="Arial"/>
          <w:sz w:val="24"/>
          <w:szCs w:val="24"/>
        </w:rPr>
        <w:t>ment strategies will be discussed</w:t>
      </w:r>
      <w:r w:rsidR="00CE0716" w:rsidRPr="00FE533E">
        <w:rPr>
          <w:rFonts w:ascii="Arial" w:eastAsia="Times New Roman" w:hAnsi="Arial" w:cs="Arial"/>
          <w:sz w:val="24"/>
          <w:szCs w:val="24"/>
        </w:rPr>
        <w:t>.</w:t>
      </w:r>
    </w:p>
    <w:p w:rsidR="00CE0716" w:rsidRPr="00FE533E" w:rsidRDefault="00CE0716" w:rsidP="00CE0716">
      <w:pPr>
        <w:numPr>
          <w:ilvl w:val="0"/>
          <w:numId w:val="3"/>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Learning from Defects in Patient Care</w:t>
      </w:r>
    </w:p>
    <w:p w:rsidR="00391A67" w:rsidRPr="00FE533E" w:rsidRDefault="00391A67" w:rsidP="00CE0716">
      <w:pPr>
        <w:numPr>
          <w:ilvl w:val="0"/>
          <w:numId w:val="3"/>
        </w:numPr>
        <w:shd w:val="clear" w:color="auto" w:fill="FFFFFF"/>
        <w:spacing w:before="100" w:beforeAutospacing="1" w:after="100" w:afterAutospacing="1" w:line="164" w:lineRule="atLeast"/>
        <w:ind w:left="196"/>
        <w:rPr>
          <w:rFonts w:ascii="Arial" w:eastAsia="Times New Roman" w:hAnsi="Arial" w:cs="Arial"/>
          <w:sz w:val="24"/>
          <w:szCs w:val="24"/>
        </w:rPr>
      </w:pPr>
      <w:bookmarkStart w:id="0" w:name="_GoBack"/>
      <w:bookmarkEnd w:id="0"/>
      <w:r w:rsidRPr="00FE533E">
        <w:rPr>
          <w:rFonts w:ascii="Arial" w:eastAsia="Times New Roman" w:hAnsi="Arial" w:cs="Arial"/>
          <w:sz w:val="24"/>
          <w:szCs w:val="24"/>
        </w:rPr>
        <w:lastRenderedPageBreak/>
        <w:t>Root cause analysis</w:t>
      </w:r>
    </w:p>
    <w:p w:rsidR="00391A67" w:rsidRPr="00FE533E" w:rsidRDefault="00391A67" w:rsidP="00CE0716">
      <w:pPr>
        <w:numPr>
          <w:ilvl w:val="0"/>
          <w:numId w:val="3"/>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FEMA</w:t>
      </w:r>
    </w:p>
    <w:p w:rsidR="00CE0716" w:rsidRPr="00FE533E" w:rsidRDefault="00CE0716" w:rsidP="00CE0716">
      <w:pPr>
        <w:numPr>
          <w:ilvl w:val="0"/>
          <w:numId w:val="3"/>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Measuring Success in Safety Initiatives</w:t>
      </w:r>
    </w:p>
    <w:p w:rsidR="00CE0716" w:rsidRDefault="00CE0716" w:rsidP="00CE0716">
      <w:pPr>
        <w:numPr>
          <w:ilvl w:val="0"/>
          <w:numId w:val="3"/>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Disclosing Adverse Events</w:t>
      </w:r>
    </w:p>
    <w:p w:rsidR="005517E7" w:rsidRPr="00FE533E" w:rsidRDefault="00CE0716" w:rsidP="005517E7">
      <w:pPr>
        <w:numPr>
          <w:ilvl w:val="0"/>
          <w:numId w:val="3"/>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Patient Centered Care</w:t>
      </w:r>
    </w:p>
    <w:p w:rsidR="004A4D4A" w:rsidRPr="00FE533E" w:rsidRDefault="00CE0716" w:rsidP="004A4D4A">
      <w:pPr>
        <w:shd w:val="clear" w:color="auto" w:fill="FFFFFF"/>
        <w:spacing w:before="100" w:beforeAutospacing="1" w:after="100" w:afterAutospacing="1" w:line="164" w:lineRule="atLeast"/>
        <w:ind w:left="-164"/>
        <w:rPr>
          <w:rFonts w:ascii="Arial" w:eastAsia="Times New Roman" w:hAnsi="Arial" w:cs="Arial"/>
          <w:bCs/>
          <w:sz w:val="24"/>
          <w:szCs w:val="24"/>
        </w:rPr>
      </w:pPr>
      <w:r w:rsidRPr="00FE533E">
        <w:rPr>
          <w:rFonts w:ascii="Arial" w:eastAsia="Times New Roman" w:hAnsi="Arial" w:cs="Arial"/>
          <w:bCs/>
          <w:sz w:val="24"/>
          <w:szCs w:val="24"/>
        </w:rPr>
        <w:t xml:space="preserve">Translating Evidence </w:t>
      </w:r>
      <w:r w:rsidR="00D663E1" w:rsidRPr="00FE533E">
        <w:rPr>
          <w:rFonts w:ascii="Arial" w:eastAsia="Times New Roman" w:hAnsi="Arial" w:cs="Arial"/>
          <w:bCs/>
          <w:sz w:val="24"/>
          <w:szCs w:val="24"/>
        </w:rPr>
        <w:t>into</w:t>
      </w:r>
      <w:r w:rsidRPr="00FE533E">
        <w:rPr>
          <w:rFonts w:ascii="Arial" w:eastAsia="Times New Roman" w:hAnsi="Arial" w:cs="Arial"/>
          <w:bCs/>
          <w:sz w:val="24"/>
          <w:szCs w:val="24"/>
        </w:rPr>
        <w:t xml:space="preserve"> Practice and Leading Change</w:t>
      </w:r>
      <w:r w:rsidR="004A4D4A" w:rsidRPr="00FE533E">
        <w:rPr>
          <w:rFonts w:ascii="Arial" w:eastAsia="Times New Roman" w:hAnsi="Arial" w:cs="Arial"/>
          <w:bCs/>
          <w:sz w:val="24"/>
          <w:szCs w:val="24"/>
        </w:rPr>
        <w:t>:</w:t>
      </w:r>
    </w:p>
    <w:p w:rsidR="00CE0716" w:rsidRPr="00FE533E" w:rsidRDefault="00CE0716" w:rsidP="00CE0716">
      <w:pPr>
        <w:numPr>
          <w:ilvl w:val="0"/>
          <w:numId w:val="4"/>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What Can You Do to Improve Patient Safety?</w:t>
      </w:r>
    </w:p>
    <w:p w:rsidR="00CE0716" w:rsidRPr="00FE533E" w:rsidRDefault="002127F0" w:rsidP="00CE0716">
      <w:pPr>
        <w:numPr>
          <w:ilvl w:val="0"/>
          <w:numId w:val="4"/>
        </w:numPr>
        <w:shd w:val="clear" w:color="auto" w:fill="FFFFFF"/>
        <w:spacing w:before="100" w:beforeAutospacing="1" w:after="100" w:afterAutospacing="1" w:line="164" w:lineRule="atLeast"/>
        <w:ind w:left="196"/>
        <w:rPr>
          <w:rFonts w:ascii="Arial" w:eastAsia="Times New Roman" w:hAnsi="Arial" w:cs="Arial"/>
          <w:sz w:val="24"/>
          <w:szCs w:val="24"/>
        </w:rPr>
      </w:pPr>
      <w:r w:rsidRPr="00FE533E">
        <w:rPr>
          <w:rFonts w:ascii="Arial" w:eastAsia="Times New Roman" w:hAnsi="Arial" w:cs="Arial"/>
          <w:sz w:val="24"/>
          <w:szCs w:val="24"/>
        </w:rPr>
        <w:t xml:space="preserve">Developing </w:t>
      </w:r>
      <w:r w:rsidR="00CE0716" w:rsidRPr="00FE533E">
        <w:rPr>
          <w:rFonts w:ascii="Arial" w:eastAsia="Times New Roman" w:hAnsi="Arial" w:cs="Arial"/>
          <w:sz w:val="24"/>
          <w:szCs w:val="24"/>
        </w:rPr>
        <w:t xml:space="preserve"> Business Case for Patient Safety</w:t>
      </w:r>
    </w:p>
    <w:p w:rsidR="00754F42" w:rsidRPr="00FE533E" w:rsidRDefault="00990C9F" w:rsidP="00754F42">
      <w:pPr>
        <w:shd w:val="clear" w:color="auto" w:fill="FFFFFF"/>
        <w:spacing w:before="82" w:after="82" w:line="250" w:lineRule="atLeast"/>
        <w:outlineLvl w:val="1"/>
        <w:rPr>
          <w:rFonts w:ascii="Arial" w:eastAsia="Times New Roman" w:hAnsi="Arial" w:cs="Arial"/>
          <w:sz w:val="24"/>
          <w:szCs w:val="24"/>
        </w:rPr>
      </w:pPr>
      <w:r>
        <w:rPr>
          <w:rFonts w:ascii="Arial" w:eastAsia="Times New Roman" w:hAnsi="Arial" w:cs="Arial"/>
          <w:sz w:val="24"/>
          <w:szCs w:val="24"/>
        </w:rPr>
        <w:t xml:space="preserve">Workshop </w:t>
      </w:r>
      <w:r w:rsidRPr="00FE533E">
        <w:rPr>
          <w:rFonts w:ascii="Arial" w:eastAsia="Times New Roman" w:hAnsi="Arial" w:cs="Arial"/>
          <w:sz w:val="24"/>
          <w:szCs w:val="24"/>
        </w:rPr>
        <w:t>Format</w:t>
      </w:r>
    </w:p>
    <w:p w:rsidR="00754F42" w:rsidRPr="00FE533E" w:rsidRDefault="00754F42" w:rsidP="00754F42">
      <w:pPr>
        <w:shd w:val="clear" w:color="auto" w:fill="FFFFFF"/>
        <w:spacing w:after="157" w:line="164" w:lineRule="atLeast"/>
        <w:rPr>
          <w:rFonts w:ascii="Arial" w:eastAsia="Times New Roman" w:hAnsi="Arial" w:cs="Arial"/>
          <w:sz w:val="24"/>
          <w:szCs w:val="24"/>
        </w:rPr>
      </w:pPr>
      <w:r w:rsidRPr="00FE533E">
        <w:rPr>
          <w:rFonts w:ascii="Arial" w:eastAsia="Times New Roman" w:hAnsi="Arial" w:cs="Arial"/>
          <w:sz w:val="24"/>
          <w:szCs w:val="24"/>
        </w:rPr>
        <w:t xml:space="preserve">Each </w:t>
      </w:r>
      <w:r w:rsidR="00EB5D09" w:rsidRPr="00FE533E">
        <w:rPr>
          <w:rFonts w:ascii="Arial" w:eastAsia="Times New Roman" w:hAnsi="Arial" w:cs="Arial"/>
          <w:sz w:val="24"/>
          <w:szCs w:val="24"/>
        </w:rPr>
        <w:t xml:space="preserve">Session will consist </w:t>
      </w:r>
      <w:r w:rsidR="00CC1217">
        <w:rPr>
          <w:rFonts w:ascii="Arial" w:eastAsia="Times New Roman" w:hAnsi="Arial" w:cs="Arial"/>
          <w:sz w:val="24"/>
          <w:szCs w:val="24"/>
        </w:rPr>
        <w:t xml:space="preserve">of </w:t>
      </w:r>
      <w:r w:rsidR="00990C9F">
        <w:rPr>
          <w:rFonts w:ascii="Arial" w:eastAsia="Times New Roman" w:hAnsi="Arial" w:cs="Arial"/>
          <w:sz w:val="24"/>
          <w:szCs w:val="24"/>
        </w:rPr>
        <w:t>interactive presentations and</w:t>
      </w:r>
      <w:r w:rsidR="00EB5D09" w:rsidRPr="00FE533E">
        <w:rPr>
          <w:rFonts w:ascii="Arial" w:eastAsia="Times New Roman" w:hAnsi="Arial" w:cs="Arial"/>
          <w:sz w:val="24"/>
          <w:szCs w:val="24"/>
        </w:rPr>
        <w:t xml:space="preserve"> </w:t>
      </w:r>
      <w:r w:rsidRPr="00FE533E">
        <w:rPr>
          <w:rFonts w:ascii="Arial" w:eastAsia="Times New Roman" w:hAnsi="Arial" w:cs="Arial"/>
          <w:sz w:val="24"/>
          <w:szCs w:val="24"/>
        </w:rPr>
        <w:t>video</w:t>
      </w:r>
      <w:r w:rsidR="00EB5D09" w:rsidRPr="00FE533E">
        <w:rPr>
          <w:rFonts w:ascii="Arial" w:eastAsia="Times New Roman" w:hAnsi="Arial" w:cs="Arial"/>
          <w:sz w:val="24"/>
          <w:szCs w:val="24"/>
        </w:rPr>
        <w:t>s</w:t>
      </w:r>
      <w:r w:rsidR="00990C9F">
        <w:rPr>
          <w:rFonts w:ascii="Arial" w:eastAsia="Times New Roman" w:hAnsi="Arial" w:cs="Arial"/>
          <w:sz w:val="24"/>
          <w:szCs w:val="24"/>
        </w:rPr>
        <w:t>. G</w:t>
      </w:r>
      <w:r w:rsidR="00BB2040" w:rsidRPr="00FE533E">
        <w:rPr>
          <w:rFonts w:ascii="Arial" w:eastAsia="Times New Roman" w:hAnsi="Arial" w:cs="Arial"/>
          <w:sz w:val="24"/>
          <w:szCs w:val="24"/>
        </w:rPr>
        <w:t>roup discussion</w:t>
      </w:r>
      <w:r w:rsidRPr="00FE533E">
        <w:rPr>
          <w:rFonts w:ascii="Arial" w:eastAsia="Times New Roman" w:hAnsi="Arial" w:cs="Arial"/>
          <w:sz w:val="24"/>
          <w:szCs w:val="24"/>
        </w:rPr>
        <w:t xml:space="preserve"> and structured exercises will be designed to challenge students to consider patient safety best practices.</w:t>
      </w:r>
    </w:p>
    <w:p w:rsidR="00863439" w:rsidRPr="00FE533E" w:rsidRDefault="00863439" w:rsidP="00754F42">
      <w:pPr>
        <w:shd w:val="clear" w:color="auto" w:fill="FFFFFF"/>
        <w:spacing w:after="157" w:line="164" w:lineRule="atLeast"/>
        <w:rPr>
          <w:rFonts w:ascii="Arial" w:eastAsia="Times New Roman" w:hAnsi="Arial" w:cs="Arial"/>
          <w:sz w:val="24"/>
          <w:szCs w:val="24"/>
        </w:rPr>
      </w:pPr>
    </w:p>
    <w:p w:rsidR="00990C9F" w:rsidRDefault="00990C9F" w:rsidP="00E15B7F">
      <w:pPr>
        <w:spacing w:after="0" w:line="240" w:lineRule="auto"/>
        <w:rPr>
          <w:rFonts w:ascii="Arial" w:eastAsia="Times New Roman" w:hAnsi="Arial" w:cs="Arial"/>
          <w:bCs/>
          <w:sz w:val="28"/>
          <w:szCs w:val="28"/>
        </w:rPr>
      </w:pPr>
      <w:r>
        <w:rPr>
          <w:rFonts w:ascii="Arial" w:eastAsia="Times New Roman" w:hAnsi="Arial" w:cs="Arial"/>
          <w:bCs/>
          <w:sz w:val="28"/>
          <w:szCs w:val="28"/>
        </w:rPr>
        <w:t>Workshop Facilitator</w:t>
      </w:r>
    </w:p>
    <w:p w:rsidR="00E15B7F" w:rsidRPr="00E15B7F" w:rsidRDefault="00E15B7F" w:rsidP="00E15B7F">
      <w:pPr>
        <w:spacing w:after="0" w:line="240" w:lineRule="auto"/>
        <w:rPr>
          <w:rFonts w:ascii="Arial" w:eastAsia="Times New Roman" w:hAnsi="Arial" w:cs="Arial"/>
          <w:sz w:val="28"/>
          <w:szCs w:val="28"/>
        </w:rPr>
      </w:pPr>
      <w:r w:rsidRPr="00E15B7F">
        <w:rPr>
          <w:rFonts w:ascii="Arial" w:eastAsia="Times New Roman" w:hAnsi="Arial" w:cs="Arial"/>
          <w:bCs/>
          <w:sz w:val="28"/>
          <w:szCs w:val="28"/>
        </w:rPr>
        <w:t xml:space="preserve">Prof. Dr. </w:t>
      </w:r>
      <w:proofErr w:type="spellStart"/>
      <w:r w:rsidRPr="00E15B7F">
        <w:rPr>
          <w:rFonts w:ascii="Arial" w:eastAsia="Times New Roman" w:hAnsi="Arial" w:cs="Arial"/>
          <w:bCs/>
          <w:sz w:val="28"/>
          <w:szCs w:val="28"/>
        </w:rPr>
        <w:t>Matiur</w:t>
      </w:r>
      <w:proofErr w:type="spellEnd"/>
      <w:r w:rsidRPr="00E15B7F">
        <w:rPr>
          <w:rFonts w:ascii="Arial" w:eastAsia="Times New Roman" w:hAnsi="Arial" w:cs="Arial"/>
          <w:bCs/>
          <w:sz w:val="28"/>
          <w:szCs w:val="28"/>
        </w:rPr>
        <w:t xml:space="preserve"> Rahman </w:t>
      </w:r>
    </w:p>
    <w:p w:rsidR="00E15B7F" w:rsidRPr="00E15B7F" w:rsidRDefault="00E15B7F" w:rsidP="00E15B7F">
      <w:pPr>
        <w:spacing w:after="0" w:line="240" w:lineRule="auto"/>
        <w:rPr>
          <w:rFonts w:ascii="Arial" w:eastAsia="Times New Roman" w:hAnsi="Arial" w:cs="Arial"/>
        </w:rPr>
      </w:pPr>
      <w:r w:rsidRPr="00E15B7F">
        <w:rPr>
          <w:rFonts w:ascii="Arial" w:eastAsia="Times New Roman" w:hAnsi="Arial" w:cs="Arial"/>
          <w:bCs/>
        </w:rPr>
        <w:t xml:space="preserve">MBBS, DTCD, MCPS, MD (Gold Medal) </w:t>
      </w:r>
      <w:proofErr w:type="spellStart"/>
      <w:r w:rsidRPr="00E15B7F">
        <w:rPr>
          <w:rFonts w:ascii="Arial" w:eastAsia="Times New Roman" w:hAnsi="Arial" w:cs="Arial"/>
          <w:bCs/>
        </w:rPr>
        <w:t>EMBA</w:t>
      </w:r>
      <w:proofErr w:type="gramStart"/>
      <w:r w:rsidRPr="00E15B7F">
        <w:rPr>
          <w:rFonts w:ascii="Arial" w:eastAsia="Times New Roman" w:hAnsi="Arial" w:cs="Arial"/>
          <w:bCs/>
        </w:rPr>
        <w:t>,FISQua</w:t>
      </w:r>
      <w:proofErr w:type="spellEnd"/>
      <w:proofErr w:type="gramEnd"/>
      <w:r w:rsidRPr="00E15B7F">
        <w:rPr>
          <w:rFonts w:ascii="Arial" w:eastAsia="Times New Roman" w:hAnsi="Arial" w:cs="Arial"/>
          <w:bCs/>
        </w:rPr>
        <w:t>(Ireland)</w:t>
      </w:r>
    </w:p>
    <w:p w:rsidR="00E15B7F" w:rsidRPr="00E15B7F" w:rsidRDefault="00E15B7F" w:rsidP="00E15B7F">
      <w:pPr>
        <w:spacing w:after="0" w:line="240" w:lineRule="auto"/>
        <w:rPr>
          <w:rFonts w:ascii="Arial" w:eastAsia="Times New Roman" w:hAnsi="Arial" w:cs="Arial"/>
        </w:rPr>
      </w:pPr>
      <w:r w:rsidRPr="00E15B7F">
        <w:rPr>
          <w:rFonts w:ascii="Arial" w:eastAsia="Times New Roman" w:hAnsi="Arial" w:cs="Arial"/>
          <w:bCs/>
        </w:rPr>
        <w:t>DHM, DIMS (NUST), CPQP (Japan), CPHQ (USA)</w:t>
      </w:r>
    </w:p>
    <w:p w:rsidR="00E15B7F" w:rsidRPr="00E15B7F" w:rsidRDefault="00E15B7F" w:rsidP="00E15B7F">
      <w:pPr>
        <w:spacing w:after="0" w:line="240" w:lineRule="auto"/>
        <w:rPr>
          <w:rFonts w:ascii="Arial" w:eastAsia="Times New Roman" w:hAnsi="Arial" w:cs="Arial"/>
          <w:bCs/>
        </w:rPr>
      </w:pPr>
      <w:r w:rsidRPr="00E15B7F">
        <w:rPr>
          <w:rFonts w:ascii="Arial" w:eastAsia="Times New Roman" w:hAnsi="Arial" w:cs="Arial"/>
          <w:bCs/>
        </w:rPr>
        <w:t>Certificate in Patient Safety, John Hopkins University</w:t>
      </w:r>
    </w:p>
    <w:p w:rsidR="00E15B7F" w:rsidRPr="00E15B7F" w:rsidRDefault="00E15B7F" w:rsidP="00E15B7F">
      <w:pPr>
        <w:spacing w:after="0" w:line="240" w:lineRule="auto"/>
        <w:rPr>
          <w:rFonts w:ascii="Arial" w:eastAsia="Times New Roman" w:hAnsi="Arial" w:cs="Arial"/>
        </w:rPr>
      </w:pPr>
      <w:r w:rsidRPr="00E15B7F">
        <w:rPr>
          <w:rFonts w:ascii="Arial" w:eastAsia="Times New Roman" w:hAnsi="Arial" w:cs="Arial"/>
        </w:rPr>
        <w:t xml:space="preserve">Patient Safety Executive Development program IHI USA             </w:t>
      </w:r>
    </w:p>
    <w:p w:rsidR="00E15B7F" w:rsidRPr="00E15B7F" w:rsidRDefault="00E15B7F" w:rsidP="00E15B7F">
      <w:pPr>
        <w:spacing w:after="0" w:line="240" w:lineRule="auto"/>
        <w:rPr>
          <w:rFonts w:ascii="Arial" w:eastAsia="Times New Roman" w:hAnsi="Arial" w:cs="Arial"/>
          <w:bCs/>
        </w:rPr>
      </w:pPr>
      <w:r w:rsidRPr="00E15B7F">
        <w:rPr>
          <w:rFonts w:ascii="Arial" w:eastAsia="Times New Roman" w:hAnsi="Arial" w:cs="Arial"/>
          <w:bCs/>
        </w:rPr>
        <w:t>Certificate in Leadership in Quality and Safety from George Washington University,</w:t>
      </w:r>
    </w:p>
    <w:p w:rsidR="00E15B7F" w:rsidRPr="00E15B7F" w:rsidRDefault="00E15B7F" w:rsidP="00E15B7F">
      <w:pPr>
        <w:spacing w:after="0" w:line="240" w:lineRule="auto"/>
        <w:rPr>
          <w:rFonts w:ascii="Arial" w:eastAsia="Times New Roman" w:hAnsi="Arial" w:cs="Arial"/>
        </w:rPr>
      </w:pPr>
      <w:r w:rsidRPr="00E15B7F">
        <w:rPr>
          <w:rFonts w:ascii="Arial" w:eastAsia="Times New Roman" w:hAnsi="Arial" w:cs="Arial"/>
          <w:bCs/>
        </w:rPr>
        <w:t xml:space="preserve">Certificate course in </w:t>
      </w:r>
      <w:proofErr w:type="spellStart"/>
      <w:r w:rsidRPr="00E15B7F">
        <w:rPr>
          <w:rFonts w:ascii="Arial" w:eastAsia="Times New Roman" w:hAnsi="Arial" w:cs="Arial"/>
          <w:bCs/>
        </w:rPr>
        <w:t>Ptient</w:t>
      </w:r>
      <w:proofErr w:type="spellEnd"/>
      <w:r w:rsidRPr="00E15B7F">
        <w:rPr>
          <w:rFonts w:ascii="Arial" w:eastAsia="Times New Roman" w:hAnsi="Arial" w:cs="Arial"/>
          <w:bCs/>
        </w:rPr>
        <w:t xml:space="preserve"> Safety Leadership Center, Royal College of Surgeons Ireland</w:t>
      </w:r>
    </w:p>
    <w:p w:rsidR="00E15B7F" w:rsidRPr="00E15B7F" w:rsidRDefault="00E15B7F" w:rsidP="00E15B7F">
      <w:pPr>
        <w:spacing w:after="0" w:line="240" w:lineRule="auto"/>
        <w:rPr>
          <w:rFonts w:ascii="Arial" w:eastAsia="Times New Roman" w:hAnsi="Arial" w:cs="Arial"/>
          <w:bCs/>
        </w:rPr>
      </w:pPr>
      <w:r w:rsidRPr="00E15B7F">
        <w:rPr>
          <w:rFonts w:ascii="Arial" w:eastAsia="Times New Roman" w:hAnsi="Arial" w:cs="Arial"/>
          <w:bCs/>
        </w:rPr>
        <w:t>Certificate on Leadership and Organizing to Improve Population Health, IHI, USA</w:t>
      </w:r>
      <w:proofErr w:type="gramStart"/>
      <w:r w:rsidRPr="00E15B7F">
        <w:rPr>
          <w:rFonts w:ascii="Arial" w:eastAsia="Times New Roman" w:hAnsi="Arial" w:cs="Arial"/>
          <w:bCs/>
        </w:rPr>
        <w:t>,.</w:t>
      </w:r>
      <w:proofErr w:type="gramEnd"/>
    </w:p>
    <w:p w:rsidR="00E15B7F" w:rsidRPr="00E15B7F" w:rsidRDefault="00E15B7F" w:rsidP="00E15B7F">
      <w:pPr>
        <w:spacing w:after="0" w:line="240" w:lineRule="auto"/>
        <w:rPr>
          <w:rFonts w:ascii="Arial" w:eastAsia="Times New Roman" w:hAnsi="Arial" w:cs="Arial"/>
        </w:rPr>
      </w:pPr>
      <w:r w:rsidRPr="00E15B7F">
        <w:rPr>
          <w:rFonts w:ascii="Arial" w:eastAsia="Times New Roman" w:hAnsi="Arial" w:cs="Arial"/>
          <w:bCs/>
        </w:rPr>
        <w:t>Six Sigma Green Belt</w:t>
      </w:r>
    </w:p>
    <w:p w:rsidR="00E15B7F" w:rsidRPr="00E15B7F" w:rsidRDefault="00E15B7F" w:rsidP="00E15B7F">
      <w:pPr>
        <w:spacing w:after="0" w:line="240" w:lineRule="auto"/>
        <w:rPr>
          <w:rFonts w:ascii="Arial" w:eastAsia="Times New Roman" w:hAnsi="Arial" w:cs="Arial"/>
        </w:rPr>
      </w:pPr>
      <w:r w:rsidRPr="00E15B7F">
        <w:rPr>
          <w:rFonts w:ascii="Arial" w:eastAsia="Times New Roman" w:hAnsi="Arial" w:cs="Arial"/>
          <w:bCs/>
        </w:rPr>
        <w:t>Master Trainer for TEAMSTEPPS, AHRQ, USA</w:t>
      </w:r>
    </w:p>
    <w:p w:rsidR="00E15B7F" w:rsidRPr="00E15B7F" w:rsidRDefault="00E15B7F" w:rsidP="00E15B7F">
      <w:pPr>
        <w:spacing w:after="0" w:line="240" w:lineRule="auto"/>
        <w:rPr>
          <w:rFonts w:ascii="Arial" w:eastAsia="Times New Roman" w:hAnsi="Arial" w:cs="Arial"/>
        </w:rPr>
      </w:pPr>
      <w:r w:rsidRPr="00E15B7F">
        <w:rPr>
          <w:rFonts w:ascii="Arial" w:eastAsia="Times New Roman" w:hAnsi="Arial" w:cs="Arial"/>
          <w:bCs/>
          <w:color w:val="000000"/>
        </w:rPr>
        <w:t>Principal and Director</w:t>
      </w:r>
    </w:p>
    <w:p w:rsidR="00E15B7F" w:rsidRPr="00E15B7F" w:rsidRDefault="00E15B7F" w:rsidP="00E15B7F">
      <w:pPr>
        <w:spacing w:after="0" w:line="240" w:lineRule="auto"/>
        <w:rPr>
          <w:rFonts w:ascii="Arial" w:eastAsia="Times New Roman" w:hAnsi="Arial" w:cs="Arial"/>
        </w:rPr>
      </w:pPr>
      <w:proofErr w:type="spellStart"/>
      <w:r w:rsidRPr="00E15B7F">
        <w:rPr>
          <w:rFonts w:ascii="Arial" w:eastAsia="Times New Roman" w:hAnsi="Arial" w:cs="Arial"/>
          <w:bCs/>
          <w:color w:val="000000"/>
        </w:rPr>
        <w:t>Riphah</w:t>
      </w:r>
      <w:proofErr w:type="spellEnd"/>
      <w:r w:rsidRPr="00E15B7F">
        <w:rPr>
          <w:rFonts w:ascii="Arial" w:eastAsia="Times New Roman" w:hAnsi="Arial" w:cs="Arial"/>
          <w:bCs/>
          <w:color w:val="000000"/>
        </w:rPr>
        <w:t xml:space="preserve"> Institute of Healthcare Improvement &amp; Safety</w:t>
      </w:r>
    </w:p>
    <w:p w:rsidR="00E15B7F" w:rsidRPr="00E15B7F" w:rsidRDefault="00E15B7F" w:rsidP="00E15B7F">
      <w:pPr>
        <w:spacing w:after="0" w:line="240" w:lineRule="auto"/>
        <w:rPr>
          <w:rFonts w:ascii="Arial" w:eastAsia="Times New Roman" w:hAnsi="Arial" w:cs="Arial"/>
        </w:rPr>
      </w:pPr>
      <w:r w:rsidRPr="00E15B7F">
        <w:rPr>
          <w:rFonts w:ascii="Arial" w:eastAsia="Times New Roman" w:hAnsi="Arial" w:cs="Arial"/>
          <w:bCs/>
          <w:color w:val="000000"/>
        </w:rPr>
        <w:t>Professor of Medicine and Allied IIMC</w:t>
      </w:r>
    </w:p>
    <w:p w:rsidR="00C21A1D" w:rsidRPr="00E15B7F" w:rsidRDefault="00C21A1D">
      <w:pPr>
        <w:rPr>
          <w:rFonts w:ascii="Arial" w:hAnsi="Arial" w:cs="Arial"/>
        </w:rPr>
      </w:pPr>
    </w:p>
    <w:sectPr w:rsidR="00C21A1D" w:rsidRPr="00E15B7F" w:rsidSect="00C2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60FE8"/>
    <w:multiLevelType w:val="multilevel"/>
    <w:tmpl w:val="56E2A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5594A"/>
    <w:multiLevelType w:val="multilevel"/>
    <w:tmpl w:val="714C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F7B11"/>
    <w:multiLevelType w:val="multilevel"/>
    <w:tmpl w:val="0E78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0878A5"/>
    <w:multiLevelType w:val="hybridMultilevel"/>
    <w:tmpl w:val="24483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1A25FC"/>
    <w:multiLevelType w:val="multilevel"/>
    <w:tmpl w:val="EA5E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16"/>
    <w:rsid w:val="000A09CC"/>
    <w:rsid w:val="00141557"/>
    <w:rsid w:val="002127F0"/>
    <w:rsid w:val="00391A67"/>
    <w:rsid w:val="0042252C"/>
    <w:rsid w:val="00482DDB"/>
    <w:rsid w:val="004A41C1"/>
    <w:rsid w:val="004A4D4A"/>
    <w:rsid w:val="004B2845"/>
    <w:rsid w:val="004B6A93"/>
    <w:rsid w:val="00517355"/>
    <w:rsid w:val="005517E7"/>
    <w:rsid w:val="00604289"/>
    <w:rsid w:val="00676C97"/>
    <w:rsid w:val="0069153E"/>
    <w:rsid w:val="00696849"/>
    <w:rsid w:val="00725561"/>
    <w:rsid w:val="0075294E"/>
    <w:rsid w:val="00754F42"/>
    <w:rsid w:val="007F1817"/>
    <w:rsid w:val="00863439"/>
    <w:rsid w:val="008A0B42"/>
    <w:rsid w:val="008C3334"/>
    <w:rsid w:val="00990C9F"/>
    <w:rsid w:val="00AC1F5C"/>
    <w:rsid w:val="00AC5028"/>
    <w:rsid w:val="00AD2789"/>
    <w:rsid w:val="00BB2040"/>
    <w:rsid w:val="00C21A1D"/>
    <w:rsid w:val="00C809BB"/>
    <w:rsid w:val="00CC1217"/>
    <w:rsid w:val="00CC4D7E"/>
    <w:rsid w:val="00CC4EBE"/>
    <w:rsid w:val="00CE0716"/>
    <w:rsid w:val="00CF4642"/>
    <w:rsid w:val="00D663E1"/>
    <w:rsid w:val="00E15B7F"/>
    <w:rsid w:val="00EB5D09"/>
    <w:rsid w:val="00ED1A3E"/>
    <w:rsid w:val="00F0359C"/>
    <w:rsid w:val="00F629CD"/>
    <w:rsid w:val="00F8201C"/>
    <w:rsid w:val="00FE5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11E355-D79F-4950-AD1B-FE073011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A1D"/>
  </w:style>
  <w:style w:type="paragraph" w:styleId="Heading2">
    <w:name w:val="heading 2"/>
    <w:basedOn w:val="Normal"/>
    <w:link w:val="Heading2Char"/>
    <w:uiPriority w:val="9"/>
    <w:qFormat/>
    <w:rsid w:val="00754F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07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E0716"/>
  </w:style>
  <w:style w:type="paragraph" w:styleId="ListParagraph">
    <w:name w:val="List Paragraph"/>
    <w:basedOn w:val="Normal"/>
    <w:uiPriority w:val="34"/>
    <w:qFormat/>
    <w:rsid w:val="00141557"/>
    <w:pPr>
      <w:ind w:left="720"/>
      <w:contextualSpacing/>
    </w:pPr>
  </w:style>
  <w:style w:type="character" w:customStyle="1" w:styleId="Heading2Char">
    <w:name w:val="Heading 2 Char"/>
    <w:basedOn w:val="DefaultParagraphFont"/>
    <w:link w:val="Heading2"/>
    <w:uiPriority w:val="9"/>
    <w:rsid w:val="00754F4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001115">
      <w:bodyDiv w:val="1"/>
      <w:marLeft w:val="0"/>
      <w:marRight w:val="0"/>
      <w:marTop w:val="0"/>
      <w:marBottom w:val="0"/>
      <w:divBdr>
        <w:top w:val="none" w:sz="0" w:space="0" w:color="auto"/>
        <w:left w:val="none" w:sz="0" w:space="0" w:color="auto"/>
        <w:bottom w:val="none" w:sz="0" w:space="0" w:color="auto"/>
        <w:right w:val="none" w:sz="0" w:space="0" w:color="auto"/>
      </w:divBdr>
      <w:divsChild>
        <w:div w:id="546841444">
          <w:marLeft w:val="0"/>
          <w:marRight w:val="0"/>
          <w:marTop w:val="78"/>
          <w:marBottom w:val="157"/>
          <w:divBdr>
            <w:top w:val="none" w:sz="0" w:space="0" w:color="auto"/>
            <w:left w:val="none" w:sz="0" w:space="0" w:color="auto"/>
            <w:bottom w:val="none" w:sz="0" w:space="0" w:color="auto"/>
            <w:right w:val="none" w:sz="0" w:space="0" w:color="auto"/>
          </w:divBdr>
        </w:div>
      </w:divsChild>
    </w:div>
    <w:div w:id="1680042451">
      <w:bodyDiv w:val="1"/>
      <w:marLeft w:val="0"/>
      <w:marRight w:val="0"/>
      <w:marTop w:val="0"/>
      <w:marBottom w:val="0"/>
      <w:divBdr>
        <w:top w:val="none" w:sz="0" w:space="0" w:color="auto"/>
        <w:left w:val="none" w:sz="0" w:space="0" w:color="auto"/>
        <w:bottom w:val="none" w:sz="0" w:space="0" w:color="auto"/>
        <w:right w:val="none" w:sz="0" w:space="0" w:color="auto"/>
      </w:divBdr>
      <w:divsChild>
        <w:div w:id="1680965358">
          <w:marLeft w:val="0"/>
          <w:marRight w:val="0"/>
          <w:marTop w:val="0"/>
          <w:marBottom w:val="0"/>
          <w:divBdr>
            <w:top w:val="none" w:sz="0" w:space="0" w:color="auto"/>
            <w:left w:val="none" w:sz="0" w:space="0" w:color="auto"/>
            <w:bottom w:val="none" w:sz="0" w:space="0" w:color="auto"/>
            <w:right w:val="none" w:sz="0" w:space="0" w:color="auto"/>
          </w:divBdr>
        </w:div>
        <w:div w:id="487525414">
          <w:marLeft w:val="0"/>
          <w:marRight w:val="0"/>
          <w:marTop w:val="0"/>
          <w:marBottom w:val="0"/>
          <w:divBdr>
            <w:top w:val="none" w:sz="0" w:space="0" w:color="auto"/>
            <w:left w:val="none" w:sz="0" w:space="0" w:color="auto"/>
            <w:bottom w:val="none" w:sz="0" w:space="0" w:color="auto"/>
            <w:right w:val="none" w:sz="0" w:space="0" w:color="auto"/>
          </w:divBdr>
        </w:div>
        <w:div w:id="275791229">
          <w:marLeft w:val="0"/>
          <w:marRight w:val="0"/>
          <w:marTop w:val="0"/>
          <w:marBottom w:val="0"/>
          <w:divBdr>
            <w:top w:val="none" w:sz="0" w:space="0" w:color="auto"/>
            <w:left w:val="none" w:sz="0" w:space="0" w:color="auto"/>
            <w:bottom w:val="none" w:sz="0" w:space="0" w:color="auto"/>
            <w:right w:val="none" w:sz="0" w:space="0" w:color="auto"/>
          </w:divBdr>
        </w:div>
        <w:div w:id="149248061">
          <w:marLeft w:val="0"/>
          <w:marRight w:val="0"/>
          <w:marTop w:val="0"/>
          <w:marBottom w:val="0"/>
          <w:divBdr>
            <w:top w:val="none" w:sz="0" w:space="0" w:color="auto"/>
            <w:left w:val="none" w:sz="0" w:space="0" w:color="auto"/>
            <w:bottom w:val="none" w:sz="0" w:space="0" w:color="auto"/>
            <w:right w:val="none" w:sz="0" w:space="0" w:color="auto"/>
          </w:divBdr>
        </w:div>
        <w:div w:id="784275644">
          <w:marLeft w:val="0"/>
          <w:marRight w:val="0"/>
          <w:marTop w:val="0"/>
          <w:marBottom w:val="0"/>
          <w:divBdr>
            <w:top w:val="none" w:sz="0" w:space="0" w:color="auto"/>
            <w:left w:val="none" w:sz="0" w:space="0" w:color="auto"/>
            <w:bottom w:val="none" w:sz="0" w:space="0" w:color="auto"/>
            <w:right w:val="none" w:sz="0" w:space="0" w:color="auto"/>
          </w:divBdr>
        </w:div>
        <w:div w:id="1754669416">
          <w:marLeft w:val="0"/>
          <w:marRight w:val="0"/>
          <w:marTop w:val="0"/>
          <w:marBottom w:val="0"/>
          <w:divBdr>
            <w:top w:val="none" w:sz="0" w:space="0" w:color="auto"/>
            <w:left w:val="none" w:sz="0" w:space="0" w:color="auto"/>
            <w:bottom w:val="none" w:sz="0" w:space="0" w:color="auto"/>
            <w:right w:val="none" w:sz="0" w:space="0" w:color="auto"/>
          </w:divBdr>
        </w:div>
        <w:div w:id="807091943">
          <w:marLeft w:val="0"/>
          <w:marRight w:val="0"/>
          <w:marTop w:val="0"/>
          <w:marBottom w:val="0"/>
          <w:divBdr>
            <w:top w:val="none" w:sz="0" w:space="0" w:color="auto"/>
            <w:left w:val="none" w:sz="0" w:space="0" w:color="auto"/>
            <w:bottom w:val="none" w:sz="0" w:space="0" w:color="auto"/>
            <w:right w:val="none" w:sz="0" w:space="0" w:color="auto"/>
          </w:divBdr>
        </w:div>
        <w:div w:id="1157457308">
          <w:marLeft w:val="0"/>
          <w:marRight w:val="0"/>
          <w:marTop w:val="0"/>
          <w:marBottom w:val="0"/>
          <w:divBdr>
            <w:top w:val="none" w:sz="0" w:space="0" w:color="auto"/>
            <w:left w:val="none" w:sz="0" w:space="0" w:color="auto"/>
            <w:bottom w:val="none" w:sz="0" w:space="0" w:color="auto"/>
            <w:right w:val="none" w:sz="0" w:space="0" w:color="auto"/>
          </w:divBdr>
        </w:div>
        <w:div w:id="1052928559">
          <w:marLeft w:val="0"/>
          <w:marRight w:val="0"/>
          <w:marTop w:val="0"/>
          <w:marBottom w:val="0"/>
          <w:divBdr>
            <w:top w:val="none" w:sz="0" w:space="0" w:color="auto"/>
            <w:left w:val="none" w:sz="0" w:space="0" w:color="auto"/>
            <w:bottom w:val="none" w:sz="0" w:space="0" w:color="auto"/>
            <w:right w:val="none" w:sz="0" w:space="0" w:color="auto"/>
          </w:divBdr>
        </w:div>
        <w:div w:id="1064718551">
          <w:marLeft w:val="0"/>
          <w:marRight w:val="0"/>
          <w:marTop w:val="0"/>
          <w:marBottom w:val="0"/>
          <w:divBdr>
            <w:top w:val="none" w:sz="0" w:space="0" w:color="auto"/>
            <w:left w:val="none" w:sz="0" w:space="0" w:color="auto"/>
            <w:bottom w:val="none" w:sz="0" w:space="0" w:color="auto"/>
            <w:right w:val="none" w:sz="0" w:space="0" w:color="auto"/>
          </w:divBdr>
        </w:div>
      </w:divsChild>
    </w:div>
    <w:div w:id="1695958959">
      <w:bodyDiv w:val="1"/>
      <w:marLeft w:val="0"/>
      <w:marRight w:val="0"/>
      <w:marTop w:val="0"/>
      <w:marBottom w:val="0"/>
      <w:divBdr>
        <w:top w:val="none" w:sz="0" w:space="0" w:color="auto"/>
        <w:left w:val="none" w:sz="0" w:space="0" w:color="auto"/>
        <w:bottom w:val="none" w:sz="0" w:space="0" w:color="auto"/>
        <w:right w:val="none" w:sz="0" w:space="0" w:color="auto"/>
      </w:divBdr>
    </w:div>
    <w:div w:id="2094349011">
      <w:bodyDiv w:val="1"/>
      <w:marLeft w:val="0"/>
      <w:marRight w:val="0"/>
      <w:marTop w:val="0"/>
      <w:marBottom w:val="0"/>
      <w:divBdr>
        <w:top w:val="none" w:sz="0" w:space="0" w:color="auto"/>
        <w:left w:val="none" w:sz="0" w:space="0" w:color="auto"/>
        <w:bottom w:val="none" w:sz="0" w:space="0" w:color="auto"/>
        <w:right w:val="none" w:sz="0" w:space="0" w:color="auto"/>
      </w:divBdr>
      <w:divsChild>
        <w:div w:id="681274682">
          <w:marLeft w:val="0"/>
          <w:marRight w:val="0"/>
          <w:marTop w:val="78"/>
          <w:marBottom w:val="157"/>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Matiur Rehman</dc:creator>
  <cp:lastModifiedBy>Prof. Dr. Mati-ur-Rahman</cp:lastModifiedBy>
  <cp:revision>3</cp:revision>
  <dcterms:created xsi:type="dcterms:W3CDTF">2018-07-01T10:44:00Z</dcterms:created>
  <dcterms:modified xsi:type="dcterms:W3CDTF">2018-07-01T10:52:00Z</dcterms:modified>
</cp:coreProperties>
</file>