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C5D" w:rsidRDefault="00B95C5D" w:rsidP="00B95C5D">
      <w:pPr>
        <w:jc w:val="lowKashida"/>
        <w:rPr>
          <w:rFonts w:ascii="Times New Roman" w:hAnsi="Times New Roman" w:cs="Times New Roman"/>
          <w:b/>
          <w:bCs/>
          <w:sz w:val="28"/>
          <w:szCs w:val="28"/>
        </w:rPr>
      </w:pPr>
    </w:p>
    <w:p w:rsidR="00B95C5D" w:rsidRPr="00B95C5D" w:rsidRDefault="00B95C5D" w:rsidP="00B95C5D">
      <w:pPr>
        <w:spacing w:after="0" w:line="240" w:lineRule="auto"/>
        <w:jc w:val="both"/>
        <w:rPr>
          <w:rFonts w:ascii="Times New Roman" w:eastAsia="Times New Roman" w:hAnsi="Times New Roman" w:cs="Times New Roman"/>
          <w:lang w:val="en-GB" w:eastAsia="it-IT"/>
        </w:rPr>
      </w:pPr>
      <w:r w:rsidRPr="00B95C5D">
        <w:rPr>
          <w:rFonts w:ascii="Times New Roman" w:eastAsia="Times New Roman" w:hAnsi="Times New Roman" w:cs="Times New Roman"/>
          <w:lang w:val="en-GB" w:eastAsia="it-IT"/>
        </w:rPr>
        <w:t xml:space="preserve">                                                                                                                       </w:t>
      </w:r>
      <w:r>
        <w:rPr>
          <w:rFonts w:ascii="Times New Roman" w:eastAsia="Times New Roman" w:hAnsi="Times New Roman" w:cs="Times New Roman"/>
          <w:noProof/>
          <w:sz w:val="24"/>
          <w:szCs w:val="24"/>
        </w:rPr>
        <w:drawing>
          <wp:inline distT="0" distB="0" distL="0" distR="0">
            <wp:extent cx="1026795" cy="1345565"/>
            <wp:effectExtent l="0" t="0" r="1905" b="698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6795" cy="1345565"/>
                    </a:xfrm>
                    <a:prstGeom prst="rect">
                      <a:avLst/>
                    </a:prstGeom>
                    <a:noFill/>
                    <a:ln>
                      <a:noFill/>
                    </a:ln>
                  </pic:spPr>
                </pic:pic>
              </a:graphicData>
            </a:graphic>
          </wp:inline>
        </w:drawing>
      </w:r>
    </w:p>
    <w:p w:rsidR="00B95C5D" w:rsidRDefault="00B95C5D" w:rsidP="00B95C5D">
      <w:pPr>
        <w:spacing w:after="0" w:line="240" w:lineRule="auto"/>
        <w:rPr>
          <w:rFonts w:ascii="Times New Roman" w:eastAsia="MS PGothic" w:hAnsi="Arial" w:cs="Times New Roman"/>
          <w:color w:val="000000"/>
          <w:sz w:val="24"/>
          <w:szCs w:val="24"/>
          <w:lang w:val="it-IT" w:eastAsia="it-IT"/>
        </w:rPr>
      </w:pPr>
    </w:p>
    <w:p w:rsidR="00B95C5D" w:rsidRDefault="00B95C5D" w:rsidP="00B95C5D">
      <w:pPr>
        <w:spacing w:after="0" w:line="240" w:lineRule="auto"/>
        <w:rPr>
          <w:rFonts w:ascii="Times New Roman" w:eastAsia="MS PGothic" w:hAnsi="Arial" w:cs="Times New Roman"/>
          <w:color w:val="000000"/>
          <w:sz w:val="24"/>
          <w:szCs w:val="24"/>
          <w:lang w:val="it-IT" w:eastAsia="it-IT"/>
        </w:rPr>
      </w:pPr>
    </w:p>
    <w:p w:rsidR="00B95C5D" w:rsidRDefault="00B95C5D" w:rsidP="00B95C5D">
      <w:pPr>
        <w:jc w:val="lowKashida"/>
        <w:rPr>
          <w:rFonts w:ascii="Times New Roman" w:hAnsi="Times New Roman" w:cs="Times New Roman"/>
          <w:b/>
          <w:bCs/>
          <w:sz w:val="28"/>
          <w:szCs w:val="28"/>
        </w:rPr>
      </w:pPr>
      <w:r>
        <w:rPr>
          <w:rFonts w:ascii="Times New Roman" w:hAnsi="Times New Roman" w:cs="Times New Roman"/>
          <w:b/>
          <w:bCs/>
          <w:sz w:val="28"/>
          <w:szCs w:val="28"/>
        </w:rPr>
        <w:t>Predict energy consumption for land leveling using Integrating Artificial Neural Network and PSO algorithm (PSO-ANN), Artificial Neural Networks (ANNs) and regression</w:t>
      </w:r>
    </w:p>
    <w:p w:rsidR="00B95C5D" w:rsidRPr="00B95C5D" w:rsidRDefault="00B95C5D" w:rsidP="00B95C5D">
      <w:pPr>
        <w:spacing w:after="0" w:line="240" w:lineRule="auto"/>
        <w:rPr>
          <w:rFonts w:ascii="Times New Roman" w:eastAsia="MS PGothic" w:hAnsi="Arial" w:cs="Times New Roman"/>
          <w:color w:val="000000"/>
          <w:sz w:val="24"/>
          <w:szCs w:val="24"/>
          <w:lang w:eastAsia="it-IT"/>
        </w:rPr>
      </w:pPr>
    </w:p>
    <w:p w:rsidR="00B95C5D" w:rsidRPr="00B95C5D" w:rsidRDefault="00B95C5D" w:rsidP="00B95C5D">
      <w:pPr>
        <w:spacing w:after="0" w:line="240" w:lineRule="auto"/>
        <w:rPr>
          <w:rFonts w:ascii="Times New Roman" w:eastAsia="MS PGothic" w:hAnsi="Arial" w:cs="Times New Roman"/>
          <w:bCs/>
          <w:color w:val="000000"/>
          <w:sz w:val="24"/>
          <w:szCs w:val="24"/>
          <w:lang w:val="it-IT" w:eastAsia="it-IT"/>
        </w:rPr>
      </w:pPr>
      <w:r w:rsidRPr="00B95C5D">
        <w:rPr>
          <w:rFonts w:ascii="Times New Roman" w:eastAsia="MS PGothic" w:hAnsi="Arial" w:cs="Times New Roman"/>
          <w:color w:val="000000"/>
          <w:sz w:val="24"/>
          <w:szCs w:val="24"/>
          <w:lang w:val="it-IT" w:eastAsia="it-IT"/>
        </w:rPr>
        <w:br/>
      </w:r>
      <w:r w:rsidRPr="00B95C5D">
        <w:rPr>
          <w:rFonts w:ascii="Times New Roman" w:eastAsia="Times New Roman" w:hAnsi="Times New Roman" w:cs="Times New Roman"/>
          <w:b/>
          <w:sz w:val="28"/>
          <w:szCs w:val="28"/>
          <w:lang w:val="it-IT" w:eastAsia="it-IT"/>
        </w:rPr>
        <w:t xml:space="preserve">                                             </w:t>
      </w:r>
      <w:r w:rsidRPr="00B95C5D">
        <w:rPr>
          <w:rFonts w:ascii="Times New Roman" w:eastAsia="Times New Roman" w:hAnsi="Times New Roman" w:cs="Times New Roman"/>
          <w:bCs/>
          <w:sz w:val="24"/>
          <w:szCs w:val="24"/>
          <w:lang w:val="it-IT" w:eastAsia="it-IT"/>
        </w:rPr>
        <w:t>Isham Alzoubi</w:t>
      </w:r>
      <w:r w:rsidRPr="00B95C5D">
        <w:rPr>
          <w:rFonts w:ascii="Times New Roman" w:eastAsia="MS PGothic" w:hAnsi="Arial" w:cs="Times New Roman"/>
          <w:bCs/>
          <w:color w:val="000000"/>
          <w:sz w:val="24"/>
          <w:szCs w:val="24"/>
          <w:lang w:val="it-IT" w:eastAsia="it-IT"/>
        </w:rPr>
        <w:t xml:space="preserve">          </w:t>
      </w:r>
    </w:p>
    <w:p w:rsidR="00B95C5D" w:rsidRPr="00B95C5D" w:rsidRDefault="00B95C5D" w:rsidP="00B95C5D">
      <w:pPr>
        <w:spacing w:after="0" w:line="240" w:lineRule="auto"/>
        <w:jc w:val="center"/>
        <w:rPr>
          <w:rFonts w:ascii="Times New Roman" w:eastAsia="MS PGothic" w:hAnsi="Arial" w:cs="Times New Roman"/>
          <w:color w:val="000000"/>
          <w:sz w:val="24"/>
          <w:szCs w:val="24"/>
          <w:lang w:val="en-AU" w:eastAsia="it-IT"/>
        </w:rPr>
      </w:pPr>
      <w:r w:rsidRPr="00B95C5D">
        <w:rPr>
          <w:rFonts w:ascii="Times New Roman" w:eastAsia="MS PGothic" w:hAnsi="Arial" w:cs="Times New Roman"/>
          <w:color w:val="000000"/>
          <w:sz w:val="24"/>
          <w:szCs w:val="24"/>
          <w:lang w:val="en-AU" w:eastAsia="it-IT"/>
        </w:rPr>
        <w:t>School of Surveying Geospatial Engineering</w:t>
      </w:r>
    </w:p>
    <w:p w:rsidR="00B95C5D" w:rsidRPr="00B95C5D" w:rsidRDefault="00B95C5D" w:rsidP="00B95C5D">
      <w:pPr>
        <w:spacing w:after="0" w:line="240" w:lineRule="auto"/>
        <w:jc w:val="center"/>
        <w:rPr>
          <w:rFonts w:ascii="Times New Roman" w:eastAsia="MS PGothic" w:hAnsi="Arial" w:cs="Times New Roman"/>
          <w:color w:val="000000"/>
          <w:sz w:val="24"/>
          <w:szCs w:val="24"/>
          <w:lang w:val="en-AU" w:eastAsia="it-IT"/>
        </w:rPr>
      </w:pPr>
      <w:r w:rsidRPr="00B95C5D">
        <w:rPr>
          <w:rFonts w:ascii="Times New Roman" w:eastAsia="MS PGothic" w:hAnsi="Arial" w:cs="Times New Roman"/>
          <w:color w:val="000000"/>
          <w:sz w:val="24"/>
          <w:szCs w:val="24"/>
          <w:lang w:val="en-AU" w:eastAsia="it-IT"/>
        </w:rPr>
        <w:t xml:space="preserve">Department of Surveying and </w:t>
      </w:r>
      <w:proofErr w:type="spellStart"/>
      <w:r w:rsidRPr="00B95C5D">
        <w:rPr>
          <w:rFonts w:ascii="Times New Roman" w:eastAsia="MS PGothic" w:hAnsi="Arial" w:cs="Times New Roman"/>
          <w:color w:val="000000"/>
          <w:sz w:val="24"/>
          <w:szCs w:val="24"/>
          <w:lang w:val="en-AU" w:eastAsia="it-IT"/>
        </w:rPr>
        <w:t>Geomatics</w:t>
      </w:r>
      <w:proofErr w:type="spellEnd"/>
      <w:r w:rsidRPr="00B95C5D">
        <w:rPr>
          <w:rFonts w:ascii="Times New Roman" w:eastAsia="MS PGothic" w:hAnsi="Arial" w:cs="Times New Roman"/>
          <w:color w:val="000000"/>
          <w:sz w:val="24"/>
          <w:szCs w:val="24"/>
          <w:lang w:val="en-AU" w:eastAsia="it-IT"/>
        </w:rPr>
        <w:t xml:space="preserve"> Engineering</w:t>
      </w:r>
    </w:p>
    <w:p w:rsidR="00B95C5D" w:rsidRPr="00B95C5D" w:rsidRDefault="00B95C5D" w:rsidP="00B95C5D">
      <w:pPr>
        <w:spacing w:after="0" w:line="240" w:lineRule="auto"/>
        <w:jc w:val="center"/>
        <w:rPr>
          <w:rFonts w:ascii="Times New Roman" w:eastAsia="MS PGothic" w:hAnsi="Arial" w:cs="Times New Roman"/>
          <w:color w:val="000000"/>
          <w:sz w:val="24"/>
          <w:szCs w:val="24"/>
          <w:lang w:val="it-IT" w:eastAsia="it-IT"/>
        </w:rPr>
      </w:pPr>
      <w:r w:rsidRPr="00B95C5D">
        <w:rPr>
          <w:rFonts w:ascii="Times New Roman" w:eastAsia="MS PGothic" w:hAnsi="Arial" w:cs="Times New Roman"/>
          <w:color w:val="000000"/>
          <w:sz w:val="24"/>
          <w:szCs w:val="24"/>
          <w:lang w:val="en-AU" w:eastAsia="it-IT"/>
        </w:rPr>
        <w:t>Syria</w:t>
      </w:r>
    </w:p>
    <w:p w:rsidR="00B95C5D" w:rsidRDefault="00B95C5D" w:rsidP="00B95C5D">
      <w:pPr>
        <w:jc w:val="lowKashida"/>
        <w:rPr>
          <w:rFonts w:ascii="Times New Roman" w:hAnsi="Times New Roman" w:cs="Times New Roman"/>
          <w:b/>
          <w:bCs/>
          <w:sz w:val="28"/>
          <w:szCs w:val="28"/>
        </w:rPr>
      </w:pPr>
    </w:p>
    <w:p w:rsidR="00B95C5D" w:rsidRDefault="00B95C5D" w:rsidP="00B95C5D">
      <w:pPr>
        <w:jc w:val="lowKashida"/>
        <w:rPr>
          <w:rFonts w:ascii="Times New Roman" w:hAnsi="Times New Roman" w:cs="Times New Roman"/>
          <w:b/>
          <w:bCs/>
          <w:sz w:val="28"/>
          <w:szCs w:val="28"/>
        </w:rPr>
      </w:pPr>
    </w:p>
    <w:p w:rsidR="00B95C5D" w:rsidRDefault="00B95C5D" w:rsidP="00B95C5D">
      <w:pPr>
        <w:jc w:val="lowKashida"/>
        <w:rPr>
          <w:rFonts w:ascii="Times New Roman" w:hAnsi="Times New Roman" w:cs="Times New Roman"/>
          <w:b/>
          <w:bCs/>
          <w:sz w:val="28"/>
          <w:szCs w:val="28"/>
        </w:rPr>
      </w:pPr>
    </w:p>
    <w:p w:rsidR="00B95C5D" w:rsidRDefault="00B95C5D" w:rsidP="00B95C5D">
      <w:pPr>
        <w:jc w:val="lowKashida"/>
        <w:rPr>
          <w:rFonts w:ascii="Times New Roman" w:hAnsi="Times New Roman" w:cs="Times New Roman"/>
          <w:b/>
          <w:bCs/>
          <w:sz w:val="24"/>
          <w:szCs w:val="24"/>
        </w:rPr>
      </w:pPr>
      <w:r>
        <w:rPr>
          <w:rFonts w:ascii="Times New Roman" w:hAnsi="Times New Roman" w:cs="Times New Roman"/>
          <w:b/>
          <w:bCs/>
          <w:sz w:val="24"/>
          <w:szCs w:val="24"/>
        </w:rPr>
        <w:t>Abstract</w:t>
      </w:r>
    </w:p>
    <w:p w:rsidR="00B95C5D" w:rsidRDefault="00B95C5D" w:rsidP="00B95C5D">
      <w:pPr>
        <w:spacing w:line="360" w:lineRule="auto"/>
        <w:jc w:val="lowKashida"/>
        <w:rPr>
          <w:rFonts w:ascii="Times New Roman" w:hAnsi="Times New Roman" w:cs="Times New Roman"/>
          <w:sz w:val="24"/>
          <w:szCs w:val="24"/>
        </w:rPr>
      </w:pPr>
      <w:r>
        <w:rPr>
          <w:rFonts w:ascii="Times New Roman" w:hAnsi="Times New Roman" w:cs="Times New Roman"/>
          <w:sz w:val="24"/>
          <w:szCs w:val="24"/>
        </w:rPr>
        <w:t xml:space="preserve">Land leveling is one of the most important steps of soil preparation for consequent objectives. It requires considerable amount of energy by heavy machines and equipment. Creating the desired slope for surface of the area with minimal degradation of the ground causes least damage to plant and animal organisms in the soil, and it protects the environment. On the other hand, reducing fossil fuel consumption for land leveling reduces air pollution and improves the environment. In the recent years, new techniques such as Integrating artificial neural network and particle swarm optimization algorithm (PSO-ANN), ANNs and regression have been employed for developing of the predictive models to estimate the desired parameters. In this study, several soil properties such as soil cut/fill volume, soil compressibility factor, specific gravity, moisture content, slope, % sand, and soil swelling index in energy consumption were investigated. In this study, total of 90 samples were collected from 3 land areas. The grid size was (20 m × 20 m) in Karaj, Iran. The </w:t>
      </w:r>
      <w:r>
        <w:rPr>
          <w:rFonts w:ascii="Times New Roman" w:hAnsi="Times New Roman" w:cs="Times New Roman"/>
          <w:sz w:val="24"/>
          <w:szCs w:val="24"/>
        </w:rPr>
        <w:lastRenderedPageBreak/>
        <w:t xml:space="preserve">aim of this work was to develop PSO-ANN and ANN and regression models to predict the energy consumption for land leveling and analyze the sensitivity of using these models. According to the results, by using sensitivity analysis method only three parameters of soil slope, soil compressibility, % Sand and soil cut/fill volume showed the significant effects. The results showed that using PSO-ANN for prediction of energy consumption of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energy, fuel energy, total machinery cost, and total machinery energy can be successfully demonstrated. Overall, the results revealed that PSO-ANN models have better accuracy and ability to predict targets according to their higher R2 value and lower RMSE value.</w:t>
      </w:r>
    </w:p>
    <w:p w:rsidR="00B95C5D" w:rsidRDefault="00B95C5D" w:rsidP="00B95C5D">
      <w:pPr>
        <w:spacing w:line="360" w:lineRule="auto"/>
        <w:jc w:val="lowKashida"/>
        <w:rPr>
          <w:rFonts w:ascii="Times New Roman" w:hAnsi="Times New Roman" w:cs="Times New Roman"/>
          <w:sz w:val="24"/>
          <w:szCs w:val="24"/>
        </w:rPr>
      </w:pPr>
      <w:r>
        <w:rPr>
          <w:rFonts w:ascii="Times New Roman" w:hAnsi="Times New Roman" w:cs="Times New Roman"/>
          <w:b/>
          <w:bCs/>
          <w:sz w:val="24"/>
          <w:szCs w:val="24"/>
        </w:rPr>
        <w:t xml:space="preserve">Key words: </w:t>
      </w:r>
      <w:r>
        <w:rPr>
          <w:rFonts w:ascii="Times New Roman" w:hAnsi="Times New Roman" w:cs="Times New Roman"/>
          <w:sz w:val="24"/>
          <w:szCs w:val="24"/>
        </w:rPr>
        <w:t xml:space="preserve">Energy, particle swarm optimization (PSO) algorithm, regression, artificial neural networks (ANN), land </w:t>
      </w:r>
      <w:proofErr w:type="spellStart"/>
      <w:r>
        <w:rPr>
          <w:rFonts w:ascii="Times New Roman" w:hAnsi="Times New Roman" w:cs="Times New Roman"/>
          <w:sz w:val="24"/>
          <w:szCs w:val="24"/>
        </w:rPr>
        <w:t>levelling</w:t>
      </w:r>
      <w:proofErr w:type="spellEnd"/>
      <w:r>
        <w:rPr>
          <w:rFonts w:ascii="Times New Roman" w:hAnsi="Times New Roman" w:cs="Times New Roman"/>
          <w:sz w:val="24"/>
          <w:szCs w:val="24"/>
        </w:rPr>
        <w:t>.</w:t>
      </w:r>
    </w:p>
    <w:p w:rsidR="00B95C5D" w:rsidRPr="00B95C5D" w:rsidRDefault="00B95C5D" w:rsidP="00B95C5D">
      <w:pPr>
        <w:spacing w:after="0" w:line="240" w:lineRule="auto"/>
        <w:jc w:val="both"/>
        <w:rPr>
          <w:rFonts w:ascii="Times New Roman" w:eastAsia="Times New Roman" w:hAnsi="Times New Roman" w:cs="Times New Roman"/>
          <w:b/>
          <w:sz w:val="24"/>
          <w:szCs w:val="24"/>
          <w:lang w:val="it-IT" w:eastAsia="it-IT"/>
        </w:rPr>
      </w:pPr>
      <w:r w:rsidRPr="00B95C5D">
        <w:rPr>
          <w:rFonts w:ascii="Times New Roman" w:eastAsia="Times New Roman" w:hAnsi="Times New Roman" w:cs="Times New Roman"/>
          <w:b/>
          <w:sz w:val="24"/>
          <w:szCs w:val="24"/>
          <w:lang w:val="it-IT" w:eastAsia="it-IT"/>
        </w:rPr>
        <w:t>Biography</w:t>
      </w:r>
    </w:p>
    <w:p w:rsidR="00B95C5D" w:rsidRPr="00B95C5D" w:rsidRDefault="00B95C5D" w:rsidP="00B95C5D">
      <w:pPr>
        <w:spacing w:after="0" w:line="240" w:lineRule="auto"/>
        <w:jc w:val="both"/>
        <w:rPr>
          <w:rFonts w:ascii="Times New Roman" w:eastAsia="Times New Roman" w:hAnsi="Times New Roman" w:cs="Times New Roman"/>
          <w:b/>
          <w:sz w:val="24"/>
          <w:szCs w:val="24"/>
          <w:lang w:val="it-IT" w:eastAsia="it-IT"/>
        </w:rPr>
      </w:pPr>
    </w:p>
    <w:p w:rsidR="00B95C5D" w:rsidRPr="00B95C5D" w:rsidRDefault="00B95C5D" w:rsidP="00B95C5D">
      <w:pPr>
        <w:spacing w:after="0" w:line="240" w:lineRule="auto"/>
        <w:jc w:val="both"/>
        <w:rPr>
          <w:rFonts w:ascii="Times New Roman" w:eastAsia="MS PGothic" w:hAnsi="Times New Roman" w:cs="Times New Roman"/>
          <w:b/>
          <w:color w:val="000000"/>
          <w:sz w:val="24"/>
          <w:szCs w:val="32"/>
          <w:lang w:val="it-IT" w:eastAsia="it-IT"/>
        </w:rPr>
      </w:pPr>
      <w:r w:rsidRPr="00B95C5D">
        <w:rPr>
          <w:rFonts w:ascii="Times New Roman" w:eastAsia="Times New Roman" w:hAnsi="Times New Roman" w:cs="Times New Roman"/>
          <w:sz w:val="24"/>
          <w:szCs w:val="24"/>
          <w:lang w:val="it-IT" w:eastAsia="it-IT"/>
        </w:rPr>
        <w:t>Alzoubi has completed his PhD at the age of 40 years Tehran University and postdoctoral studies from Tehran University School of Surveying Geospatial Engineering-Department of Surveying and Geomatics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Nseeb border center, and Supervising the efficiency of agricultural machinery at the ministry of agriculture.</w:t>
      </w:r>
      <w:r w:rsidRPr="00B95C5D">
        <w:rPr>
          <w:rFonts w:ascii="Times New Roman" w:eastAsia="Times New Roman" w:hAnsi="Times New Roman" w:cs="Times New Roman"/>
          <w:sz w:val="24"/>
          <w:szCs w:val="24"/>
          <w:lang w:val="it-IT" w:eastAsia="it-IT"/>
        </w:rPr>
        <w:tab/>
      </w:r>
      <w:r w:rsidRPr="00B95C5D">
        <w:rPr>
          <w:rFonts w:ascii="Times New Roman" w:eastAsia="Times New Roman" w:hAnsi="Times New Roman" w:cs="Times New Roman"/>
          <w:sz w:val="24"/>
          <w:szCs w:val="24"/>
          <w:lang w:val="it-IT" w:eastAsia="it-IT"/>
        </w:rPr>
        <w:br/>
      </w:r>
    </w:p>
    <w:p w:rsidR="00B95C5D" w:rsidRPr="00B95C5D" w:rsidRDefault="00B95C5D" w:rsidP="00B95C5D">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B95C5D">
        <w:rPr>
          <w:rFonts w:ascii="Times New Roman" w:eastAsia="Times New Roman" w:hAnsi="Times New Roman" w:cs="Times New Roman"/>
          <w:b/>
          <w:sz w:val="24"/>
          <w:szCs w:val="24"/>
          <w:lang w:val="en-NZ" w:eastAsia="it-IT"/>
        </w:rPr>
        <w:t xml:space="preserve">Presenting author details </w:t>
      </w:r>
      <w:r w:rsidRPr="00B95C5D">
        <w:rPr>
          <w:rFonts w:ascii="Times New Roman" w:eastAsia="Times New Roman" w:hAnsi="Times New Roman" w:cs="Times New Roman"/>
          <w:b/>
          <w:sz w:val="24"/>
          <w:szCs w:val="24"/>
          <w:lang w:val="en-NZ" w:eastAsia="it-IT"/>
        </w:rPr>
        <w:br/>
      </w:r>
      <w:r w:rsidRPr="00B95C5D">
        <w:rPr>
          <w:rFonts w:ascii="Times New Roman" w:eastAsia="Times New Roman" w:hAnsi="Times New Roman" w:cs="Times New Roman"/>
          <w:sz w:val="24"/>
          <w:szCs w:val="24"/>
          <w:lang w:val="en-NZ" w:eastAsia="it-IT"/>
        </w:rPr>
        <w:t xml:space="preserve">Full name: </w:t>
      </w:r>
      <w:r w:rsidRPr="00B95C5D">
        <w:rPr>
          <w:rFonts w:ascii="Times New Roman" w:eastAsia="Times New Roman" w:hAnsi="Times New Roman" w:cs="Times New Roman"/>
          <w:bCs/>
          <w:sz w:val="24"/>
          <w:szCs w:val="24"/>
          <w:lang w:val="it-IT" w:eastAsia="it-IT"/>
        </w:rPr>
        <w:t>Isham Alzoubi</w:t>
      </w:r>
      <w:r w:rsidRPr="00B95C5D">
        <w:rPr>
          <w:rFonts w:ascii="Times New Roman" w:eastAsia="Times New Roman" w:hAnsi="Times New Roman" w:cs="Times New Roman"/>
          <w:sz w:val="24"/>
          <w:szCs w:val="24"/>
          <w:lang w:val="en-NZ" w:eastAsia="it-IT"/>
        </w:rPr>
        <w:br/>
        <w:t>Contact number: 00963940188041</w:t>
      </w:r>
      <w:r w:rsidRPr="00B95C5D">
        <w:rPr>
          <w:rFonts w:ascii="Times New Roman" w:eastAsia="Times New Roman" w:hAnsi="Times New Roman" w:cs="Times New Roman"/>
          <w:sz w:val="24"/>
          <w:szCs w:val="24"/>
          <w:lang w:val="en-NZ" w:eastAsia="it-IT"/>
        </w:rPr>
        <w:br/>
        <w:t>Twitter account:</w:t>
      </w:r>
      <w:r w:rsidRPr="00B95C5D">
        <w:rPr>
          <w:rFonts w:ascii="Times New Roman" w:eastAsia="Times New Roman" w:hAnsi="Times New Roman" w:cs="Times New Roman"/>
          <w:sz w:val="24"/>
          <w:szCs w:val="24"/>
          <w:lang w:val="en-NZ" w:eastAsia="it-IT"/>
        </w:rPr>
        <w:br/>
        <w:t>Linked In account:</w:t>
      </w:r>
    </w:p>
    <w:p w:rsidR="00B95C5D" w:rsidRPr="00B95C5D" w:rsidRDefault="00B95C5D" w:rsidP="00B95C5D">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B95C5D">
        <w:rPr>
          <w:rFonts w:ascii="Times New Roman" w:eastAsia="Times New Roman" w:hAnsi="Times New Roman" w:cs="Times New Roman"/>
          <w:sz w:val="24"/>
          <w:szCs w:val="24"/>
          <w:lang w:val="en-NZ" w:eastAsia="it-IT"/>
        </w:rPr>
        <w:t>Session name/ number:</w:t>
      </w:r>
      <w:r w:rsidRPr="00B95C5D">
        <w:rPr>
          <w:rFonts w:ascii="Times New Roman" w:eastAsia="Times New Roman" w:hAnsi="Times New Roman" w:cs="Times New Roman"/>
          <w:sz w:val="24"/>
          <w:szCs w:val="24"/>
          <w:lang w:val="en-NZ" w:eastAsia="it-IT"/>
        </w:rPr>
        <w:br/>
        <w:t>Category: (Poster presentation)</w:t>
      </w:r>
      <w:r w:rsidRPr="00B95C5D">
        <w:rPr>
          <w:rFonts w:ascii="Times New Roman" w:eastAsia="Times New Roman" w:hAnsi="Times New Roman" w:cs="Times New Roman"/>
          <w:sz w:val="24"/>
          <w:szCs w:val="24"/>
          <w:lang w:val="en-NZ" w:eastAsia="it-IT"/>
        </w:rPr>
        <w:br/>
      </w:r>
    </w:p>
    <w:p w:rsidR="00B95C5D" w:rsidRPr="00B95C5D" w:rsidRDefault="00B95C5D" w:rsidP="00B95C5D">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B95C5D" w:rsidRPr="00B95C5D" w:rsidRDefault="00B95C5D" w:rsidP="00B95C5D">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690744" w:rsidRPr="00B95C5D" w:rsidRDefault="00690744">
      <w:pPr>
        <w:rPr>
          <w:lang w:val="en-NZ"/>
        </w:rPr>
      </w:pPr>
      <w:bookmarkStart w:id="0" w:name="_GoBack"/>
      <w:bookmarkEnd w:id="0"/>
    </w:p>
    <w:sectPr w:rsidR="00690744" w:rsidRPr="00B95C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C5D"/>
    <w:rsid w:val="00690744"/>
    <w:rsid w:val="00B95C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C5D"/>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95C5D"/>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B95C5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C5D"/>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95C5D"/>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B95C5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450686">
      <w:bodyDiv w:val="1"/>
      <w:marLeft w:val="0"/>
      <w:marRight w:val="0"/>
      <w:marTop w:val="0"/>
      <w:marBottom w:val="0"/>
      <w:divBdr>
        <w:top w:val="none" w:sz="0" w:space="0" w:color="auto"/>
        <w:left w:val="none" w:sz="0" w:space="0" w:color="auto"/>
        <w:bottom w:val="none" w:sz="0" w:space="0" w:color="auto"/>
        <w:right w:val="none" w:sz="0" w:space="0" w:color="auto"/>
      </w:divBdr>
    </w:div>
    <w:div w:id="170683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2769</Characters>
  <Application>Microsoft Office Word</Application>
  <DocSecurity>0</DocSecurity>
  <Lines>23</Lines>
  <Paragraphs>6</Paragraphs>
  <ScaleCrop>false</ScaleCrop>
  <Company/>
  <LinksUpToDate>false</LinksUpToDate>
  <CharactersWithSpaces>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Hesham</dc:creator>
  <cp:lastModifiedBy>Hesham</cp:lastModifiedBy>
  <cp:revision>1</cp:revision>
  <dcterms:created xsi:type="dcterms:W3CDTF">2021-09-18T14:56:00Z</dcterms:created>
  <dcterms:modified xsi:type="dcterms:W3CDTF">2021-09-18T14:59:00Z</dcterms:modified>
</cp:coreProperties>
</file>