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75D" w:rsidRDefault="00D3375D" w:rsidP="00D3375D">
      <w:pPr>
        <w:jc w:val="center"/>
        <w:rPr>
          <w:rFonts w:asciiTheme="majorBidi" w:hAnsiTheme="majorBidi" w:cstheme="majorBidi"/>
          <w:b/>
          <w:bCs/>
          <w:sz w:val="28"/>
          <w:szCs w:val="28"/>
        </w:rPr>
      </w:pPr>
      <w:r w:rsidRPr="00671D85">
        <w:rPr>
          <w:rFonts w:asciiTheme="majorBidi" w:hAnsiTheme="majorBidi" w:cstheme="majorBidi"/>
          <w:b/>
          <w:bCs/>
          <w:sz w:val="28"/>
          <w:szCs w:val="28"/>
        </w:rPr>
        <w:t xml:space="preserve">Climate Change and Infectious </w:t>
      </w:r>
      <w:r w:rsidR="00671D85" w:rsidRPr="00671D85">
        <w:rPr>
          <w:rFonts w:asciiTheme="majorBidi" w:hAnsiTheme="majorBidi" w:cstheme="majorBidi"/>
          <w:b/>
          <w:bCs/>
          <w:sz w:val="28"/>
          <w:szCs w:val="28"/>
        </w:rPr>
        <w:t xml:space="preserve">and Communicable </w:t>
      </w:r>
      <w:r w:rsidRPr="00671D85">
        <w:rPr>
          <w:rFonts w:asciiTheme="majorBidi" w:hAnsiTheme="majorBidi" w:cstheme="majorBidi"/>
          <w:b/>
          <w:bCs/>
          <w:sz w:val="28"/>
          <w:szCs w:val="28"/>
        </w:rPr>
        <w:t>Diseases Re-Emergence</w:t>
      </w:r>
    </w:p>
    <w:p w:rsidR="00FF4670" w:rsidRDefault="00FF4670" w:rsidP="00FF4670">
      <w:pPr>
        <w:spacing w:after="0"/>
        <w:jc w:val="center"/>
        <w:rPr>
          <w:rFonts w:asciiTheme="majorBidi" w:hAnsiTheme="majorBidi" w:cstheme="majorBidi"/>
          <w:sz w:val="24"/>
          <w:szCs w:val="24"/>
        </w:rPr>
      </w:pPr>
      <w:r w:rsidRPr="00FF4670">
        <w:rPr>
          <w:rFonts w:asciiTheme="majorBidi" w:hAnsiTheme="majorBidi" w:cstheme="majorBidi"/>
          <w:sz w:val="24"/>
          <w:szCs w:val="24"/>
        </w:rPr>
        <w:t xml:space="preserve">Reza </w:t>
      </w:r>
      <w:r>
        <w:rPr>
          <w:rFonts w:asciiTheme="majorBidi" w:hAnsiTheme="majorBidi" w:cstheme="majorBidi"/>
          <w:sz w:val="24"/>
          <w:szCs w:val="24"/>
        </w:rPr>
        <w:t>H</w:t>
      </w:r>
      <w:r w:rsidRPr="00FF4670">
        <w:rPr>
          <w:rFonts w:asciiTheme="majorBidi" w:hAnsiTheme="majorBidi" w:cstheme="majorBidi"/>
          <w:sz w:val="24"/>
          <w:szCs w:val="24"/>
        </w:rPr>
        <w:t>abibisaravi</w:t>
      </w:r>
      <w:r>
        <w:rPr>
          <w:rFonts w:asciiTheme="majorBidi" w:hAnsiTheme="majorBidi" w:cstheme="majorBidi"/>
          <w:sz w:val="24"/>
          <w:szCs w:val="24"/>
        </w:rPr>
        <w:t xml:space="preserve"> M.D., Ph.D. </w:t>
      </w:r>
    </w:p>
    <w:p w:rsidR="00FF4670" w:rsidRPr="00EE7C50" w:rsidRDefault="00FF4670" w:rsidP="00FF4670">
      <w:pPr>
        <w:spacing w:after="0"/>
        <w:jc w:val="center"/>
        <w:rPr>
          <w:rFonts w:asciiTheme="majorBidi" w:hAnsiTheme="majorBidi" w:cstheme="majorBidi"/>
          <w:sz w:val="20"/>
          <w:szCs w:val="20"/>
        </w:rPr>
      </w:pPr>
      <w:r w:rsidRPr="00EE7C50">
        <w:rPr>
          <w:rFonts w:asciiTheme="majorBidi" w:hAnsiTheme="majorBidi" w:cstheme="majorBidi"/>
          <w:sz w:val="20"/>
          <w:szCs w:val="20"/>
        </w:rPr>
        <w:t>Health in Disaster and Emergency Specialist</w:t>
      </w:r>
    </w:p>
    <w:p w:rsidR="00FF4670" w:rsidRPr="00EE7C50" w:rsidRDefault="00FF4670" w:rsidP="00FF4670">
      <w:pPr>
        <w:spacing w:after="0"/>
        <w:jc w:val="center"/>
        <w:rPr>
          <w:rFonts w:asciiTheme="majorBidi" w:hAnsiTheme="majorBidi" w:cstheme="majorBidi"/>
          <w:sz w:val="20"/>
          <w:szCs w:val="20"/>
        </w:rPr>
      </w:pPr>
      <w:r w:rsidRPr="00EE7C50">
        <w:rPr>
          <w:rFonts w:asciiTheme="majorBidi" w:hAnsiTheme="majorBidi" w:cstheme="majorBidi"/>
          <w:sz w:val="20"/>
          <w:szCs w:val="20"/>
        </w:rPr>
        <w:t>Mazandaran University of Medical Sciences, Sary, Iran</w:t>
      </w:r>
    </w:p>
    <w:p w:rsidR="00D3375D" w:rsidRDefault="00D3375D">
      <w:bookmarkStart w:id="0" w:name="_GoBack"/>
      <w:bookmarkEnd w:id="0"/>
    </w:p>
    <w:p w:rsidR="00FF4670" w:rsidRDefault="00FF4670"/>
    <w:p w:rsidR="000534F3" w:rsidRPr="006963F1" w:rsidRDefault="00D82362" w:rsidP="00671D85">
      <w:pPr>
        <w:spacing w:line="360" w:lineRule="auto"/>
        <w:rPr>
          <w:rFonts w:asciiTheme="majorBidi" w:hAnsiTheme="majorBidi" w:cstheme="majorBidi"/>
          <w:sz w:val="26"/>
          <w:szCs w:val="26"/>
        </w:rPr>
      </w:pPr>
      <w:r w:rsidRPr="006963F1">
        <w:rPr>
          <w:rFonts w:asciiTheme="majorBidi" w:hAnsiTheme="majorBidi" w:cstheme="majorBidi"/>
          <w:sz w:val="26"/>
          <w:szCs w:val="26"/>
        </w:rPr>
        <w:t>Abstract</w:t>
      </w:r>
    </w:p>
    <w:p w:rsidR="003B3341" w:rsidRPr="006963F1" w:rsidRDefault="003B3341" w:rsidP="00671D85">
      <w:pPr>
        <w:spacing w:line="360" w:lineRule="auto"/>
        <w:jc w:val="lowKashida"/>
        <w:rPr>
          <w:rFonts w:asciiTheme="majorBidi" w:hAnsiTheme="majorBidi" w:cstheme="majorBidi"/>
          <w:sz w:val="26"/>
          <w:szCs w:val="26"/>
          <w:lang w:bidi="fa-IR"/>
        </w:rPr>
      </w:pPr>
      <w:r w:rsidRPr="006963F1">
        <w:rPr>
          <w:rFonts w:asciiTheme="majorBidi" w:hAnsiTheme="majorBidi" w:cstheme="majorBidi"/>
          <w:sz w:val="26"/>
          <w:szCs w:val="26"/>
          <w:lang w:bidi="fa-IR"/>
        </w:rPr>
        <w:t>Climate change with the potential importance of global warming has a different and, of course, tremendous impact on human health. Regardless of their direct effects, especially global warming</w:t>
      </w:r>
      <w:r w:rsidR="00E27B3D" w:rsidRPr="006963F1">
        <w:rPr>
          <w:rFonts w:asciiTheme="majorBidi" w:hAnsiTheme="majorBidi" w:cstheme="majorBidi"/>
          <w:sz w:val="26"/>
          <w:szCs w:val="26"/>
          <w:lang w:bidi="fa-IR"/>
        </w:rPr>
        <w:t xml:space="preserve"> on mortality and morbidity</w:t>
      </w:r>
      <w:r w:rsidRPr="006963F1">
        <w:rPr>
          <w:rFonts w:asciiTheme="majorBidi" w:hAnsiTheme="majorBidi" w:cstheme="majorBidi"/>
          <w:sz w:val="26"/>
          <w:szCs w:val="26"/>
          <w:lang w:bidi="fa-IR"/>
        </w:rPr>
        <w:t xml:space="preserve">, </w:t>
      </w:r>
      <w:r w:rsidR="00E27B3D" w:rsidRPr="006963F1">
        <w:rPr>
          <w:rFonts w:asciiTheme="majorBidi" w:hAnsiTheme="majorBidi" w:cstheme="majorBidi"/>
          <w:sz w:val="26"/>
          <w:szCs w:val="26"/>
          <w:lang w:bidi="fa-IR"/>
        </w:rPr>
        <w:t xml:space="preserve">their long-term indirect </w:t>
      </w:r>
      <w:r w:rsidRPr="006963F1">
        <w:rPr>
          <w:rFonts w:asciiTheme="majorBidi" w:hAnsiTheme="majorBidi" w:cstheme="majorBidi"/>
          <w:sz w:val="26"/>
          <w:szCs w:val="26"/>
          <w:lang w:bidi="fa-IR"/>
        </w:rPr>
        <w:t xml:space="preserve">effects are also highly appreciated. In addition to potential effects on cardiovascular, respiratory and allergic reactions, infectious diseases are also considered as one of the special concerns. Increasing temperature and climate change provide a suitable environment for </w:t>
      </w:r>
      <w:r w:rsidR="00E27B3D" w:rsidRPr="006963F1">
        <w:rPr>
          <w:rFonts w:asciiTheme="majorBidi" w:hAnsiTheme="majorBidi" w:cstheme="majorBidi"/>
          <w:sz w:val="26"/>
          <w:szCs w:val="26"/>
          <w:lang w:bidi="fa-IR"/>
        </w:rPr>
        <w:t>reproduction and distribution of</w:t>
      </w:r>
      <w:r w:rsidRPr="006963F1">
        <w:rPr>
          <w:rFonts w:asciiTheme="majorBidi" w:hAnsiTheme="majorBidi" w:cstheme="majorBidi"/>
          <w:sz w:val="26"/>
          <w:szCs w:val="26"/>
          <w:lang w:bidi="fa-IR"/>
        </w:rPr>
        <w:t xml:space="preserve"> </w:t>
      </w:r>
      <w:r w:rsidR="00E27B3D" w:rsidRPr="006963F1">
        <w:rPr>
          <w:rFonts w:asciiTheme="majorBidi" w:hAnsiTheme="majorBidi" w:cstheme="majorBidi"/>
          <w:sz w:val="26"/>
          <w:szCs w:val="26"/>
          <w:lang w:bidi="fa-IR"/>
        </w:rPr>
        <w:t>vectors</w:t>
      </w:r>
      <w:r w:rsidRPr="006963F1">
        <w:rPr>
          <w:rFonts w:asciiTheme="majorBidi" w:hAnsiTheme="majorBidi" w:cstheme="majorBidi"/>
          <w:sz w:val="26"/>
          <w:szCs w:val="26"/>
          <w:lang w:bidi="fa-IR"/>
        </w:rPr>
        <w:t xml:space="preserve"> or the development of modified and resistant </w:t>
      </w:r>
      <w:r w:rsidR="00E27B3D" w:rsidRPr="006963F1">
        <w:rPr>
          <w:rFonts w:asciiTheme="majorBidi" w:hAnsiTheme="majorBidi" w:cstheme="majorBidi"/>
          <w:sz w:val="26"/>
          <w:szCs w:val="26"/>
          <w:lang w:bidi="fa-IR"/>
        </w:rPr>
        <w:t xml:space="preserve">infectious </w:t>
      </w:r>
      <w:r w:rsidRPr="006963F1">
        <w:rPr>
          <w:rFonts w:asciiTheme="majorBidi" w:hAnsiTheme="majorBidi" w:cstheme="majorBidi"/>
          <w:sz w:val="26"/>
          <w:szCs w:val="26"/>
          <w:lang w:bidi="fa-IR"/>
        </w:rPr>
        <w:t xml:space="preserve">species. With these changes, </w:t>
      </w:r>
      <w:r w:rsidR="00671D85" w:rsidRPr="006963F1">
        <w:rPr>
          <w:rFonts w:asciiTheme="majorBidi" w:hAnsiTheme="majorBidi" w:cstheme="majorBidi"/>
          <w:sz w:val="26"/>
          <w:szCs w:val="26"/>
          <w:lang w:bidi="fa-IR"/>
        </w:rPr>
        <w:t>outbreaks</w:t>
      </w:r>
      <w:r w:rsidRPr="006963F1">
        <w:rPr>
          <w:rFonts w:asciiTheme="majorBidi" w:hAnsiTheme="majorBidi" w:cstheme="majorBidi"/>
          <w:sz w:val="26"/>
          <w:szCs w:val="26"/>
          <w:lang w:bidi="fa-IR"/>
        </w:rPr>
        <w:t xml:space="preserve"> of infectious diseases will be expected. In accordance with the new conditions, </w:t>
      </w:r>
      <w:r w:rsidR="00E27B3D" w:rsidRPr="006963F1">
        <w:rPr>
          <w:rFonts w:asciiTheme="majorBidi" w:hAnsiTheme="majorBidi" w:cstheme="majorBidi"/>
          <w:sz w:val="26"/>
          <w:szCs w:val="26"/>
          <w:lang w:bidi="fa-IR"/>
        </w:rPr>
        <w:t>surveillance systems</w:t>
      </w:r>
      <w:r w:rsidRPr="006963F1">
        <w:rPr>
          <w:rFonts w:asciiTheme="majorBidi" w:hAnsiTheme="majorBidi" w:cstheme="majorBidi"/>
          <w:sz w:val="26"/>
          <w:szCs w:val="26"/>
          <w:lang w:bidi="fa-IR"/>
        </w:rPr>
        <w:t xml:space="preserve"> and preventive measures must also be improved and upgraded.</w:t>
      </w:r>
    </w:p>
    <w:sectPr w:rsidR="003B3341" w:rsidRPr="006963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362"/>
    <w:rsid w:val="000534F3"/>
    <w:rsid w:val="003B3341"/>
    <w:rsid w:val="00671D85"/>
    <w:rsid w:val="006963F1"/>
    <w:rsid w:val="00D3375D"/>
    <w:rsid w:val="00D82362"/>
    <w:rsid w:val="00DF574B"/>
    <w:rsid w:val="00E27B3D"/>
    <w:rsid w:val="00EE7C50"/>
    <w:rsid w:val="00FF46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8AC1FA-C3E7-4269-A525-0A6FFC46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8236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152</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RHS</dc:creator>
  <cp:keywords/>
  <dc:description/>
  <cp:lastModifiedBy>RHS</cp:lastModifiedBy>
  <cp:revision>5</cp:revision>
  <dcterms:created xsi:type="dcterms:W3CDTF">2019-07-06T05:01:00Z</dcterms:created>
  <dcterms:modified xsi:type="dcterms:W3CDTF">2019-07-06T06:00:00Z</dcterms:modified>
</cp:coreProperties>
</file>