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D37" w:rsidRPr="00444D37" w:rsidRDefault="00444D37" w:rsidP="00444D37">
      <w:pPr>
        <w:rPr>
          <w:b/>
          <w:sz w:val="28"/>
          <w:szCs w:val="28"/>
        </w:rPr>
      </w:pPr>
      <w:r w:rsidRPr="00444D37">
        <w:rPr>
          <w:b/>
          <w:sz w:val="28"/>
          <w:szCs w:val="28"/>
        </w:rPr>
        <w:t>Medical management of missed abortion using a Combination of mifepristone and misoprostol</w:t>
      </w:r>
    </w:p>
    <w:p w:rsidR="00444D37" w:rsidRPr="00444D37" w:rsidRDefault="00444D37" w:rsidP="00444D37">
      <w:pPr>
        <w:rPr>
          <w:b/>
          <w:sz w:val="28"/>
          <w:szCs w:val="28"/>
        </w:rPr>
      </w:pPr>
      <w:r w:rsidRPr="00444D37">
        <w:rPr>
          <w:b/>
          <w:sz w:val="28"/>
          <w:szCs w:val="28"/>
        </w:rPr>
        <w:t>Maherunnessa, Nowrin Ahmed</w:t>
      </w:r>
    </w:p>
    <w:p w:rsidR="00875F71" w:rsidRDefault="00875F71">
      <w:pPr>
        <w:rPr>
          <w:sz w:val="28"/>
          <w:szCs w:val="28"/>
        </w:rPr>
      </w:pPr>
    </w:p>
    <w:p w:rsidR="009C3D93" w:rsidRDefault="009C3D93">
      <w:pPr>
        <w:rPr>
          <w:sz w:val="28"/>
          <w:szCs w:val="28"/>
        </w:rPr>
      </w:pPr>
    </w:p>
    <w:p w:rsidR="009C3D93" w:rsidRDefault="009C3D93" w:rsidP="009C3D93">
      <w:pPr>
        <w:rPr>
          <w:sz w:val="28"/>
          <w:szCs w:val="28"/>
        </w:rPr>
      </w:pPr>
      <w:r>
        <w:rPr>
          <w:sz w:val="28"/>
          <w:szCs w:val="28"/>
        </w:rPr>
        <w:t>Key words: Missed abortion, Mifepristone, Misoprostol</w:t>
      </w:r>
    </w:p>
    <w:p w:rsidR="00444D37" w:rsidRDefault="00444D37">
      <w:pPr>
        <w:rPr>
          <w:sz w:val="28"/>
          <w:szCs w:val="28"/>
        </w:rPr>
      </w:pPr>
    </w:p>
    <w:p w:rsidR="00236625" w:rsidRDefault="00444D37" w:rsidP="00444D37">
      <w:pPr>
        <w:spacing w:line="360" w:lineRule="auto"/>
        <w:rPr>
          <w:sz w:val="28"/>
          <w:szCs w:val="28"/>
        </w:rPr>
      </w:pPr>
      <w:r w:rsidRPr="009C3D93">
        <w:rPr>
          <w:b/>
          <w:sz w:val="28"/>
          <w:szCs w:val="28"/>
        </w:rPr>
        <w:t>Abstract:</w:t>
      </w:r>
      <w:r w:rsidRPr="009C3D93">
        <w:rPr>
          <w:sz w:val="28"/>
          <w:szCs w:val="28"/>
        </w:rPr>
        <w:t xml:space="preserve"> </w:t>
      </w:r>
    </w:p>
    <w:p w:rsidR="00444D37" w:rsidRPr="00236625" w:rsidRDefault="00444D37" w:rsidP="00444D37">
      <w:pPr>
        <w:spacing w:line="360" w:lineRule="auto"/>
        <w:rPr>
          <w:sz w:val="28"/>
          <w:szCs w:val="28"/>
        </w:rPr>
      </w:pPr>
      <w:r w:rsidRPr="00444D37">
        <w:t>A total 110 cases of missed abortion up to 13 weeks were included in this study. Each woman received a single oral  dose of tab mifepristone 200 mg and 48 hours later</w:t>
      </w:r>
      <w:r>
        <w:t xml:space="preserve"> T</w:t>
      </w:r>
      <w:r w:rsidRPr="00444D37">
        <w:t>ab misoprostol 400 µgm was used vaginal</w:t>
      </w:r>
      <w:r>
        <w:t>l</w:t>
      </w:r>
      <w:r w:rsidRPr="00444D37">
        <w:t>y 3hourly 3times for termination of pregnancy. Maximum 1200</w:t>
      </w:r>
      <w:r>
        <w:t xml:space="preserve"> </w:t>
      </w:r>
      <w:r w:rsidRPr="00444D37">
        <w:t>µgm</w:t>
      </w:r>
      <w:r>
        <w:t xml:space="preserve">  </w:t>
      </w:r>
    </w:p>
    <w:p w:rsidR="00444D37" w:rsidRDefault="00444D37" w:rsidP="00444D37">
      <w:pPr>
        <w:spacing w:line="360" w:lineRule="auto"/>
      </w:pPr>
      <w:r>
        <w:t>Tab misoprostol</w:t>
      </w:r>
      <w:r w:rsidRPr="00444D37">
        <w:t xml:space="preserve"> were used. Women who failed to pass the products of conception were offered repeat medical regime</w:t>
      </w:r>
      <w:r>
        <w:t xml:space="preserve"> with Tab misoprostol</w:t>
      </w:r>
      <w:r w:rsidRPr="00444D37">
        <w:t>. Success was defined as complete uterine evacuation within 3 days, without the need for surgical evacuation. In this study the overall success rate of medical management was 84.54% (93 out of 110). Mifepristone alone induced natural expulsion of products conception was 18 %( 20 out of 110) of women .</w:t>
      </w:r>
      <w:r>
        <w:t>The median dose of misoprostol</w:t>
      </w:r>
      <w:r w:rsidRPr="00444D37">
        <w:t xml:space="preserve"> was 1200 µ</w:t>
      </w:r>
      <w:r w:rsidR="009C3D93" w:rsidRPr="00444D37">
        <w:t>gm and</w:t>
      </w:r>
      <w:r w:rsidRPr="00444D37">
        <w:t xml:space="preserve"> the median induction miscarriage interval after prostaglandin administration </w:t>
      </w:r>
      <w:r w:rsidR="009C3D93" w:rsidRPr="00444D37">
        <w:t>was 8.04</w:t>
      </w:r>
      <w:r w:rsidRPr="00444D37">
        <w:t xml:space="preserve"> hours (range: 0.58- 50.54 h).Of the 17 women who had surgical evacuation</w:t>
      </w:r>
      <w:r w:rsidR="009C3D93" w:rsidRPr="00444D37">
        <w:t>, 4</w:t>
      </w:r>
      <w:r w:rsidRPr="00444D37">
        <w:t xml:space="preserve"> required an emergency curettage for bleeding.</w:t>
      </w:r>
      <w:r w:rsidRPr="00444D37">
        <w:tab/>
      </w:r>
    </w:p>
    <w:p w:rsidR="00444D37" w:rsidRPr="00444D37" w:rsidRDefault="00444D37" w:rsidP="00444D37">
      <w:pPr>
        <w:spacing w:line="360" w:lineRule="auto"/>
      </w:pPr>
      <w:r>
        <w:t>In conclusion, t</w:t>
      </w:r>
      <w:r w:rsidRPr="00444D37">
        <w:t>he combination oral mifepristone 200 mg with vaginal application of misoprostol is an alternative to surgical management of early fetal demise, although it is not as effective as surgery. So it may reduce the need for surgical intervention.</w:t>
      </w:r>
    </w:p>
    <w:p w:rsidR="00444D37" w:rsidRPr="00444D37" w:rsidRDefault="00444D37" w:rsidP="00444D37"/>
    <w:p w:rsidR="00236625" w:rsidRDefault="009C3D93" w:rsidP="00236625">
      <w:pPr>
        <w:rPr>
          <w:b/>
          <w:sz w:val="28"/>
          <w:szCs w:val="28"/>
        </w:rPr>
      </w:pPr>
      <w:r w:rsidRPr="009C3D93">
        <w:rPr>
          <w:b/>
          <w:sz w:val="28"/>
          <w:szCs w:val="28"/>
        </w:rPr>
        <w:t>Reference:</w:t>
      </w:r>
    </w:p>
    <w:p w:rsidR="00236625" w:rsidRDefault="00236625" w:rsidP="00236625">
      <w:pPr>
        <w:rPr>
          <w:b/>
          <w:sz w:val="28"/>
          <w:szCs w:val="28"/>
        </w:rPr>
      </w:pPr>
    </w:p>
    <w:p w:rsidR="009C3D93" w:rsidRPr="00236625" w:rsidRDefault="009C3D93" w:rsidP="00236625">
      <w:pPr>
        <w:rPr>
          <w:b/>
          <w:sz w:val="28"/>
          <w:szCs w:val="28"/>
        </w:rPr>
      </w:pPr>
      <w:r w:rsidRPr="009C3D93">
        <w:t xml:space="preserve">1 Rolfe BE. </w:t>
      </w:r>
      <w:proofErr w:type="gramStart"/>
      <w:r w:rsidRPr="009C3D93">
        <w:t>Detection of fetal wastage.</w:t>
      </w:r>
      <w:proofErr w:type="gramEnd"/>
      <w:r w:rsidRPr="009C3D93">
        <w:t xml:space="preserve"> </w:t>
      </w:r>
      <w:proofErr w:type="spellStart"/>
      <w:proofErr w:type="gramStart"/>
      <w:r w:rsidRPr="009C3D93">
        <w:rPr>
          <w:i/>
        </w:rPr>
        <w:t>Feril</w:t>
      </w:r>
      <w:proofErr w:type="spellEnd"/>
      <w:r w:rsidRPr="009C3D93">
        <w:rPr>
          <w:i/>
        </w:rPr>
        <w:t xml:space="preserve"> </w:t>
      </w:r>
      <w:proofErr w:type="spellStart"/>
      <w:r w:rsidRPr="009C3D93">
        <w:rPr>
          <w:i/>
        </w:rPr>
        <w:t>Steril</w:t>
      </w:r>
      <w:proofErr w:type="spellEnd"/>
      <w:r w:rsidRPr="009C3D93">
        <w:rPr>
          <w:i/>
        </w:rPr>
        <w:t xml:space="preserve"> </w:t>
      </w:r>
      <w:r w:rsidRPr="009C3D93">
        <w:t xml:space="preserve">1982; </w:t>
      </w:r>
      <w:r w:rsidRPr="009C3D93">
        <w:rPr>
          <w:b/>
        </w:rPr>
        <w:t>37</w:t>
      </w:r>
      <w:r w:rsidRPr="009C3D93">
        <w:t>: 655-660.</w:t>
      </w:r>
      <w:proofErr w:type="gramEnd"/>
    </w:p>
    <w:p w:rsidR="009C3D93" w:rsidRPr="009C3D93" w:rsidRDefault="009C3D93" w:rsidP="009C3D93">
      <w:pPr>
        <w:spacing w:before="240"/>
      </w:pPr>
      <w:proofErr w:type="gramStart"/>
      <w:r w:rsidRPr="009C3D93">
        <w:t xml:space="preserve">2 </w:t>
      </w:r>
      <w:proofErr w:type="spellStart"/>
      <w:r w:rsidRPr="009C3D93">
        <w:t>Laferia</w:t>
      </w:r>
      <w:proofErr w:type="spellEnd"/>
      <w:r w:rsidRPr="009C3D93">
        <w:t xml:space="preserve"> JJ.</w:t>
      </w:r>
      <w:proofErr w:type="gramEnd"/>
      <w:r w:rsidRPr="009C3D93">
        <w:t xml:space="preserve"> </w:t>
      </w:r>
      <w:proofErr w:type="gramStart"/>
      <w:r w:rsidRPr="009C3D93">
        <w:t>Spontaneous abortion.</w:t>
      </w:r>
      <w:proofErr w:type="gramEnd"/>
      <w:r w:rsidRPr="009C3D93">
        <w:t xml:space="preserve"> </w:t>
      </w:r>
      <w:proofErr w:type="spellStart"/>
      <w:proofErr w:type="gramStart"/>
      <w:r w:rsidRPr="009C3D93">
        <w:rPr>
          <w:i/>
        </w:rPr>
        <w:t>Clin</w:t>
      </w:r>
      <w:proofErr w:type="spellEnd"/>
      <w:r w:rsidRPr="009C3D93">
        <w:rPr>
          <w:i/>
        </w:rPr>
        <w:t xml:space="preserve">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1986; </w:t>
      </w:r>
      <w:r w:rsidRPr="009C3D93">
        <w:rPr>
          <w:b/>
        </w:rPr>
        <w:t>13</w:t>
      </w:r>
      <w:r w:rsidRPr="009C3D93">
        <w:t>: 105-114.</w:t>
      </w:r>
      <w:proofErr w:type="gramEnd"/>
      <w:r w:rsidRPr="009C3D93">
        <w:t xml:space="preserve"> </w:t>
      </w:r>
    </w:p>
    <w:p w:rsidR="009C3D93" w:rsidRPr="009C3D93" w:rsidRDefault="009C3D93" w:rsidP="009C3D93">
      <w:pPr>
        <w:spacing w:before="240"/>
      </w:pPr>
      <w:r w:rsidRPr="009C3D93">
        <w:t xml:space="preserve">3 </w:t>
      </w:r>
      <w:proofErr w:type="spellStart"/>
      <w:r w:rsidRPr="009C3D93">
        <w:t>Pridjian</w:t>
      </w:r>
      <w:proofErr w:type="spellEnd"/>
      <w:r w:rsidRPr="009C3D93">
        <w:t xml:space="preserve"> G, </w:t>
      </w:r>
      <w:proofErr w:type="spellStart"/>
      <w:r w:rsidRPr="009C3D93">
        <w:t>Moawad</w:t>
      </w:r>
      <w:proofErr w:type="spellEnd"/>
      <w:r w:rsidRPr="009C3D93">
        <w:t xml:space="preserve"> A. Missed abortion: still appropriate terminology? </w:t>
      </w:r>
      <w:proofErr w:type="gramStart"/>
      <w:r w:rsidRPr="009C3D93">
        <w:rPr>
          <w:i/>
        </w:rPr>
        <w:t>Am</w:t>
      </w:r>
      <w:proofErr w:type="gramEnd"/>
      <w:r w:rsidRPr="009C3D93">
        <w:rPr>
          <w:i/>
        </w:rPr>
        <w:t xml:space="preserve"> J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1989; </w:t>
      </w:r>
      <w:r w:rsidRPr="009C3D93">
        <w:rPr>
          <w:b/>
        </w:rPr>
        <w:t>161</w:t>
      </w:r>
      <w:r w:rsidRPr="009C3D93">
        <w:t>: 261-262.</w:t>
      </w:r>
    </w:p>
    <w:p w:rsidR="009C3D93" w:rsidRPr="009C3D93" w:rsidRDefault="009C3D93" w:rsidP="009C3D93">
      <w:pPr>
        <w:spacing w:before="240"/>
      </w:pPr>
      <w:proofErr w:type="gramStart"/>
      <w:r w:rsidRPr="009C3D93">
        <w:t xml:space="preserve">4 </w:t>
      </w:r>
      <w:proofErr w:type="spellStart"/>
      <w:r w:rsidRPr="009C3D93">
        <w:t>Hertig</w:t>
      </w:r>
      <w:proofErr w:type="spellEnd"/>
      <w:r w:rsidRPr="009C3D93">
        <w:t xml:space="preserve"> AT, Livingstone RG.</w:t>
      </w:r>
      <w:proofErr w:type="gramEnd"/>
      <w:r w:rsidRPr="009C3D93">
        <w:t xml:space="preserve"> Spontaneous, threatened and habitual abortion: their pathogenesis and treatment. </w:t>
      </w:r>
      <w:r w:rsidRPr="009C3D93">
        <w:rPr>
          <w:i/>
        </w:rPr>
        <w:t xml:space="preserve">N </w:t>
      </w:r>
      <w:proofErr w:type="spellStart"/>
      <w:r w:rsidRPr="009C3D93">
        <w:rPr>
          <w:i/>
        </w:rPr>
        <w:t>Engl</w:t>
      </w:r>
      <w:proofErr w:type="spellEnd"/>
      <w:r w:rsidRPr="009C3D93">
        <w:rPr>
          <w:i/>
        </w:rPr>
        <w:t xml:space="preserve"> J Med</w:t>
      </w:r>
      <w:r w:rsidRPr="009C3D93">
        <w:t xml:space="preserve"> 194; </w:t>
      </w:r>
      <w:r w:rsidRPr="009C3D93">
        <w:rPr>
          <w:b/>
        </w:rPr>
        <w:t>26</w:t>
      </w:r>
      <w:r w:rsidRPr="009C3D93">
        <w:t>: 797-806.</w:t>
      </w:r>
    </w:p>
    <w:p w:rsidR="009C3D93" w:rsidRPr="009C3D93" w:rsidRDefault="009C3D93" w:rsidP="009C3D93">
      <w:pPr>
        <w:spacing w:before="240"/>
      </w:pPr>
      <w:r w:rsidRPr="009C3D93">
        <w:t xml:space="preserve">5 Nielsen S, </w:t>
      </w:r>
      <w:proofErr w:type="spellStart"/>
      <w:r w:rsidRPr="009C3D93">
        <w:t>Hahlin</w:t>
      </w:r>
      <w:proofErr w:type="spellEnd"/>
      <w:r w:rsidRPr="009C3D93">
        <w:t xml:space="preserve"> M, </w:t>
      </w:r>
      <w:proofErr w:type="spellStart"/>
      <w:r w:rsidRPr="009C3D93">
        <w:t>Oden</w:t>
      </w:r>
      <w:proofErr w:type="spellEnd"/>
      <w:r w:rsidRPr="009C3D93">
        <w:t xml:space="preserve"> A. Using a logistic model to identify women with first-trimester spontaneous abortion suitable for expectant management. </w:t>
      </w:r>
      <w:proofErr w:type="gramStart"/>
      <w:r w:rsidRPr="009C3D93">
        <w:rPr>
          <w:i/>
        </w:rPr>
        <w:t xml:space="preserve">Br J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1996; </w:t>
      </w:r>
      <w:r w:rsidRPr="009C3D93">
        <w:rPr>
          <w:b/>
        </w:rPr>
        <w:t>103</w:t>
      </w:r>
      <w:r w:rsidRPr="009C3D93">
        <w:t>: 1230-1235.</w:t>
      </w:r>
      <w:proofErr w:type="gramEnd"/>
    </w:p>
    <w:p w:rsidR="009C3D93" w:rsidRPr="009C3D93" w:rsidRDefault="009C3D93" w:rsidP="009C3D93">
      <w:pPr>
        <w:spacing w:before="240"/>
      </w:pPr>
      <w:proofErr w:type="gramStart"/>
      <w:r w:rsidRPr="009C3D93">
        <w:lastRenderedPageBreak/>
        <w:t xml:space="preserve">6 Hughes J, Ryan M, </w:t>
      </w:r>
      <w:proofErr w:type="spellStart"/>
      <w:r w:rsidRPr="009C3D93">
        <w:t>Hinshaw</w:t>
      </w:r>
      <w:proofErr w:type="spellEnd"/>
      <w:r w:rsidRPr="009C3D93">
        <w:t xml:space="preserve"> K et al.</w:t>
      </w:r>
      <w:proofErr w:type="gramEnd"/>
      <w:r w:rsidRPr="009C3D93">
        <w:t xml:space="preserve"> The costs of treating miscarriage: a comparison of medical and surgical management. </w:t>
      </w:r>
      <w:proofErr w:type="gramStart"/>
      <w:r w:rsidRPr="009C3D93">
        <w:rPr>
          <w:i/>
        </w:rPr>
        <w:t xml:space="preserve">Br J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1996; </w:t>
      </w:r>
      <w:r w:rsidRPr="009C3D93">
        <w:rPr>
          <w:b/>
        </w:rPr>
        <w:t>103</w:t>
      </w:r>
      <w:r w:rsidRPr="009C3D93">
        <w:t>: 1217-1221.</w:t>
      </w:r>
      <w:proofErr w:type="gramEnd"/>
    </w:p>
    <w:p w:rsidR="009C3D93" w:rsidRPr="009C3D93" w:rsidRDefault="009C3D93" w:rsidP="009C3D93">
      <w:pPr>
        <w:spacing w:before="240"/>
      </w:pPr>
      <w:r w:rsidRPr="009C3D93">
        <w:t xml:space="preserve">7 Chung T, Leung P, Cheung LP et al. </w:t>
      </w:r>
      <w:proofErr w:type="gramStart"/>
      <w:r w:rsidRPr="009C3D93">
        <w:t>A medical approach to management of spontaneous abortion using misoprostol.</w:t>
      </w:r>
      <w:proofErr w:type="gramEnd"/>
      <w:r w:rsidRPr="009C3D93">
        <w:t xml:space="preserve"> </w:t>
      </w:r>
      <w:proofErr w:type="spellStart"/>
      <w:proofErr w:type="gramStart"/>
      <w:r w:rsidRPr="009C3D93">
        <w:rPr>
          <w:i/>
        </w:rPr>
        <w:t>Acta</w:t>
      </w:r>
      <w:proofErr w:type="spellEnd"/>
      <w:r w:rsidRPr="009C3D93">
        <w:rPr>
          <w:i/>
        </w:rPr>
        <w:t xml:space="preserve">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rPr>
          <w:i/>
        </w:rPr>
        <w:t xml:space="preserve"> Scand</w:t>
      </w:r>
      <w:r w:rsidRPr="009C3D93">
        <w:t xml:space="preserve"> 1997; </w:t>
      </w:r>
      <w:r w:rsidRPr="009C3D93">
        <w:rPr>
          <w:b/>
        </w:rPr>
        <w:t>76</w:t>
      </w:r>
      <w:r w:rsidRPr="009C3D93">
        <w:t>: 248-251.</w:t>
      </w:r>
      <w:proofErr w:type="gramEnd"/>
    </w:p>
    <w:p w:rsidR="009C3D93" w:rsidRPr="009C3D93" w:rsidRDefault="009C3D93" w:rsidP="009C3D93">
      <w:pPr>
        <w:spacing w:before="240"/>
      </w:pPr>
      <w:proofErr w:type="gramStart"/>
      <w:r w:rsidRPr="009C3D93">
        <w:t xml:space="preserve">8 El </w:t>
      </w:r>
      <w:proofErr w:type="spellStart"/>
      <w:r w:rsidRPr="009C3D93">
        <w:t>Rafaey</w:t>
      </w:r>
      <w:proofErr w:type="spellEnd"/>
      <w:r w:rsidRPr="009C3D93">
        <w:t xml:space="preserve"> H, Templeton A.</w:t>
      </w:r>
      <w:proofErr w:type="gramEnd"/>
      <w:r w:rsidRPr="009C3D93">
        <w:t xml:space="preserve"> </w:t>
      </w:r>
      <w:proofErr w:type="gramStart"/>
      <w:r w:rsidRPr="009C3D93">
        <w:t>Early induction of abortion by a combination of mifepristone and misoprostol administered by the vaginal route.</w:t>
      </w:r>
      <w:proofErr w:type="gramEnd"/>
      <w:r w:rsidRPr="009C3D93">
        <w:t xml:space="preserve"> </w:t>
      </w:r>
      <w:r w:rsidRPr="009C3D93">
        <w:rPr>
          <w:i/>
        </w:rPr>
        <w:t>Contraception</w:t>
      </w:r>
      <w:r w:rsidRPr="009C3D93">
        <w:t xml:space="preserve"> 1994</w:t>
      </w:r>
      <w:proofErr w:type="gramStart"/>
      <w:r w:rsidRPr="009C3D93">
        <w:t>;</w:t>
      </w:r>
      <w:r w:rsidRPr="009C3D93">
        <w:rPr>
          <w:b/>
        </w:rPr>
        <w:t>49</w:t>
      </w:r>
      <w:proofErr w:type="gramEnd"/>
      <w:r w:rsidRPr="009C3D93">
        <w:t>: 111-114.</w:t>
      </w:r>
    </w:p>
    <w:p w:rsidR="009C3D93" w:rsidRPr="009C3D93" w:rsidRDefault="009C3D93" w:rsidP="009C3D93">
      <w:pPr>
        <w:spacing w:before="240"/>
      </w:pPr>
      <w:r w:rsidRPr="009C3D93">
        <w:t xml:space="preserve">9 El </w:t>
      </w:r>
      <w:proofErr w:type="spellStart"/>
      <w:r w:rsidRPr="009C3D93">
        <w:t>Rafaey</w:t>
      </w:r>
      <w:proofErr w:type="spellEnd"/>
      <w:r w:rsidRPr="009C3D93">
        <w:t xml:space="preserve"> H, </w:t>
      </w:r>
      <w:proofErr w:type="spellStart"/>
      <w:r w:rsidRPr="009C3D93">
        <w:t>Rajasekar</w:t>
      </w:r>
      <w:proofErr w:type="spellEnd"/>
      <w:r w:rsidRPr="009C3D93">
        <w:t xml:space="preserve"> D, Abdulla M et al. Induction of abortion with mifepristone (RU 486) and oral or vaginal misoprostol. </w:t>
      </w:r>
      <w:r w:rsidRPr="009C3D93">
        <w:rPr>
          <w:i/>
        </w:rPr>
        <w:t xml:space="preserve">N </w:t>
      </w:r>
      <w:proofErr w:type="spellStart"/>
      <w:r w:rsidRPr="009C3D93">
        <w:rPr>
          <w:i/>
        </w:rPr>
        <w:t>Engl</w:t>
      </w:r>
      <w:proofErr w:type="spellEnd"/>
      <w:r w:rsidRPr="009C3D93">
        <w:rPr>
          <w:i/>
        </w:rPr>
        <w:t xml:space="preserve"> J Med</w:t>
      </w:r>
      <w:r w:rsidRPr="009C3D93">
        <w:t xml:space="preserve"> 1995; </w:t>
      </w:r>
      <w:r w:rsidRPr="009C3D93">
        <w:rPr>
          <w:b/>
        </w:rPr>
        <w:t>332</w:t>
      </w:r>
      <w:r w:rsidRPr="009C3D93">
        <w:t>: 983-987.</w:t>
      </w:r>
    </w:p>
    <w:p w:rsidR="009C3D93" w:rsidRPr="009C3D93" w:rsidRDefault="009C3D93" w:rsidP="009C3D93">
      <w:pPr>
        <w:spacing w:before="240"/>
      </w:pPr>
      <w:r w:rsidRPr="009C3D93">
        <w:t xml:space="preserve">10 </w:t>
      </w:r>
      <w:proofErr w:type="spellStart"/>
      <w:r w:rsidRPr="009C3D93">
        <w:t>Koopersmith</w:t>
      </w:r>
      <w:proofErr w:type="spellEnd"/>
      <w:r w:rsidRPr="009C3D93">
        <w:t xml:space="preserve"> TB, </w:t>
      </w:r>
      <w:proofErr w:type="spellStart"/>
      <w:r w:rsidRPr="009C3D93">
        <w:t>Mishrell</w:t>
      </w:r>
      <w:proofErr w:type="spellEnd"/>
      <w:r w:rsidRPr="009C3D93">
        <w:t xml:space="preserve"> DR. </w:t>
      </w:r>
      <w:proofErr w:type="gramStart"/>
      <w:r w:rsidRPr="009C3D93">
        <w:t>The use of misoprostol for termination of early pregnancy.</w:t>
      </w:r>
      <w:proofErr w:type="gramEnd"/>
      <w:r w:rsidRPr="009C3D93">
        <w:t xml:space="preserve"> </w:t>
      </w:r>
      <w:proofErr w:type="gramStart"/>
      <w:r w:rsidRPr="009C3D93">
        <w:rPr>
          <w:i/>
        </w:rPr>
        <w:t>Contraception</w:t>
      </w:r>
      <w:r w:rsidRPr="009C3D93">
        <w:t xml:space="preserve"> 1996; </w:t>
      </w:r>
      <w:r w:rsidRPr="009C3D93">
        <w:rPr>
          <w:b/>
        </w:rPr>
        <w:t>53</w:t>
      </w:r>
      <w:r w:rsidRPr="009C3D93">
        <w:t>: 237-242.</w:t>
      </w:r>
      <w:proofErr w:type="gramEnd"/>
    </w:p>
    <w:p w:rsidR="009C3D93" w:rsidRPr="009C3D93" w:rsidRDefault="009C3D93" w:rsidP="009C3D93">
      <w:pPr>
        <w:spacing w:before="240"/>
      </w:pPr>
      <w:r w:rsidRPr="009C3D93">
        <w:t xml:space="preserve">11 </w:t>
      </w:r>
      <w:proofErr w:type="spellStart"/>
      <w:r w:rsidRPr="009C3D93">
        <w:t>Creinin</w:t>
      </w:r>
      <w:proofErr w:type="spellEnd"/>
      <w:r w:rsidRPr="009C3D93">
        <w:t xml:space="preserve"> MD, Moyer R, Guido R. Misoprostol for medical evacuation of early pregnancy failure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1997; </w:t>
      </w:r>
      <w:r w:rsidRPr="009C3D93">
        <w:rPr>
          <w:b/>
        </w:rPr>
        <w:t>53</w:t>
      </w:r>
      <w:r w:rsidRPr="009C3D93">
        <w:t>: 237-242.</w:t>
      </w:r>
    </w:p>
    <w:p w:rsidR="009C3D93" w:rsidRPr="009C3D93" w:rsidRDefault="009C3D93" w:rsidP="009C3D93">
      <w:pPr>
        <w:spacing w:before="240"/>
      </w:pPr>
      <w:r w:rsidRPr="009C3D93">
        <w:t xml:space="preserve">12 </w:t>
      </w:r>
      <w:proofErr w:type="spellStart"/>
      <w:r w:rsidRPr="009C3D93">
        <w:t>Zalanyl</w:t>
      </w:r>
      <w:proofErr w:type="spellEnd"/>
      <w:r w:rsidRPr="009C3D93">
        <w:t xml:space="preserve"> S. Vaginal misoprostol alone is effective in the treatment of missed abortion. </w:t>
      </w:r>
      <w:r w:rsidRPr="009C3D93">
        <w:rPr>
          <w:i/>
        </w:rPr>
        <w:t xml:space="preserve">Br J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1998; </w:t>
      </w:r>
      <w:proofErr w:type="gramStart"/>
      <w:r w:rsidRPr="009C3D93">
        <w:rPr>
          <w:b/>
        </w:rPr>
        <w:t>89</w:t>
      </w:r>
      <w:r w:rsidRPr="009C3D93">
        <w:t xml:space="preserve"> :</w:t>
      </w:r>
      <w:proofErr w:type="gramEnd"/>
      <w:r w:rsidRPr="009C3D93">
        <w:t>768-772.</w:t>
      </w:r>
    </w:p>
    <w:p w:rsidR="009C3D93" w:rsidRPr="009C3D93" w:rsidRDefault="009C3D93" w:rsidP="009C3D93">
      <w:pPr>
        <w:spacing w:before="240"/>
      </w:pPr>
      <w:r w:rsidRPr="009C3D93">
        <w:t xml:space="preserve">13 Wood SL, Brain PH. Medical management </w:t>
      </w:r>
      <w:proofErr w:type="gramStart"/>
      <w:r w:rsidRPr="009C3D93">
        <w:t>of  missed</w:t>
      </w:r>
      <w:proofErr w:type="gramEnd"/>
      <w:r w:rsidRPr="009C3D93">
        <w:t xml:space="preserve"> abortion: a randomized clinical trial. </w:t>
      </w:r>
      <w:proofErr w:type="spellStart"/>
      <w:r w:rsidRPr="009C3D93">
        <w:rPr>
          <w:i/>
        </w:rPr>
        <w:t>Obstet</w:t>
      </w:r>
      <w:proofErr w:type="spellEnd"/>
      <w:r w:rsidRPr="009C3D93">
        <w:rPr>
          <w:i/>
        </w:rPr>
        <w:t xml:space="preserve"> </w:t>
      </w:r>
      <w:proofErr w:type="spellStart"/>
      <w:r w:rsidRPr="009C3D93">
        <w:rPr>
          <w:i/>
        </w:rPr>
        <w:t>Gynecol</w:t>
      </w:r>
      <w:proofErr w:type="spellEnd"/>
      <w:r w:rsidRPr="009C3D93">
        <w:t xml:space="preserve"> 2002; </w:t>
      </w:r>
      <w:r w:rsidRPr="009C3D93">
        <w:rPr>
          <w:b/>
        </w:rPr>
        <w:t>99</w:t>
      </w:r>
      <w:r w:rsidRPr="009C3D93">
        <w:t>: 563-566.</w:t>
      </w:r>
    </w:p>
    <w:p w:rsidR="009C3D93" w:rsidRPr="009C3D93" w:rsidRDefault="009C3D93" w:rsidP="009C3D93">
      <w:pPr>
        <w:spacing w:before="240"/>
      </w:pPr>
      <w:r w:rsidRPr="009C3D93">
        <w:t xml:space="preserve">14 El </w:t>
      </w:r>
      <w:proofErr w:type="spellStart"/>
      <w:r w:rsidRPr="009C3D93">
        <w:t>Rafaey</w:t>
      </w:r>
      <w:proofErr w:type="spellEnd"/>
      <w:r w:rsidRPr="009C3D93">
        <w:t xml:space="preserve"> H, Calder L, </w:t>
      </w:r>
      <w:proofErr w:type="spellStart"/>
      <w:r w:rsidRPr="009C3D93">
        <w:t>Wheatly</w:t>
      </w:r>
      <w:proofErr w:type="spellEnd"/>
      <w:r w:rsidRPr="009C3D93">
        <w:t xml:space="preserve"> DN. Cervical priming with prostaglandin E1 analogue misoprostol and </w:t>
      </w:r>
      <w:proofErr w:type="spellStart"/>
      <w:r w:rsidRPr="009C3D93">
        <w:t>gemeprost</w:t>
      </w:r>
      <w:proofErr w:type="spellEnd"/>
      <w:r w:rsidRPr="009C3D93">
        <w:t xml:space="preserve">. </w:t>
      </w:r>
      <w:proofErr w:type="gramStart"/>
      <w:r w:rsidRPr="009C3D93">
        <w:rPr>
          <w:i/>
        </w:rPr>
        <w:t>Lancet</w:t>
      </w:r>
      <w:r w:rsidRPr="009C3D93">
        <w:t xml:space="preserve"> 1994; </w:t>
      </w:r>
      <w:r w:rsidRPr="009C3D93">
        <w:rPr>
          <w:b/>
        </w:rPr>
        <w:t>343</w:t>
      </w:r>
      <w:r w:rsidRPr="009C3D93">
        <w:t>: 1207-1209.</w:t>
      </w:r>
      <w:proofErr w:type="gramEnd"/>
    </w:p>
    <w:p w:rsidR="009C3D93" w:rsidRPr="009C3D93" w:rsidRDefault="009C3D93" w:rsidP="009C3D93">
      <w:pPr>
        <w:spacing w:before="240"/>
      </w:pPr>
      <w:r w:rsidRPr="009C3D93">
        <w:t xml:space="preserve">15 </w:t>
      </w:r>
      <w:proofErr w:type="spellStart"/>
      <w:r w:rsidRPr="009C3D93">
        <w:t>Barua</w:t>
      </w:r>
      <w:proofErr w:type="spellEnd"/>
      <w:r w:rsidRPr="009C3D93">
        <w:t xml:space="preserve"> S. Use of misoprostol in missed abortion [dissertation]. Dhaka: Bangladesh College of Physicians and Surgeons, 2013.</w:t>
      </w:r>
    </w:p>
    <w:p w:rsidR="009C3D93" w:rsidRDefault="009C3D93" w:rsidP="009C3D93">
      <w:pPr>
        <w:spacing w:before="240"/>
        <w:rPr>
          <w:sz w:val="28"/>
          <w:szCs w:val="28"/>
        </w:rPr>
      </w:pPr>
    </w:p>
    <w:p w:rsidR="00236625" w:rsidRDefault="009C3D93">
      <w:pPr>
        <w:rPr>
          <w:b/>
          <w:sz w:val="28"/>
          <w:szCs w:val="28"/>
        </w:rPr>
      </w:pPr>
      <w:r>
        <w:rPr>
          <w:b/>
          <w:sz w:val="28"/>
          <w:szCs w:val="28"/>
        </w:rPr>
        <w:t>Biography:</w:t>
      </w:r>
    </w:p>
    <w:p w:rsidR="009C3D93" w:rsidRDefault="009C3D93" w:rsidP="009C3D93">
      <w:r>
        <w:t xml:space="preserve">Dr Maherunnessa has completed FCPS from Bangladesh College of Physicians &amp; Surgeons (BCPS) in 2003. She is currently employed as an Associate Professor of Gynaecology &amp; Obstetrics at BIRDEM, Dhaka. She has published 14 papers in different journals. </w:t>
      </w:r>
    </w:p>
    <w:p w:rsidR="009C3D93" w:rsidRDefault="009C3D93"/>
    <w:p w:rsidR="009C3D93" w:rsidRDefault="009C3D93"/>
    <w:p w:rsidR="009C3D93" w:rsidRDefault="009C3D93" w:rsidP="009C3D93">
      <w:pPr>
        <w:rPr>
          <w:b/>
          <w:sz w:val="28"/>
          <w:szCs w:val="28"/>
        </w:rPr>
      </w:pPr>
      <w:r w:rsidRPr="009C3D93">
        <w:rPr>
          <w:b/>
          <w:sz w:val="28"/>
          <w:szCs w:val="28"/>
        </w:rPr>
        <w:t>Presenting author details:</w:t>
      </w:r>
    </w:p>
    <w:p w:rsidR="009C3D93" w:rsidRDefault="009C3D93" w:rsidP="009C3D93">
      <w:r>
        <w:t xml:space="preserve">Full Name: Dr Maherunnessa </w:t>
      </w:r>
      <w:proofErr w:type="spellStart"/>
      <w:r>
        <w:t>Mukta</w:t>
      </w:r>
      <w:proofErr w:type="spellEnd"/>
    </w:p>
    <w:p w:rsidR="009C3D93" w:rsidRDefault="009C3D93" w:rsidP="009C3D93">
      <w:r>
        <w:t>Contact Number: 01817049296</w:t>
      </w:r>
    </w:p>
    <w:p w:rsidR="009C3D93" w:rsidRDefault="009C3D93" w:rsidP="009C3D93">
      <w:r>
        <w:t xml:space="preserve">Email: </w:t>
      </w:r>
      <w:hyperlink r:id="rId4" w:history="1">
        <w:r w:rsidRPr="00E33EF9">
          <w:rPr>
            <w:rStyle w:val="Hyperlink"/>
          </w:rPr>
          <w:t>mmaherun@gmail.com</w:t>
        </w:r>
      </w:hyperlink>
    </w:p>
    <w:p w:rsidR="009C3D93" w:rsidRPr="00647AC8" w:rsidRDefault="009C3D93" w:rsidP="009C3D93">
      <w:r>
        <w:t>Category: Oral presentation</w:t>
      </w:r>
    </w:p>
    <w:p w:rsidR="009C3D93" w:rsidRPr="009C3D93" w:rsidRDefault="009C3D93"/>
    <w:sectPr w:rsidR="009C3D93" w:rsidRPr="009C3D93" w:rsidSect="00875F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44D37"/>
    <w:rsid w:val="00236625"/>
    <w:rsid w:val="00444D37"/>
    <w:rsid w:val="00875F71"/>
    <w:rsid w:val="009C3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3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maheru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2019-12-04T17:30:00Z</dcterms:created>
  <dcterms:modified xsi:type="dcterms:W3CDTF">2019-12-04T17:40:00Z</dcterms:modified>
</cp:coreProperties>
</file>