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834" w:rsidRDefault="00635834" w:rsidP="00635834">
      <w:pPr>
        <w:rPr>
          <w:b/>
          <w:bCs/>
          <w:color w:val="C00000"/>
          <w:sz w:val="36"/>
          <w:szCs w:val="36"/>
        </w:rPr>
      </w:pPr>
      <w:r w:rsidRPr="000A2CD8">
        <w:rPr>
          <w:b/>
          <w:bCs/>
          <w:color w:val="C00000"/>
          <w:sz w:val="36"/>
          <w:szCs w:val="36"/>
        </w:rPr>
        <w:t>VAGINAL HYSTERECTOMY BY ELECTROSURGICAL BIPOLAR VESSEL SEA</w:t>
      </w:r>
      <w:r>
        <w:rPr>
          <w:b/>
          <w:bCs/>
          <w:color w:val="C00000"/>
          <w:sz w:val="36"/>
          <w:szCs w:val="36"/>
        </w:rPr>
        <w:t>LING MACHINE VERSUS TRADITIONAL SURGERY</w:t>
      </w:r>
    </w:p>
    <w:p w:rsidR="00635834" w:rsidRDefault="00635834" w:rsidP="00635834">
      <w:pPr>
        <w:rPr>
          <w:b/>
          <w:bCs/>
          <w:color w:val="C00000"/>
          <w:sz w:val="36"/>
          <w:szCs w:val="36"/>
        </w:rPr>
      </w:pPr>
      <w:r>
        <w:rPr>
          <w:b/>
          <w:bCs/>
          <w:color w:val="C00000"/>
          <w:sz w:val="36"/>
          <w:szCs w:val="36"/>
        </w:rPr>
        <w:t xml:space="preserve">                </w:t>
      </w:r>
    </w:p>
    <w:p w:rsidR="00635834" w:rsidRDefault="00635834" w:rsidP="00635834">
      <w:pPr>
        <w:jc w:val="center"/>
        <w:rPr>
          <w:b/>
          <w:bCs/>
          <w:sz w:val="32"/>
          <w:szCs w:val="32"/>
        </w:rPr>
      </w:pPr>
      <w:r w:rsidRPr="004C3C66">
        <w:rPr>
          <w:b/>
          <w:bCs/>
          <w:sz w:val="32"/>
          <w:szCs w:val="32"/>
        </w:rPr>
        <w:t>HAMDY</w:t>
      </w:r>
      <w:r>
        <w:rPr>
          <w:b/>
          <w:bCs/>
          <w:sz w:val="32"/>
          <w:szCs w:val="32"/>
        </w:rPr>
        <w:t xml:space="preserve"> MOHAMED</w:t>
      </w:r>
      <w:r w:rsidRPr="004C3C66">
        <w:rPr>
          <w:b/>
          <w:bCs/>
          <w:sz w:val="32"/>
          <w:szCs w:val="32"/>
        </w:rPr>
        <w:t xml:space="preserve"> TALKHAN</w:t>
      </w:r>
    </w:p>
    <w:p w:rsidR="00635834" w:rsidRPr="00F97073" w:rsidRDefault="00635834" w:rsidP="00635834">
      <w:pPr>
        <w:jc w:val="center"/>
        <w:rPr>
          <w:b/>
          <w:bCs/>
          <w:sz w:val="32"/>
          <w:szCs w:val="32"/>
        </w:rPr>
      </w:pPr>
      <w:r w:rsidRPr="00F97073">
        <w:rPr>
          <w:b/>
          <w:bCs/>
          <w:sz w:val="32"/>
          <w:szCs w:val="32"/>
        </w:rPr>
        <w:t>MD OB.GYN, EBOG, GS DIPLOMA, LASER DIPLOMA, HOSPITAL MANAGEMENT DIPLOMA AND COMMUNITY MEDICINE DIPLOMA</w:t>
      </w:r>
    </w:p>
    <w:p w:rsidR="00635834" w:rsidRPr="0089303E" w:rsidRDefault="00635834" w:rsidP="00635834">
      <w:pPr>
        <w:jc w:val="center"/>
        <w:rPr>
          <w:b/>
          <w:bCs/>
          <w:sz w:val="28"/>
          <w:szCs w:val="28"/>
        </w:rPr>
      </w:pPr>
      <w:r w:rsidRPr="00F97073">
        <w:rPr>
          <w:b/>
          <w:bCs/>
          <w:sz w:val="28"/>
          <w:szCs w:val="28"/>
        </w:rPr>
        <w:t xml:space="preserve">PROFESEUR OBSTETRICS AND GYNECOLOGY, GENERAL ORGANIZATION OF </w:t>
      </w:r>
      <w:r>
        <w:rPr>
          <w:b/>
          <w:bCs/>
          <w:sz w:val="28"/>
          <w:szCs w:val="28"/>
        </w:rPr>
        <w:t xml:space="preserve">        </w:t>
      </w:r>
      <w:r w:rsidRPr="00F97073">
        <w:rPr>
          <w:b/>
          <w:bCs/>
          <w:sz w:val="28"/>
          <w:szCs w:val="28"/>
        </w:rPr>
        <w:t>TEACHING HOSPITALS AND INSTITUTES, CAIRO, EGYPT</w:t>
      </w:r>
    </w:p>
    <w:p w:rsidR="00635834" w:rsidRDefault="00635834" w:rsidP="00635834">
      <w:pPr>
        <w:rPr>
          <w:b/>
          <w:bCs/>
          <w:sz w:val="36"/>
          <w:szCs w:val="36"/>
        </w:rPr>
      </w:pPr>
    </w:p>
    <w:p w:rsidR="00635834" w:rsidRPr="00E16AEA" w:rsidRDefault="00635834" w:rsidP="00635834">
      <w:pPr>
        <w:spacing w:after="225" w:line="240" w:lineRule="auto"/>
        <w:outlineLvl w:val="1"/>
        <w:rPr>
          <w:rFonts w:ascii="Arial" w:eastAsia="Times New Roman" w:hAnsi="Arial" w:cs="Arial"/>
          <w:b/>
          <w:bCs/>
          <w:color w:val="C00000"/>
          <w:sz w:val="28"/>
          <w:szCs w:val="28"/>
        </w:rPr>
      </w:pPr>
      <w:r w:rsidRPr="00E16AEA">
        <w:rPr>
          <w:rFonts w:ascii="Arial" w:eastAsia="Times New Roman" w:hAnsi="Arial" w:cs="Arial"/>
          <w:b/>
          <w:bCs/>
          <w:color w:val="C00000"/>
          <w:sz w:val="28"/>
          <w:szCs w:val="28"/>
        </w:rPr>
        <w:t>Abstract</w:t>
      </w:r>
      <w:r>
        <w:rPr>
          <w:rFonts w:ascii="Arial" w:eastAsia="Times New Roman" w:hAnsi="Arial" w:cs="Arial"/>
          <w:b/>
          <w:bCs/>
          <w:color w:val="C00000"/>
          <w:sz w:val="28"/>
          <w:szCs w:val="28"/>
        </w:rPr>
        <w:t>:</w:t>
      </w:r>
    </w:p>
    <w:p w:rsidR="00635834" w:rsidRPr="00AF2B1C" w:rsidRDefault="00635834" w:rsidP="00635834">
      <w:pPr>
        <w:spacing w:before="75" w:after="240" w:line="240" w:lineRule="auto"/>
        <w:jc w:val="both"/>
        <w:rPr>
          <w:rFonts w:ascii="Times New Roman" w:eastAsia="Times New Roman" w:hAnsi="Times New Roman" w:cs="Times New Roman"/>
          <w:sz w:val="24"/>
          <w:szCs w:val="24"/>
        </w:rPr>
      </w:pPr>
      <w:r w:rsidRPr="00AF2B1C">
        <w:rPr>
          <w:rFonts w:ascii="Times New Roman" w:eastAsia="Times New Roman" w:hAnsi="Times New Roman" w:cs="Times New Roman"/>
          <w:b/>
          <w:bCs/>
          <w:sz w:val="24"/>
          <w:szCs w:val="24"/>
        </w:rPr>
        <w:t> </w:t>
      </w:r>
      <w:r w:rsidRPr="00FA24C8">
        <w:rPr>
          <w:rFonts w:ascii="Times New Roman" w:eastAsia="Times New Roman" w:hAnsi="Times New Roman" w:cs="Times New Roman"/>
          <w:b/>
          <w:bCs/>
          <w:color w:val="C00000"/>
          <w:sz w:val="24"/>
          <w:szCs w:val="24"/>
        </w:rPr>
        <w:t>Objective:</w:t>
      </w:r>
      <w:r w:rsidRPr="00AF2B1C">
        <w:rPr>
          <w:rFonts w:ascii="Times New Roman" w:eastAsia="Times New Roman" w:hAnsi="Times New Roman" w:cs="Times New Roman"/>
          <w:sz w:val="24"/>
          <w:szCs w:val="24"/>
        </w:rPr>
        <w:t> To compare the effects of electrical bipolar vessel sealing and conventional suturing</w:t>
      </w:r>
      <w:r>
        <w:rPr>
          <w:rFonts w:ascii="Times New Roman" w:eastAsia="Times New Roman" w:hAnsi="Times New Roman" w:cs="Times New Roman"/>
          <w:sz w:val="24"/>
          <w:szCs w:val="24"/>
        </w:rPr>
        <w:t xml:space="preserve"> on postoperative pain, operative time</w:t>
      </w:r>
      <w:r w:rsidRPr="00AF2B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blood loss, and</w:t>
      </w:r>
      <w:r w:rsidRPr="00AF2B1C">
        <w:rPr>
          <w:rFonts w:ascii="Times New Roman" w:eastAsia="Times New Roman" w:hAnsi="Times New Roman" w:cs="Times New Roman"/>
          <w:sz w:val="24"/>
          <w:szCs w:val="24"/>
        </w:rPr>
        <w:t xml:space="preserve"> costs</w:t>
      </w:r>
      <w:r>
        <w:rPr>
          <w:rFonts w:ascii="Times New Roman" w:eastAsia="Times New Roman" w:hAnsi="Times New Roman" w:cs="Times New Roman"/>
          <w:sz w:val="24"/>
          <w:szCs w:val="24"/>
        </w:rPr>
        <w:t>,</w:t>
      </w:r>
      <w:r w:rsidRPr="00AF2B1C">
        <w:rPr>
          <w:rFonts w:ascii="Times New Roman" w:eastAsia="Times New Roman" w:hAnsi="Times New Roman" w:cs="Times New Roman"/>
          <w:sz w:val="24"/>
          <w:szCs w:val="24"/>
        </w:rPr>
        <w:t xml:space="preserve"> in women undergoing vaginal hysterectomy.</w:t>
      </w:r>
    </w:p>
    <w:p w:rsidR="00635834" w:rsidRPr="00AF2B1C" w:rsidRDefault="00635834" w:rsidP="00635834">
      <w:pPr>
        <w:spacing w:before="75" w:after="240" w:line="240" w:lineRule="auto"/>
        <w:rPr>
          <w:rFonts w:ascii="Times New Roman" w:eastAsia="Times New Roman" w:hAnsi="Times New Roman" w:cs="Times New Roman"/>
          <w:sz w:val="24"/>
          <w:szCs w:val="24"/>
        </w:rPr>
      </w:pPr>
      <w:r w:rsidRPr="00AF2B1C">
        <w:rPr>
          <w:rFonts w:ascii="Times New Roman" w:eastAsia="Times New Roman" w:hAnsi="Times New Roman" w:cs="Times New Roman"/>
          <w:b/>
          <w:bCs/>
          <w:sz w:val="24"/>
          <w:szCs w:val="24"/>
        </w:rPr>
        <w:t> </w:t>
      </w:r>
      <w:r w:rsidRPr="00FA24C8">
        <w:rPr>
          <w:rFonts w:ascii="Times New Roman" w:eastAsia="Times New Roman" w:hAnsi="Times New Roman" w:cs="Times New Roman"/>
          <w:b/>
          <w:bCs/>
          <w:color w:val="C00000"/>
          <w:sz w:val="24"/>
          <w:szCs w:val="24"/>
        </w:rPr>
        <w:t>Patients and Methods:</w:t>
      </w:r>
      <w:r w:rsidRPr="000645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w:t>
      </w:r>
      <w:r w:rsidRPr="00AF2B1C">
        <w:rPr>
          <w:rFonts w:ascii="Times New Roman" w:eastAsia="Times New Roman" w:hAnsi="Times New Roman" w:cs="Times New Roman"/>
          <w:sz w:val="24"/>
          <w:szCs w:val="24"/>
        </w:rPr>
        <w:t xml:space="preserve"> women scheduled to undergo vaginal hysterectomy for benign conditions</w:t>
      </w:r>
      <w:r>
        <w:rPr>
          <w:rFonts w:ascii="Times New Roman" w:eastAsia="Times New Roman" w:hAnsi="Times New Roman" w:cs="Times New Roman"/>
          <w:sz w:val="24"/>
          <w:szCs w:val="24"/>
        </w:rPr>
        <w:t>.</w:t>
      </w:r>
      <w:r w:rsidRPr="002870A8">
        <w:rPr>
          <w:rFonts w:ascii="Times New Roman" w:eastAsia="Times New Roman" w:hAnsi="Times New Roman" w:cs="Times New Roman"/>
          <w:sz w:val="24"/>
          <w:szCs w:val="24"/>
        </w:rPr>
        <w:t xml:space="preserve"> </w:t>
      </w:r>
      <w:r w:rsidRPr="00AF2B1C">
        <w:rPr>
          <w:rFonts w:ascii="Times New Roman" w:eastAsia="Times New Roman" w:hAnsi="Times New Roman" w:cs="Times New Roman"/>
          <w:sz w:val="24"/>
          <w:szCs w:val="24"/>
        </w:rPr>
        <w:t>Women was randomized to vessel sealing or conventional surger</w:t>
      </w:r>
      <w:r>
        <w:rPr>
          <w:rFonts w:ascii="Times New Roman" w:eastAsia="Times New Roman" w:hAnsi="Times New Roman" w:cs="Times New Roman"/>
          <w:sz w:val="24"/>
          <w:szCs w:val="24"/>
        </w:rPr>
        <w:t xml:space="preserve">y, and divided into 2 groups, A and B, 10 for each group. </w:t>
      </w:r>
      <w:proofErr w:type="gramStart"/>
      <w:r>
        <w:rPr>
          <w:rFonts w:ascii="Times New Roman" w:eastAsia="Times New Roman" w:hAnsi="Times New Roman" w:cs="Times New Roman"/>
          <w:sz w:val="24"/>
          <w:szCs w:val="24"/>
        </w:rPr>
        <w:t>Vaginal hysterectomy using vessel sealing Erbe machine for Group A and traditional vaginal hysterectomy for group B.</w:t>
      </w:r>
      <w:proofErr w:type="gramEnd"/>
      <w:r>
        <w:rPr>
          <w:rFonts w:ascii="Times New Roman" w:eastAsia="Times New Roman" w:hAnsi="Times New Roman" w:cs="Times New Roman"/>
          <w:sz w:val="24"/>
          <w:szCs w:val="24"/>
        </w:rPr>
        <w:t xml:space="preserve"> For each woman, general, abdominal and pelvic examination was done preoperatively, also pelvic ultrasound and routine preoperative investigations was performed. After vaginal hysterectomy, assessment of blood loss, post operative pain, operative time and costs was evaluated.</w:t>
      </w:r>
      <w:r w:rsidRPr="00AF2B1C">
        <w:rPr>
          <w:rFonts w:ascii="Times New Roman" w:eastAsia="Times New Roman" w:hAnsi="Times New Roman" w:cs="Times New Roman"/>
          <w:sz w:val="24"/>
          <w:szCs w:val="24"/>
        </w:rPr>
        <w:t xml:space="preserve"> </w:t>
      </w:r>
    </w:p>
    <w:p w:rsidR="00635834" w:rsidRPr="00AF2B1C" w:rsidRDefault="00635834" w:rsidP="00635834">
      <w:pPr>
        <w:spacing w:before="75" w:after="240" w:line="240" w:lineRule="auto"/>
        <w:jc w:val="both"/>
        <w:rPr>
          <w:rFonts w:ascii="Times New Roman" w:eastAsia="Times New Roman" w:hAnsi="Times New Roman" w:cs="Times New Roman"/>
          <w:sz w:val="24"/>
          <w:szCs w:val="24"/>
        </w:rPr>
      </w:pPr>
      <w:r w:rsidRPr="00FA24C8">
        <w:rPr>
          <w:rFonts w:ascii="Times New Roman" w:eastAsia="Times New Roman" w:hAnsi="Times New Roman" w:cs="Times New Roman"/>
          <w:b/>
          <w:bCs/>
          <w:color w:val="C00000"/>
          <w:sz w:val="24"/>
          <w:szCs w:val="24"/>
        </w:rPr>
        <w:t>Results:</w:t>
      </w:r>
      <w:r w:rsidRPr="00AF2B1C">
        <w:rPr>
          <w:rFonts w:ascii="Times New Roman" w:eastAsia="Times New Roman" w:hAnsi="Times New Roman" w:cs="Times New Roman"/>
          <w:sz w:val="24"/>
          <w:szCs w:val="24"/>
        </w:rPr>
        <w:t> The evening after surgery, women in the vessel</w:t>
      </w:r>
      <w:r w:rsidRPr="00AF2B1C">
        <w:rPr>
          <w:rFonts w:ascii="Cambria Math" w:eastAsia="Times New Roman" w:hAnsi="Cambria Math" w:cs="Cambria Math"/>
          <w:sz w:val="24"/>
          <w:szCs w:val="24"/>
        </w:rPr>
        <w:t>‐</w:t>
      </w:r>
      <w:r w:rsidRPr="00AF2B1C">
        <w:rPr>
          <w:rFonts w:ascii="Times New Roman" w:eastAsia="Times New Roman" w:hAnsi="Times New Roman" w:cs="Times New Roman"/>
          <w:sz w:val="24"/>
          <w:szCs w:val="24"/>
        </w:rPr>
        <w:t>sealing group reported significantly less pain (5.7 versus 4.5 on a scale of 0–10,</w:t>
      </w:r>
      <w:r>
        <w:rPr>
          <w:rFonts w:ascii="Times New Roman" w:eastAsia="Times New Roman" w:hAnsi="Times New Roman" w:cs="Times New Roman"/>
          <w:sz w:val="24"/>
          <w:szCs w:val="24"/>
        </w:rPr>
        <w:t xml:space="preserve"> P=</w:t>
      </w:r>
      <w:r w:rsidRPr="00AF2B1C">
        <w:rPr>
          <w:rFonts w:ascii="Times New Roman" w:eastAsia="Times New Roman" w:hAnsi="Times New Roman" w:cs="Times New Roman"/>
          <w:sz w:val="24"/>
          <w:szCs w:val="24"/>
        </w:rPr>
        <w:t> </w:t>
      </w:r>
      <w:r w:rsidRPr="00AF2B1C">
        <w:rPr>
          <w:rFonts w:ascii="Times New Roman" w:eastAsia="Times New Roman" w:hAnsi="Times New Roman" w:cs="Times New Roman"/>
          <w:sz w:val="24"/>
          <w:szCs w:val="24"/>
        </w:rPr>
        <w:t>0.03), but after that pain scores were similar. Operation duration w</w:t>
      </w:r>
      <w:r>
        <w:rPr>
          <w:rFonts w:ascii="Times New Roman" w:eastAsia="Times New Roman" w:hAnsi="Times New Roman" w:cs="Times New Roman"/>
          <w:sz w:val="24"/>
          <w:szCs w:val="24"/>
        </w:rPr>
        <w:t>as shorter for vessel sealing (39 versus 6</w:t>
      </w:r>
      <w:r w:rsidRPr="00AF2B1C">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minutes</w:t>
      </w:r>
      <w:r w:rsidRPr="00AF2B1C">
        <w:rPr>
          <w:rFonts w:ascii="Times New Roman" w:eastAsia="Times New Roman" w:hAnsi="Times New Roman" w:cs="Times New Roman"/>
          <w:sz w:val="24"/>
          <w:szCs w:val="24"/>
        </w:rPr>
        <w:t> </w:t>
      </w:r>
      <w:r w:rsidRPr="00AF2B1C">
        <w:rPr>
          <w:rFonts w:ascii="Times New Roman" w:eastAsia="Times New Roman" w:hAnsi="Times New Roman" w:cs="Times New Roman"/>
          <w:sz w:val="24"/>
          <w:szCs w:val="24"/>
        </w:rPr>
        <w:t>=</w:t>
      </w:r>
      <w:r w:rsidRPr="00AF2B1C">
        <w:rPr>
          <w:rFonts w:ascii="Times New Roman" w:eastAsia="Times New Roman" w:hAnsi="Times New Roman" w:cs="Times New Roman"/>
          <w:sz w:val="24"/>
          <w:szCs w:val="24"/>
        </w:rPr>
        <w:t> </w:t>
      </w:r>
      <w:r w:rsidRPr="00AF2B1C">
        <w:rPr>
          <w:rFonts w:ascii="Times New Roman" w:eastAsia="Times New Roman" w:hAnsi="Times New Roman" w:cs="Times New Roman"/>
          <w:sz w:val="24"/>
          <w:szCs w:val="24"/>
        </w:rPr>
        <w:t> </w:t>
      </w:r>
      <w:r w:rsidRPr="00AF2B1C">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&lt;</w:t>
      </w:r>
      <w:r w:rsidRPr="00AF2B1C">
        <w:rPr>
          <w:rFonts w:ascii="Times New Roman" w:eastAsia="Times New Roman" w:hAnsi="Times New Roman" w:cs="Times New Roman"/>
          <w:sz w:val="24"/>
          <w:szCs w:val="24"/>
        </w:rPr>
        <w:t> </w:t>
      </w:r>
      <w:r w:rsidRPr="00AF2B1C">
        <w:rPr>
          <w:rFonts w:ascii="Times New Roman" w:eastAsia="Times New Roman" w:hAnsi="Times New Roman" w:cs="Times New Roman"/>
          <w:sz w:val="24"/>
          <w:szCs w:val="24"/>
        </w:rPr>
        <w:t xml:space="preserve">0.05). Blood loss </w:t>
      </w:r>
      <w:r>
        <w:rPr>
          <w:rFonts w:ascii="Times New Roman" w:eastAsia="Times New Roman" w:hAnsi="Times New Roman" w:cs="Times New Roman"/>
          <w:sz w:val="24"/>
          <w:szCs w:val="24"/>
        </w:rPr>
        <w:t xml:space="preserve">was less in group A. </w:t>
      </w:r>
      <w:r w:rsidRPr="00AF2B1C">
        <w:rPr>
          <w:rFonts w:ascii="Times New Roman" w:eastAsia="Times New Roman" w:hAnsi="Times New Roman" w:cs="Times New Roman"/>
          <w:sz w:val="24"/>
          <w:szCs w:val="24"/>
        </w:rPr>
        <w:t>We observed no major difference in costs between the two interventions (2903 versus 3102</w:t>
      </w:r>
      <w:r>
        <w:rPr>
          <w:rFonts w:ascii="Times New Roman" w:eastAsia="Times New Roman" w:hAnsi="Times New Roman" w:cs="Times New Roman"/>
          <w:sz w:val="24"/>
          <w:szCs w:val="24"/>
        </w:rPr>
        <w:t>,</w:t>
      </w:r>
      <w:r w:rsidRPr="00AF2B1C">
        <w:rPr>
          <w:rFonts w:ascii="Times New Roman" w:eastAsia="Times New Roman" w:hAnsi="Times New Roman" w:cs="Times New Roman"/>
          <w:i/>
          <w:iCs/>
          <w:sz w:val="24"/>
          <w:szCs w:val="24"/>
        </w:rPr>
        <w:t xml:space="preserve"> P</w:t>
      </w:r>
      <w:r>
        <w:rPr>
          <w:rFonts w:ascii="Times New Roman" w:eastAsia="Times New Roman" w:hAnsi="Times New Roman" w:cs="Times New Roman"/>
          <w:i/>
          <w:iCs/>
          <w:sz w:val="24"/>
          <w:szCs w:val="24"/>
        </w:rPr>
        <w:t>=</w:t>
      </w:r>
      <w:r w:rsidRPr="00AF2B1C">
        <w:rPr>
          <w:rFonts w:ascii="Times New Roman" w:eastAsia="Times New Roman" w:hAnsi="Times New Roman" w:cs="Times New Roman"/>
          <w:sz w:val="24"/>
          <w:szCs w:val="24"/>
        </w:rPr>
        <w:t xml:space="preserve">0.26). </w:t>
      </w:r>
      <w:r w:rsidRPr="00AF2B1C">
        <w:rPr>
          <w:rFonts w:ascii="Times New Roman" w:eastAsia="Times New Roman" w:hAnsi="Times New Roman" w:cs="Times New Roman"/>
          <w:sz w:val="24"/>
          <w:szCs w:val="24"/>
        </w:rPr>
        <w:t> </w:t>
      </w:r>
    </w:p>
    <w:p w:rsidR="00635834" w:rsidRPr="00AF2B1C" w:rsidRDefault="00635834" w:rsidP="00635834">
      <w:pPr>
        <w:spacing w:before="75" w:after="240" w:line="240" w:lineRule="auto"/>
        <w:jc w:val="both"/>
        <w:rPr>
          <w:rFonts w:ascii="Times New Roman" w:eastAsia="Times New Roman" w:hAnsi="Times New Roman" w:cs="Times New Roman"/>
          <w:sz w:val="24"/>
          <w:szCs w:val="24"/>
        </w:rPr>
      </w:pPr>
      <w:r w:rsidRPr="002870A8">
        <w:rPr>
          <w:rFonts w:ascii="Times New Roman" w:eastAsia="Times New Roman" w:hAnsi="Times New Roman" w:cs="Times New Roman"/>
          <w:b/>
          <w:bCs/>
          <w:color w:val="C00000"/>
          <w:sz w:val="24"/>
          <w:szCs w:val="24"/>
        </w:rPr>
        <w:t>Conclusion:</w:t>
      </w:r>
      <w:r w:rsidRPr="00AF2B1C">
        <w:rPr>
          <w:rFonts w:ascii="Times New Roman" w:eastAsia="Times New Roman" w:hAnsi="Times New Roman" w:cs="Times New Roman"/>
          <w:sz w:val="24"/>
          <w:szCs w:val="24"/>
        </w:rPr>
        <w:t> Using vessel sealing</w:t>
      </w:r>
      <w:r>
        <w:rPr>
          <w:rFonts w:ascii="Times New Roman" w:eastAsia="Times New Roman" w:hAnsi="Times New Roman" w:cs="Times New Roman"/>
          <w:sz w:val="24"/>
          <w:szCs w:val="24"/>
        </w:rPr>
        <w:t xml:space="preserve"> machine</w:t>
      </w:r>
      <w:r w:rsidRPr="00AF2B1C">
        <w:rPr>
          <w:rFonts w:ascii="Times New Roman" w:eastAsia="Times New Roman" w:hAnsi="Times New Roman" w:cs="Times New Roman"/>
          <w:sz w:val="24"/>
          <w:szCs w:val="24"/>
        </w:rPr>
        <w:t xml:space="preserve"> during vaginal hysterectomy resulted in less pain on the first postoperative day, shorter ope</w:t>
      </w:r>
      <w:r>
        <w:rPr>
          <w:rFonts w:ascii="Times New Roman" w:eastAsia="Times New Roman" w:hAnsi="Times New Roman" w:cs="Times New Roman"/>
          <w:sz w:val="24"/>
          <w:szCs w:val="24"/>
        </w:rPr>
        <w:t>rating time, less operative blood loss, but no</w:t>
      </w:r>
      <w:r w:rsidRPr="00AF2B1C">
        <w:rPr>
          <w:rFonts w:ascii="Times New Roman" w:eastAsia="Times New Roman" w:hAnsi="Times New Roman" w:cs="Times New Roman"/>
          <w:sz w:val="24"/>
          <w:szCs w:val="24"/>
        </w:rPr>
        <w:t xml:space="preserve"> major differences in costs were found between the two interventions.</w:t>
      </w:r>
      <w:r>
        <w:rPr>
          <w:rFonts w:ascii="Times New Roman" w:eastAsia="Times New Roman" w:hAnsi="Times New Roman" w:cs="Times New Roman"/>
          <w:sz w:val="24"/>
          <w:szCs w:val="24"/>
        </w:rPr>
        <w:t xml:space="preserve"> (</w:t>
      </w:r>
      <w:r w:rsidRPr="00DB11CD">
        <w:rPr>
          <w:rFonts w:ascii="Times New Roman" w:eastAsia="Times New Roman" w:hAnsi="Times New Roman" w:cs="Times New Roman"/>
          <w:b/>
          <w:bCs/>
          <w:sz w:val="24"/>
          <w:szCs w:val="24"/>
        </w:rPr>
        <w:t>Pictures and videos available)</w:t>
      </w:r>
      <w:r>
        <w:rPr>
          <w:rFonts w:ascii="Times New Roman" w:eastAsia="Times New Roman" w:hAnsi="Times New Roman" w:cs="Times New Roman"/>
          <w:sz w:val="24"/>
          <w:szCs w:val="24"/>
        </w:rPr>
        <w:t xml:space="preserve"> </w:t>
      </w:r>
    </w:p>
    <w:p w:rsidR="00635834" w:rsidRDefault="00635834" w:rsidP="00635834">
      <w:pPr>
        <w:spacing w:before="180" w:after="180" w:line="240" w:lineRule="auto"/>
        <w:outlineLvl w:val="1"/>
        <w:rPr>
          <w:rFonts w:ascii="Arial" w:eastAsia="Times New Roman" w:hAnsi="Arial" w:cs="Arial"/>
          <w:b/>
          <w:bCs/>
          <w:color w:val="C00000"/>
          <w:sz w:val="28"/>
          <w:szCs w:val="28"/>
        </w:rPr>
      </w:pPr>
    </w:p>
    <w:p w:rsidR="00065BA0" w:rsidRDefault="00065BA0"/>
    <w:sectPr w:rsidR="00065BA0" w:rsidSect="00065B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5834"/>
    <w:rsid w:val="00065BA0"/>
    <w:rsid w:val="0063583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8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1594</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obgyne</dc:creator>
  <cp:lastModifiedBy>obgyne</cp:lastModifiedBy>
  <cp:revision>1</cp:revision>
  <dcterms:created xsi:type="dcterms:W3CDTF">2018-08-13T13:52:00Z</dcterms:created>
  <dcterms:modified xsi:type="dcterms:W3CDTF">2018-08-13T13:52:00Z</dcterms:modified>
</cp:coreProperties>
</file>