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8BD" w:rsidRDefault="00E228BD" w:rsidP="00D1796D">
      <w:pPr>
        <w:shd w:val="clear" w:color="auto" w:fill="FFFFFF"/>
        <w:spacing w:after="150"/>
        <w:jc w:val="both"/>
        <w:rPr>
          <w:rFonts w:eastAsia="MS Mincho"/>
          <w:b/>
          <w:noProof/>
          <w:sz w:val="28"/>
          <w:szCs w:val="24"/>
        </w:rPr>
      </w:pPr>
      <w:bookmarkStart w:id="0" w:name="_GoBack"/>
      <w:bookmarkEnd w:id="0"/>
      <w:r>
        <w:rPr>
          <w:rStyle w:val="Ttulo1Char"/>
          <w:noProof/>
          <w:lang w:val="pt-BR" w:eastAsia="pt-BR" w:bidi="ar-SA"/>
        </w:rPr>
        <w:drawing>
          <wp:inline distT="0" distB="0" distL="0" distR="0">
            <wp:extent cx="1820545" cy="1574800"/>
            <wp:effectExtent l="0" t="0" r="8255" b="635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20545" cy="1574800"/>
                    </a:xfrm>
                    <a:prstGeom prst="rect">
                      <a:avLst/>
                    </a:prstGeom>
                    <a:noFill/>
                  </pic:spPr>
                </pic:pic>
              </a:graphicData>
            </a:graphic>
          </wp:inline>
        </w:drawing>
      </w:r>
    </w:p>
    <w:p w:rsidR="00D1796D" w:rsidRPr="008C4B49" w:rsidRDefault="00D1796D" w:rsidP="00E228BD">
      <w:pPr>
        <w:shd w:val="clear" w:color="auto" w:fill="FFFFFF"/>
        <w:spacing w:after="150"/>
        <w:rPr>
          <w:rFonts w:eastAsia="MS Mincho"/>
          <w:b/>
          <w:noProof/>
          <w:sz w:val="28"/>
          <w:szCs w:val="24"/>
        </w:rPr>
      </w:pPr>
      <w:r w:rsidRPr="008C4B49">
        <w:rPr>
          <w:rFonts w:eastAsia="MS Mincho"/>
          <w:b/>
          <w:noProof/>
          <w:sz w:val="28"/>
          <w:szCs w:val="24"/>
        </w:rPr>
        <w:t>Chakra’s Energy Deficiency as One Cause Menopause Symptoms In Women</w:t>
      </w:r>
    </w:p>
    <w:p w:rsidR="00D1796D" w:rsidRPr="008C4B49" w:rsidRDefault="00E228BD" w:rsidP="00E228BD">
      <w:pPr>
        <w:shd w:val="clear" w:color="auto" w:fill="FFFFFF"/>
        <w:spacing w:after="150"/>
        <w:rPr>
          <w:sz w:val="24"/>
          <w:szCs w:val="19"/>
          <w:lang w:val="en-IN" w:eastAsia="en-IN"/>
        </w:rPr>
      </w:pPr>
      <w:r>
        <w:rPr>
          <w:b/>
          <w:bCs/>
          <w:sz w:val="24"/>
          <w:szCs w:val="19"/>
          <w:lang w:val="en-IN" w:eastAsia="en-IN"/>
        </w:rPr>
        <w:t>H</w:t>
      </w:r>
      <w:r w:rsidR="00506921">
        <w:rPr>
          <w:b/>
          <w:bCs/>
          <w:sz w:val="24"/>
          <w:szCs w:val="19"/>
          <w:lang w:val="en-IN" w:eastAsia="en-IN"/>
        </w:rPr>
        <w:t>uang Wei Ling</w:t>
      </w:r>
    </w:p>
    <w:p w:rsidR="00D1796D" w:rsidRDefault="00D1796D" w:rsidP="00E228BD">
      <w:pPr>
        <w:shd w:val="clear" w:color="auto" w:fill="FFFFFF"/>
        <w:jc w:val="both"/>
        <w:rPr>
          <w:sz w:val="24"/>
          <w:szCs w:val="19"/>
          <w:lang w:val="en-IN" w:eastAsia="en-IN"/>
        </w:rPr>
      </w:pPr>
      <w:bookmarkStart w:id="1" w:name="a2"/>
      <w:bookmarkEnd w:id="1"/>
      <w:r w:rsidRPr="008C4B49">
        <w:rPr>
          <w:sz w:val="24"/>
          <w:szCs w:val="19"/>
          <w:lang w:val="en-IN" w:eastAsia="en-IN"/>
        </w:rPr>
        <w:t xml:space="preserve">Medical Acupuncture and Pain Management Clinic, Franca, São Paulo, Brazil. </w:t>
      </w:r>
    </w:p>
    <w:p w:rsidR="00E228BD" w:rsidRPr="00E228BD" w:rsidRDefault="00E228BD" w:rsidP="00E228BD">
      <w:pPr>
        <w:shd w:val="clear" w:color="auto" w:fill="FFFFFF"/>
        <w:jc w:val="both"/>
        <w:rPr>
          <w:sz w:val="24"/>
          <w:szCs w:val="19"/>
          <w:lang w:val="en-IN" w:eastAsia="en-IN"/>
        </w:rPr>
      </w:pPr>
    </w:p>
    <w:p w:rsidR="00D1796D" w:rsidRPr="008C4B49" w:rsidRDefault="00D1796D" w:rsidP="00D1796D">
      <w:pPr>
        <w:pStyle w:val="keywords"/>
        <w:ind w:left="1714" w:firstLine="0"/>
        <w:rPr>
          <w:bCs w:val="0"/>
          <w:i w:val="0"/>
          <w:iCs w:val="0"/>
          <w:noProof w:val="0"/>
          <w:sz w:val="24"/>
          <w:szCs w:val="19"/>
          <w:lang w:val="en-IN" w:eastAsia="en-IN"/>
        </w:rPr>
      </w:pPr>
      <w:r w:rsidRPr="008C4B49">
        <w:rPr>
          <w:bCs w:val="0"/>
          <w:i w:val="0"/>
          <w:iCs w:val="0"/>
          <w:noProof w:val="0"/>
          <w:sz w:val="24"/>
          <w:szCs w:val="19"/>
          <w:lang w:val="en-IN" w:eastAsia="en-IN"/>
        </w:rPr>
        <w:t>Abstract</w:t>
      </w:r>
    </w:p>
    <w:p w:rsidR="00D1796D" w:rsidRPr="008C4B49" w:rsidRDefault="00D1796D" w:rsidP="00D1796D">
      <w:pPr>
        <w:jc w:val="both"/>
        <w:rPr>
          <w:sz w:val="24"/>
          <w:szCs w:val="19"/>
          <w:lang w:val="it-IT" w:eastAsia="en-IN"/>
        </w:rPr>
      </w:pPr>
      <w:r w:rsidRPr="008C4B49">
        <w:rPr>
          <w:b/>
          <w:sz w:val="24"/>
          <w:szCs w:val="19"/>
          <w:lang w:eastAsia="en-IN"/>
        </w:rPr>
        <w:t>Statement of the Problem:</w:t>
      </w:r>
      <w:r w:rsidRPr="008C4B49">
        <w:rPr>
          <w:sz w:val="24"/>
          <w:szCs w:val="19"/>
          <w:lang w:eastAsia="en-IN"/>
        </w:rPr>
        <w:t xml:space="preserve"> Menopause symptoms such as hot flashes, night sweats, irritability, brain fog are considered common for women over 50. TCM recognizes menopause as part of the natural aging process and is often termed Kidney </w:t>
      </w:r>
      <w:r w:rsidRPr="008C4B49">
        <w:rPr>
          <w:i/>
          <w:sz w:val="24"/>
          <w:szCs w:val="19"/>
          <w:lang w:eastAsia="en-IN"/>
        </w:rPr>
        <w:t>Yin</w:t>
      </w:r>
      <w:r w:rsidRPr="008C4B49">
        <w:rPr>
          <w:sz w:val="24"/>
          <w:szCs w:val="19"/>
          <w:lang w:eastAsia="en-IN"/>
        </w:rPr>
        <w:t xml:space="preserve"> Deficiency. </w:t>
      </w:r>
      <w:r w:rsidRPr="008C4B49">
        <w:rPr>
          <w:b/>
          <w:sz w:val="24"/>
          <w:szCs w:val="19"/>
          <w:lang w:eastAsia="en-IN"/>
        </w:rPr>
        <w:t>The purpose of this study</w:t>
      </w:r>
      <w:r w:rsidRPr="008C4B49">
        <w:rPr>
          <w:sz w:val="24"/>
          <w:szCs w:val="19"/>
          <w:lang w:eastAsia="en-IN"/>
        </w:rPr>
        <w:t xml:space="preserve"> is to demonstrate that menopause symptoms have an energy alteration associated with it, and that the correction of these energy alterations may be effective for diminution of the symptoms, with no hormone replacement needed. </w:t>
      </w:r>
      <w:r w:rsidRPr="008C4B49">
        <w:rPr>
          <w:b/>
          <w:sz w:val="24"/>
          <w:szCs w:val="19"/>
          <w:lang w:eastAsia="en-IN"/>
        </w:rPr>
        <w:t>Methodology:</w:t>
      </w:r>
      <w:r w:rsidRPr="008C4B49">
        <w:rPr>
          <w:sz w:val="24"/>
          <w:szCs w:val="19"/>
          <w:lang w:eastAsia="en-IN"/>
        </w:rPr>
        <w:t xml:space="preserve"> Two case reports. Patients of age 69 and 58. The first patient is diabetic, overweight and has hypertension. Her symptoms were: excessive sweating, hot flashes, irritability, vaginal dryness and pain during intercourse. The second patient had symptoms of hot flashes, fatigue and night sweats. It was recommended the use of hormones two years ago. After two years using hormones, a mammography detected a malignant carcinoma, diagnosed through biopsy, a bilateral mastectomy was recommended (March 2020). Both patients made chakras measurement, and all chakras were depleted (exception of the seventh). Treatment was done with Chinese dietary counseling, auricular acupuncture with apex ear bloodletting, homeopathy according to the author’s theory </w:t>
      </w:r>
      <w:r w:rsidRPr="008C4B49">
        <w:rPr>
          <w:i/>
          <w:sz w:val="24"/>
          <w:szCs w:val="19"/>
          <w:lang w:eastAsia="en-IN"/>
        </w:rPr>
        <w:t>Constitutional Homeopathy of the Five Elements, based on Traditional Chinese Medicine</w:t>
      </w:r>
      <w:r w:rsidRPr="008C4B49">
        <w:rPr>
          <w:sz w:val="24"/>
          <w:szCs w:val="19"/>
          <w:lang w:eastAsia="en-IN"/>
        </w:rPr>
        <w:t xml:space="preserve">, and crystal-based medication.  </w:t>
      </w:r>
      <w:r w:rsidRPr="008C4B49">
        <w:rPr>
          <w:b/>
          <w:sz w:val="24"/>
          <w:szCs w:val="19"/>
          <w:lang w:eastAsia="en-IN"/>
        </w:rPr>
        <w:t>Findings:</w:t>
      </w:r>
      <w:r w:rsidRPr="008C4B49">
        <w:rPr>
          <w:sz w:val="24"/>
          <w:szCs w:val="19"/>
          <w:lang w:eastAsia="en-IN"/>
        </w:rPr>
        <w:t xml:space="preserve"> Both patients perceived improvement of the symptoms of hot flashes, excessive sweating and irritablity with the treatment proposed and the hormones were suspended on the second case. </w:t>
      </w:r>
      <w:r w:rsidRPr="008C4B49">
        <w:rPr>
          <w:b/>
          <w:sz w:val="24"/>
          <w:szCs w:val="19"/>
          <w:lang w:eastAsia="en-IN"/>
        </w:rPr>
        <w:t>Conclusion:</w:t>
      </w:r>
      <w:r w:rsidRPr="008C4B49">
        <w:rPr>
          <w:sz w:val="24"/>
          <w:szCs w:val="19"/>
          <w:lang w:eastAsia="en-IN"/>
        </w:rPr>
        <w:t xml:space="preserve"> The treatment proposed (diet, acupuncture and chakras energy replenishment) is another option to reduce symptoms associated with menopause.</w:t>
      </w:r>
    </w:p>
    <w:p w:rsidR="00D1796D" w:rsidRPr="008C4B49" w:rsidRDefault="00D1796D" w:rsidP="00D1796D">
      <w:pPr>
        <w:rPr>
          <w:sz w:val="22"/>
          <w:szCs w:val="19"/>
          <w:lang w:val="it-IT"/>
        </w:rPr>
      </w:pPr>
    </w:p>
    <w:p w:rsidR="006E005A" w:rsidRPr="008C4B49" w:rsidRDefault="00D1796D" w:rsidP="00D1796D">
      <w:pPr>
        <w:jc w:val="both"/>
        <w:rPr>
          <w:sz w:val="24"/>
          <w:lang w:val="it-IT"/>
        </w:rPr>
      </w:pPr>
      <w:r w:rsidRPr="008C4B49">
        <w:rPr>
          <w:b/>
          <w:sz w:val="24"/>
          <w:lang w:val="it-IT"/>
        </w:rPr>
        <w:t xml:space="preserve">Keywords: </w:t>
      </w:r>
      <w:r w:rsidRPr="008C4B49">
        <w:rPr>
          <w:sz w:val="24"/>
          <w:lang w:val="it-IT"/>
        </w:rPr>
        <w:t xml:space="preserve">Menopause, Hormone, Energy, Chakras, Traditional Chinese Medicine </w:t>
      </w:r>
    </w:p>
    <w:p w:rsidR="00D1796D" w:rsidRPr="008C4B49" w:rsidRDefault="00D1796D" w:rsidP="00D1796D">
      <w:pPr>
        <w:jc w:val="both"/>
        <w:rPr>
          <w:sz w:val="24"/>
          <w:lang w:val="it-IT"/>
        </w:rPr>
      </w:pPr>
    </w:p>
    <w:p w:rsidR="00D1796D" w:rsidRPr="008C4B49" w:rsidRDefault="00D1796D" w:rsidP="00D1796D">
      <w:pPr>
        <w:jc w:val="both"/>
        <w:rPr>
          <w:sz w:val="24"/>
          <w:lang w:val="it-IT"/>
        </w:rPr>
      </w:pPr>
    </w:p>
    <w:p w:rsidR="008C4B49" w:rsidRPr="008C4B49" w:rsidRDefault="008C4B49" w:rsidP="00D1796D">
      <w:pPr>
        <w:jc w:val="both"/>
        <w:rPr>
          <w:b/>
          <w:sz w:val="24"/>
        </w:rPr>
      </w:pPr>
      <w:r w:rsidRPr="008C4B49">
        <w:rPr>
          <w:b/>
          <w:sz w:val="24"/>
        </w:rPr>
        <w:t>Biography:</w:t>
      </w:r>
    </w:p>
    <w:p w:rsidR="008C4B49" w:rsidRDefault="008C4B49" w:rsidP="00D1796D">
      <w:pPr>
        <w:jc w:val="both"/>
        <w:rPr>
          <w:sz w:val="24"/>
        </w:rPr>
      </w:pPr>
    </w:p>
    <w:p w:rsidR="000B6A4F" w:rsidRPr="008C4B49" w:rsidRDefault="008C4B49" w:rsidP="00D1796D">
      <w:pPr>
        <w:jc w:val="both"/>
        <w:rPr>
          <w:sz w:val="24"/>
          <w:szCs w:val="19"/>
          <w:lang w:val="it-IT" w:eastAsia="en-IN"/>
        </w:rPr>
      </w:pPr>
      <w:r w:rsidRPr="008C4B49">
        <w:rPr>
          <w:sz w:val="24"/>
        </w:rPr>
        <w:t xml:space="preserve">Huang Wei Ling, born in Taiwan, raised and graduated in medicine in Brazil, specialist in infectious and parasitic diseases,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(1998). Since 1997, she works with the </w:t>
      </w:r>
      <w:r w:rsidRPr="008C4B49">
        <w:rPr>
          <w:sz w:val="24"/>
        </w:rPr>
        <w:lastRenderedPageBreak/>
        <w:t>approach and treatment of all chronic diseases in a holistic way, with treatment guided through teachings of Traditional Chinese Medicine and Hippocrates.</w:t>
      </w:r>
    </w:p>
    <w:p w:rsidR="00E228BD" w:rsidRDefault="00E228BD" w:rsidP="00E228BD">
      <w:pPr>
        <w:jc w:val="both"/>
        <w:rPr>
          <w:sz w:val="24"/>
          <w:szCs w:val="19"/>
          <w:lang w:eastAsia="en-IN"/>
        </w:rPr>
      </w:pPr>
    </w:p>
    <w:p w:rsidR="00E228BD" w:rsidRPr="00E228BD" w:rsidRDefault="00E228BD" w:rsidP="00E228BD">
      <w:pPr>
        <w:jc w:val="both"/>
        <w:rPr>
          <w:b/>
          <w:sz w:val="24"/>
          <w:szCs w:val="19"/>
          <w:lang w:eastAsia="en-IN"/>
        </w:rPr>
      </w:pPr>
      <w:r w:rsidRPr="00E228BD">
        <w:rPr>
          <w:b/>
          <w:sz w:val="24"/>
          <w:szCs w:val="19"/>
          <w:lang w:eastAsia="en-IN"/>
        </w:rPr>
        <w:t xml:space="preserve">Presenting author details </w:t>
      </w:r>
    </w:p>
    <w:p w:rsidR="00E228BD" w:rsidRPr="00E228BD" w:rsidRDefault="00E228BD" w:rsidP="00E228BD">
      <w:pPr>
        <w:jc w:val="both"/>
        <w:rPr>
          <w:sz w:val="24"/>
          <w:szCs w:val="19"/>
          <w:lang w:eastAsia="en-IN"/>
        </w:rPr>
      </w:pPr>
      <w:r w:rsidRPr="00E228BD">
        <w:rPr>
          <w:sz w:val="24"/>
          <w:szCs w:val="19"/>
          <w:lang w:eastAsia="en-IN"/>
        </w:rPr>
        <w:t>Full name: Huang Wei Ling</w:t>
      </w:r>
    </w:p>
    <w:p w:rsidR="00E228BD" w:rsidRPr="00E228BD" w:rsidRDefault="00E228BD" w:rsidP="00E228BD">
      <w:pPr>
        <w:jc w:val="both"/>
        <w:rPr>
          <w:sz w:val="24"/>
          <w:szCs w:val="19"/>
          <w:lang w:eastAsia="en-IN"/>
        </w:rPr>
      </w:pPr>
      <w:r w:rsidRPr="00E228BD">
        <w:rPr>
          <w:sz w:val="24"/>
          <w:szCs w:val="19"/>
          <w:lang w:eastAsia="en-IN"/>
        </w:rPr>
        <w:t>Contact number: +55 16 3721-2437</w:t>
      </w:r>
    </w:p>
    <w:p w:rsidR="00E228BD" w:rsidRPr="00E228BD" w:rsidRDefault="00E228BD" w:rsidP="00E228BD">
      <w:pPr>
        <w:jc w:val="both"/>
        <w:rPr>
          <w:sz w:val="24"/>
          <w:szCs w:val="19"/>
          <w:lang w:eastAsia="en-IN"/>
        </w:rPr>
      </w:pPr>
      <w:r w:rsidRPr="00E228BD">
        <w:rPr>
          <w:sz w:val="24"/>
          <w:szCs w:val="19"/>
          <w:lang w:eastAsia="en-IN"/>
        </w:rPr>
        <w:t>Category:</w:t>
      </w:r>
      <w:r>
        <w:rPr>
          <w:sz w:val="24"/>
          <w:szCs w:val="19"/>
          <w:lang w:eastAsia="en-IN"/>
        </w:rPr>
        <w:t xml:space="preserve"> </w:t>
      </w:r>
      <w:r w:rsidRPr="00E228BD">
        <w:rPr>
          <w:sz w:val="24"/>
          <w:szCs w:val="19"/>
          <w:lang w:eastAsia="en-IN"/>
        </w:rPr>
        <w:t>Keynote presentation</w:t>
      </w:r>
      <w:r w:rsidR="00292911">
        <w:rPr>
          <w:sz w:val="24"/>
          <w:szCs w:val="19"/>
          <w:lang w:eastAsia="en-IN"/>
        </w:rPr>
        <w:t xml:space="preserve"> – 30 minutes</w:t>
      </w:r>
    </w:p>
    <w:p w:rsidR="00DE1C9B" w:rsidRDefault="00DE1C9B" w:rsidP="00D1796D">
      <w:pPr>
        <w:jc w:val="both"/>
        <w:rPr>
          <w:sz w:val="24"/>
          <w:szCs w:val="19"/>
          <w:lang w:eastAsia="en-IN"/>
        </w:rPr>
      </w:pPr>
    </w:p>
    <w:p w:rsidR="00E228BD" w:rsidRPr="00E228BD" w:rsidRDefault="00E228BD" w:rsidP="00D1796D">
      <w:pPr>
        <w:jc w:val="both"/>
        <w:rPr>
          <w:sz w:val="24"/>
          <w:szCs w:val="19"/>
          <w:lang w:val="en-NZ" w:eastAsia="en-IN"/>
        </w:rPr>
      </w:pPr>
    </w:p>
    <w:p w:rsidR="002B1535" w:rsidRPr="008C4B49" w:rsidRDefault="002B1535" w:rsidP="00D1796D">
      <w:pPr>
        <w:jc w:val="both"/>
        <w:rPr>
          <w:b/>
          <w:sz w:val="24"/>
          <w:szCs w:val="19"/>
          <w:lang w:eastAsia="en-IN"/>
        </w:rPr>
      </w:pPr>
    </w:p>
    <w:p w:rsidR="002B1535" w:rsidRPr="008C4B49" w:rsidRDefault="002B1535" w:rsidP="00D1796D">
      <w:pPr>
        <w:jc w:val="both"/>
        <w:rPr>
          <w:b/>
          <w:sz w:val="24"/>
        </w:rPr>
      </w:pPr>
    </w:p>
    <w:sectPr w:rsidR="002B1535" w:rsidRPr="008C4B4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pitch w:val="variable"/>
  </w:font>
  <w:font w:name="MS Mincho">
    <w:altName w:val="Yu Gothic UI"/>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96D"/>
    <w:rsid w:val="000B6A4F"/>
    <w:rsid w:val="00292911"/>
    <w:rsid w:val="002B1535"/>
    <w:rsid w:val="003731EB"/>
    <w:rsid w:val="00506921"/>
    <w:rsid w:val="006E005A"/>
    <w:rsid w:val="008C4B49"/>
    <w:rsid w:val="00D1796D"/>
    <w:rsid w:val="00DE1C9B"/>
    <w:rsid w:val="00E073ED"/>
    <w:rsid w:val="00E228B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20A79C-A067-4625-B9E2-F70D6E3DB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796D"/>
    <w:pPr>
      <w:spacing w:after="0" w:line="240" w:lineRule="auto"/>
      <w:jc w:val="center"/>
    </w:pPr>
    <w:rPr>
      <w:rFonts w:ascii="Times New Roman" w:eastAsia="Times New Roman" w:hAnsi="Times New Roman" w:cs="Times New Roman"/>
      <w:sz w:val="20"/>
      <w:szCs w:val="20"/>
      <w:lang w:val="en-US"/>
    </w:rPr>
  </w:style>
  <w:style w:type="paragraph" w:styleId="Ttulo1">
    <w:name w:val="heading 1"/>
    <w:aliases w:val="title"/>
    <w:basedOn w:val="Normal"/>
    <w:next w:val="Normal"/>
    <w:link w:val="Ttulo1Char"/>
    <w:uiPriority w:val="9"/>
    <w:qFormat/>
    <w:rsid w:val="00E228BD"/>
    <w:pPr>
      <w:keepNext/>
      <w:outlineLvl w:val="0"/>
    </w:pPr>
    <w:rPr>
      <w:rFonts w:ascii="Cambria" w:hAnsi="Cambria" w:cs="Gautami"/>
      <w:b/>
      <w:bCs/>
      <w:kern w:val="32"/>
      <w:sz w:val="32"/>
      <w:szCs w:val="32"/>
      <w:lang w:val="x-none" w:eastAsia="x-none" w:bidi="te-I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keywords">
    <w:name w:val="key words"/>
    <w:uiPriority w:val="99"/>
    <w:rsid w:val="00D1796D"/>
    <w:pPr>
      <w:spacing w:after="120" w:line="240" w:lineRule="auto"/>
      <w:ind w:firstLine="274"/>
      <w:jc w:val="both"/>
    </w:pPr>
    <w:rPr>
      <w:rFonts w:ascii="Times New Roman" w:eastAsia="Times New Roman" w:hAnsi="Times New Roman" w:cs="Times New Roman"/>
      <w:b/>
      <w:bCs/>
      <w:i/>
      <w:iCs/>
      <w:noProof/>
      <w:sz w:val="18"/>
      <w:szCs w:val="18"/>
      <w:lang w:val="en-US"/>
    </w:rPr>
  </w:style>
  <w:style w:type="character" w:customStyle="1" w:styleId="Ttulo1Char">
    <w:name w:val="Título 1 Char"/>
    <w:aliases w:val="title Char"/>
    <w:basedOn w:val="Fontepargpadro"/>
    <w:link w:val="Ttulo1"/>
    <w:uiPriority w:val="9"/>
    <w:rsid w:val="00E228BD"/>
    <w:rPr>
      <w:rFonts w:ascii="Cambria" w:eastAsia="Times New Roman" w:hAnsi="Cambria" w:cs="Gautami"/>
      <w:b/>
      <w:bCs/>
      <w:kern w:val="32"/>
      <w:sz w:val="32"/>
      <w:szCs w:val="32"/>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9702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437</Words>
  <Characters>2365</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2020-08-30T23:44:00Z</dcterms:created>
  <dcterms:modified xsi:type="dcterms:W3CDTF">2020-08-30T23:44:00Z</dcterms:modified>
</cp:coreProperties>
</file>