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A9F" w:rsidRPr="007E4A9F" w:rsidRDefault="00980A05" w:rsidP="007E4A9F">
      <w:pPr>
        <w:pStyle w:val="Heading1"/>
        <w:spacing w:before="170"/>
        <w:ind w:left="0"/>
        <w:rPr>
          <w:color w:val="337AB7"/>
        </w:rPr>
      </w:pPr>
      <w:r w:rsidRPr="007E4A9F">
        <w:rPr>
          <w:color w:val="337AB7"/>
        </w:rPr>
        <w:t>Effects</w:t>
      </w:r>
      <w:r w:rsidR="007E4A9F" w:rsidRPr="007E4A9F">
        <w:rPr>
          <w:color w:val="337AB7"/>
        </w:rPr>
        <w:t xml:space="preserve"> of Climate Change: Is This Scientific Reality or Me</w:t>
      </w:r>
      <w:bookmarkStart w:id="0" w:name="_GoBack"/>
      <w:bookmarkEnd w:id="0"/>
      <w:r w:rsidR="007E4A9F" w:rsidRPr="007E4A9F">
        <w:rPr>
          <w:color w:val="337AB7"/>
        </w:rPr>
        <w:t>re a Politics?</w:t>
      </w:r>
    </w:p>
    <w:p w:rsidR="007E4A9F" w:rsidRDefault="007E4A9F" w:rsidP="007E4A9F">
      <w:pPr>
        <w:pStyle w:val="BodyText"/>
        <w:spacing w:before="73" w:line="198" w:lineRule="exact"/>
        <w:ind w:right="5987"/>
        <w:rPr>
          <w:rFonts w:ascii="Arial"/>
        </w:rPr>
      </w:pPr>
    </w:p>
    <w:p w:rsidR="00AE3E37" w:rsidRDefault="007E4A9F" w:rsidP="001850A9">
      <w:pPr>
        <w:pStyle w:val="BodyText"/>
        <w:spacing w:before="73" w:line="198" w:lineRule="exact"/>
        <w:ind w:right="5987"/>
        <w:rPr>
          <w:rFonts w:ascii="Arial"/>
          <w:sz w:val="20"/>
        </w:rPr>
      </w:pPr>
      <w:r>
        <w:rPr>
          <w:rFonts w:ascii="Arial"/>
        </w:rPr>
        <w:t>Meen B. Poudyal Chhetri, NCDM, Nepal</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rPr>
          <w:color w:val="BF5A14"/>
        </w:rPr>
      </w:pPr>
      <w:r>
        <w:rPr>
          <w:color w:val="BF5A14"/>
        </w:rPr>
        <w:lastRenderedPageBreak/>
        <w:t>Abstract</w:t>
      </w:r>
      <w:r w:rsidR="00404E5B">
        <w:rPr>
          <w:color w:val="BF5A14"/>
        </w:rPr>
        <w:t xml:space="preserve"> (300 word limit)</w:t>
      </w:r>
    </w:p>
    <w:p w:rsidR="0083618E" w:rsidRDefault="0083618E">
      <w:pPr>
        <w:pStyle w:val="Heading3"/>
        <w:spacing w:before="147"/>
        <w:jc w:val="both"/>
      </w:pPr>
    </w:p>
    <w:p w:rsidR="007E4A9F" w:rsidRPr="00CF619A" w:rsidRDefault="007E4A9F" w:rsidP="007E4A9F">
      <w:pPr>
        <w:jc w:val="both"/>
        <w:rPr>
          <w:sz w:val="18"/>
          <w:szCs w:val="18"/>
          <w:lang w:val="en-IN" w:eastAsia="en-IN"/>
        </w:rPr>
      </w:pPr>
      <w:r w:rsidRPr="00FC4D0D">
        <w:rPr>
          <w:b/>
          <w:bCs/>
          <w:sz w:val="18"/>
          <w:szCs w:val="18"/>
          <w:lang w:val="en-IN" w:eastAsia="en-IN"/>
        </w:rPr>
        <w:t>BACKGROUND:</w:t>
      </w:r>
      <w:r w:rsidRPr="00CF619A">
        <w:rPr>
          <w:sz w:val="18"/>
          <w:szCs w:val="18"/>
          <w:lang w:val="en-IN" w:eastAsia="en-IN"/>
        </w:rPr>
        <w:t xml:space="preserve"> Climate change has become a very serious worldwide concern because of its adverse effects in livelihood and environment. Glaciers are </w:t>
      </w:r>
      <w:r w:rsidR="009B3583">
        <w:rPr>
          <w:sz w:val="18"/>
          <w:szCs w:val="18"/>
          <w:lang w:val="en-IN" w:eastAsia="en-IN"/>
        </w:rPr>
        <w:t>melt</w:t>
      </w:r>
      <w:r w:rsidRPr="00CF619A">
        <w:rPr>
          <w:sz w:val="18"/>
          <w:szCs w:val="18"/>
          <w:lang w:val="en-IN" w:eastAsia="en-IN"/>
        </w:rPr>
        <w:t>ing rapidly in the Himalayan region which has the major portion of glaciers that covers almost 33,000 km</w:t>
      </w:r>
      <w:r w:rsidR="009B3583">
        <w:rPr>
          <w:sz w:val="18"/>
          <w:szCs w:val="18"/>
          <w:vertAlign w:val="superscript"/>
          <w:lang w:val="en-IN" w:eastAsia="en-IN"/>
        </w:rPr>
        <w:t>2</w:t>
      </w:r>
      <w:r w:rsidRPr="00CF619A">
        <w:rPr>
          <w:sz w:val="18"/>
          <w:szCs w:val="18"/>
          <w:lang w:val="en-IN" w:eastAsia="en-IN"/>
        </w:rPr>
        <w:t>. Th</w:t>
      </w:r>
      <w:r w:rsidR="009B3583">
        <w:rPr>
          <w:sz w:val="18"/>
          <w:szCs w:val="18"/>
          <w:lang w:val="en-IN" w:eastAsia="en-IN"/>
        </w:rPr>
        <w:t>e Himalayan</w:t>
      </w:r>
      <w:r w:rsidRPr="00CF619A">
        <w:rPr>
          <w:sz w:val="18"/>
          <w:szCs w:val="18"/>
          <w:lang w:val="en-IN" w:eastAsia="en-IN"/>
        </w:rPr>
        <w:t xml:space="preserve"> range constitutes a major source of water draining through nine largest rivers in Asia serving more than 1.3 billion people to find their livelihoods. Glaciers are also receding in other parts of the world. </w:t>
      </w:r>
      <w:r w:rsidR="009B3583">
        <w:rPr>
          <w:sz w:val="18"/>
          <w:szCs w:val="18"/>
          <w:lang w:val="en-IN" w:eastAsia="en-IN"/>
        </w:rPr>
        <w:t>Hence, g</w:t>
      </w:r>
      <w:r w:rsidRPr="00CF619A">
        <w:rPr>
          <w:sz w:val="18"/>
          <w:szCs w:val="18"/>
          <w:lang w:val="en-IN" w:eastAsia="en-IN"/>
        </w:rPr>
        <w:t xml:space="preserve">lacial retreat is the most </w:t>
      </w:r>
      <w:r w:rsidR="009B3583">
        <w:rPr>
          <w:sz w:val="18"/>
          <w:szCs w:val="18"/>
          <w:lang w:val="en-IN" w:eastAsia="en-IN"/>
        </w:rPr>
        <w:t>striking</w:t>
      </w:r>
      <w:r w:rsidRPr="00CF619A">
        <w:rPr>
          <w:sz w:val="18"/>
          <w:szCs w:val="18"/>
          <w:lang w:val="en-IN" w:eastAsia="en-IN"/>
        </w:rPr>
        <w:t xml:space="preserve"> evidence of climate change which is a scientific reality. On the other hand, it has been much exaggerated </w:t>
      </w:r>
      <w:r w:rsidR="009B3583">
        <w:rPr>
          <w:sz w:val="18"/>
          <w:szCs w:val="18"/>
          <w:lang w:val="en-IN" w:eastAsia="en-IN"/>
        </w:rPr>
        <w:t xml:space="preserve">and debated </w:t>
      </w:r>
      <w:r w:rsidR="009B3583" w:rsidRPr="00CF619A">
        <w:rPr>
          <w:sz w:val="18"/>
          <w:szCs w:val="18"/>
          <w:lang w:val="en-IN" w:eastAsia="en-IN"/>
        </w:rPr>
        <w:t>among</w:t>
      </w:r>
      <w:r w:rsidRPr="00CF619A">
        <w:rPr>
          <w:sz w:val="18"/>
          <w:szCs w:val="18"/>
          <w:lang w:val="en-IN" w:eastAsia="en-IN"/>
        </w:rPr>
        <w:t xml:space="preserve"> the developing and developed </w:t>
      </w:r>
      <w:r w:rsidR="009B3583" w:rsidRPr="00CF619A">
        <w:rPr>
          <w:sz w:val="18"/>
          <w:szCs w:val="18"/>
          <w:lang w:val="en-IN" w:eastAsia="en-IN"/>
        </w:rPr>
        <w:t>countries</w:t>
      </w:r>
      <w:r w:rsidRPr="00CF619A">
        <w:rPr>
          <w:sz w:val="18"/>
          <w:szCs w:val="18"/>
          <w:lang w:val="en-IN" w:eastAsia="en-IN"/>
        </w:rPr>
        <w:t xml:space="preserve">.  </w:t>
      </w:r>
    </w:p>
    <w:p w:rsidR="007E4A9F" w:rsidRPr="00CF619A" w:rsidRDefault="007E4A9F" w:rsidP="007E4A9F">
      <w:pPr>
        <w:jc w:val="both"/>
        <w:rPr>
          <w:sz w:val="18"/>
          <w:szCs w:val="18"/>
          <w:lang w:val="en-IN" w:eastAsia="en-IN"/>
        </w:rPr>
      </w:pPr>
    </w:p>
    <w:p w:rsidR="007E4A9F" w:rsidRPr="00CF619A" w:rsidRDefault="007E4A9F" w:rsidP="007E4A9F">
      <w:pPr>
        <w:jc w:val="both"/>
        <w:rPr>
          <w:sz w:val="18"/>
          <w:szCs w:val="18"/>
          <w:lang w:val="en-IN" w:eastAsia="en-IN"/>
        </w:rPr>
      </w:pPr>
      <w:r w:rsidRPr="00FC4D0D">
        <w:rPr>
          <w:b/>
          <w:bCs/>
          <w:sz w:val="18"/>
          <w:szCs w:val="18"/>
          <w:lang w:val="en-IN" w:eastAsia="en-IN"/>
        </w:rPr>
        <w:t>PROBLEMS:</w:t>
      </w:r>
      <w:r w:rsidR="009B3583">
        <w:rPr>
          <w:sz w:val="18"/>
          <w:szCs w:val="18"/>
          <w:lang w:val="en-IN" w:eastAsia="en-IN"/>
        </w:rPr>
        <w:t xml:space="preserve"> The scientists have forecasted that the a</w:t>
      </w:r>
      <w:r w:rsidRPr="00CF619A">
        <w:rPr>
          <w:sz w:val="18"/>
          <w:szCs w:val="18"/>
          <w:lang w:val="en-IN" w:eastAsia="en-IN"/>
        </w:rPr>
        <w:t>verage global temperatures are expected to raise 1.4-5.8ºC by the end of the 21st century. Greenhouse gases from human activities are among the major causes for the global warming. Weather patterns are becoming more unpredictable and extreme – dry seasons become drye</w:t>
      </w:r>
      <w:r w:rsidR="0083618E">
        <w:rPr>
          <w:sz w:val="18"/>
          <w:szCs w:val="18"/>
          <w:lang w:val="en-IN" w:eastAsia="en-IN"/>
        </w:rPr>
        <w:t>r and wet seasons wetter. This situation</w:t>
      </w:r>
      <w:r w:rsidRPr="00CF619A">
        <w:rPr>
          <w:sz w:val="18"/>
          <w:szCs w:val="18"/>
          <w:lang w:val="en-IN" w:eastAsia="en-IN"/>
        </w:rPr>
        <w:t xml:space="preserve"> is causing fear over the long term reduction in total water supply, affecting lives and livelihoods. </w:t>
      </w:r>
    </w:p>
    <w:p w:rsidR="007E4A9F" w:rsidRPr="00CF619A" w:rsidRDefault="007E4A9F" w:rsidP="007E4A9F">
      <w:pPr>
        <w:jc w:val="both"/>
        <w:rPr>
          <w:sz w:val="18"/>
          <w:szCs w:val="18"/>
          <w:lang w:val="en-IN" w:eastAsia="en-IN"/>
        </w:rPr>
      </w:pPr>
    </w:p>
    <w:p w:rsidR="007E4A9F" w:rsidRDefault="007E4A9F" w:rsidP="007E4A9F">
      <w:pPr>
        <w:jc w:val="both"/>
        <w:rPr>
          <w:sz w:val="18"/>
          <w:szCs w:val="18"/>
          <w:lang w:val="en-IN" w:eastAsia="en-IN"/>
        </w:rPr>
      </w:pPr>
      <w:r w:rsidRPr="00FC4D0D">
        <w:rPr>
          <w:b/>
          <w:bCs/>
          <w:sz w:val="18"/>
          <w:szCs w:val="18"/>
          <w:lang w:val="en-IN" w:eastAsia="en-IN"/>
        </w:rPr>
        <w:t>CONCLUSIONS:</w:t>
      </w:r>
      <w:r w:rsidRPr="00CF619A">
        <w:rPr>
          <w:sz w:val="18"/>
          <w:szCs w:val="18"/>
          <w:lang w:val="en-IN" w:eastAsia="en-IN"/>
        </w:rPr>
        <w:t xml:space="preserve"> The Earth is warming rapidly</w:t>
      </w:r>
      <w:r w:rsidR="0083618E">
        <w:rPr>
          <w:sz w:val="18"/>
          <w:szCs w:val="18"/>
          <w:lang w:val="en-IN" w:eastAsia="en-IN"/>
        </w:rPr>
        <w:t xml:space="preserve"> due to global warming</w:t>
      </w:r>
      <w:r w:rsidRPr="00CF619A">
        <w:rPr>
          <w:sz w:val="18"/>
          <w:szCs w:val="18"/>
          <w:lang w:val="en-IN" w:eastAsia="en-IN"/>
        </w:rPr>
        <w:t>. Therefore, policy makers must ease the transition to a carbon-free energy industry by passing</w:t>
      </w:r>
      <w:r w:rsidR="0083618E">
        <w:rPr>
          <w:sz w:val="18"/>
          <w:szCs w:val="18"/>
          <w:lang w:val="en-IN" w:eastAsia="en-IN"/>
        </w:rPr>
        <w:t xml:space="preserve"> and adopting</w:t>
      </w:r>
      <w:r w:rsidRPr="00CF619A">
        <w:rPr>
          <w:sz w:val="18"/>
          <w:szCs w:val="18"/>
          <w:lang w:val="en-IN" w:eastAsia="en-IN"/>
        </w:rPr>
        <w:t xml:space="preserve"> legislation that creates favourable market conditions, and ensure that the Kyoto Protocol enters into force. Global warming can be kept within tolerable limits by using various technologies, and carrying out scientific research.  It is necessary to negotiate to avoid misunderstanding among the developing and developed nations and develop necessary legal and scientific tools to advance scientific knowledge on the causes and consequences of climate change. Effective implementation of the United Nations Framework Convention on Climate Change (UNFCCC) provisions </w:t>
      </w:r>
      <w:r w:rsidR="0083618E">
        <w:rPr>
          <w:sz w:val="18"/>
          <w:szCs w:val="18"/>
          <w:lang w:val="en-IN" w:eastAsia="en-IN"/>
        </w:rPr>
        <w:t xml:space="preserve">and Paris accord </w:t>
      </w:r>
      <w:r w:rsidRPr="00CF619A">
        <w:rPr>
          <w:sz w:val="18"/>
          <w:szCs w:val="18"/>
          <w:lang w:val="en-IN" w:eastAsia="en-IN"/>
        </w:rPr>
        <w:t>also help to minimize the effects of climate change.</w:t>
      </w:r>
    </w:p>
    <w:p w:rsidR="00AE3E37" w:rsidRPr="007E4A9F" w:rsidRDefault="00A9710C" w:rsidP="007E4A9F">
      <w:pPr>
        <w:jc w:val="both"/>
        <w:rPr>
          <w:rFonts w:ascii="Calibri" w:hAnsi="Calibri" w:cs="Calibri"/>
          <w:lang w:val="en-IN" w:eastAsia="en-IN"/>
        </w:rPr>
      </w:pPr>
      <w:r>
        <w:br w:type="column"/>
      </w:r>
      <w:r>
        <w:rPr>
          <w:color w:val="BF5A14"/>
        </w:rPr>
        <w:lastRenderedPageBreak/>
        <w:t>Image</w:t>
      </w:r>
    </w:p>
    <w:p w:rsidR="00AE3E37" w:rsidRDefault="007E4A9F">
      <w:pPr>
        <w:pStyle w:val="BodyText"/>
        <w:spacing w:before="2"/>
        <w:rPr>
          <w:rFonts w:ascii="Arial"/>
          <w:b/>
          <w:sz w:val="16"/>
        </w:rPr>
      </w:pPr>
      <w:r w:rsidRPr="007E4A9F">
        <w:rPr>
          <w:rFonts w:ascii="Arial"/>
          <w:b/>
          <w:noProof/>
          <w:sz w:val="16"/>
          <w:lang w:bidi="ne-NP"/>
        </w:rPr>
        <w:drawing>
          <wp:inline distT="0" distB="0" distL="0" distR="0" wp14:anchorId="5876FC2A" wp14:editId="67B4C939">
            <wp:extent cx="3165475" cy="1032499"/>
            <wp:effectExtent l="0" t="0" r="0" b="0"/>
            <wp:docPr id="890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91"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032499"/>
                    </a:xfrm>
                    <a:prstGeom prst="rect">
                      <a:avLst/>
                    </a:prstGeom>
                    <a:noFill/>
                    <a:ln>
                      <a:noFill/>
                    </a:ln>
                    <a:extLst/>
                  </pic:spPr>
                </pic:pic>
              </a:graphicData>
            </a:graphic>
          </wp:inline>
        </w:drawing>
      </w:r>
      <w:r w:rsidRPr="007E4A9F">
        <w:rPr>
          <w:rFonts w:ascii="Arial"/>
          <w:b/>
          <w:noProof/>
          <w:sz w:val="16"/>
          <w:lang w:bidi="ne-NP"/>
        </w:rPr>
        <w:drawing>
          <wp:inline distT="0" distB="0" distL="0" distR="0" wp14:anchorId="273272CF" wp14:editId="556B4238">
            <wp:extent cx="3165475" cy="830937"/>
            <wp:effectExtent l="0" t="0" r="0" b="7620"/>
            <wp:docPr id="89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9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5475" cy="830937"/>
                    </a:xfrm>
                    <a:prstGeom prst="rect">
                      <a:avLst/>
                    </a:prstGeom>
                    <a:noFill/>
                    <a:ln>
                      <a:noFill/>
                    </a:ln>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1850A9" w:rsidRPr="00EA2EDA" w:rsidRDefault="001850A9" w:rsidP="001850A9">
      <w:pPr>
        <w:widowControl/>
        <w:numPr>
          <w:ilvl w:val="0"/>
          <w:numId w:val="3"/>
        </w:numPr>
        <w:shd w:val="clear" w:color="auto" w:fill="FFFFFF"/>
        <w:spacing w:before="100" w:beforeAutospacing="1" w:after="120"/>
        <w:rPr>
          <w:sz w:val="18"/>
          <w:szCs w:val="18"/>
          <w:lang w:val="en-IN" w:eastAsia="en-IN"/>
        </w:rPr>
      </w:pPr>
      <w:proofErr w:type="spellStart"/>
      <w:r w:rsidRPr="00FC4D0D">
        <w:rPr>
          <w:b/>
          <w:bCs/>
          <w:sz w:val="18"/>
          <w:szCs w:val="18"/>
          <w:lang w:val="en-IN" w:eastAsia="en-IN"/>
        </w:rPr>
        <w:t>Bajracharya</w:t>
      </w:r>
      <w:proofErr w:type="spellEnd"/>
      <w:r w:rsidRPr="00FC4D0D">
        <w:rPr>
          <w:b/>
          <w:bCs/>
          <w:sz w:val="18"/>
          <w:szCs w:val="18"/>
          <w:lang w:val="en-IN" w:eastAsia="en-IN"/>
        </w:rPr>
        <w:t xml:space="preserve">, B., </w:t>
      </w:r>
      <w:proofErr w:type="spellStart"/>
      <w:r w:rsidRPr="00FC4D0D">
        <w:rPr>
          <w:b/>
          <w:bCs/>
          <w:sz w:val="18"/>
          <w:szCs w:val="18"/>
          <w:lang w:val="en-IN" w:eastAsia="en-IN"/>
        </w:rPr>
        <w:t>Shrestha</w:t>
      </w:r>
      <w:proofErr w:type="spellEnd"/>
      <w:r w:rsidRPr="00FC4D0D">
        <w:rPr>
          <w:b/>
          <w:bCs/>
          <w:sz w:val="18"/>
          <w:szCs w:val="18"/>
          <w:lang w:val="en-IN" w:eastAsia="en-IN"/>
        </w:rPr>
        <w:t xml:space="preserve">, A. B., </w:t>
      </w:r>
      <w:proofErr w:type="spellStart"/>
      <w:r w:rsidRPr="00FC4D0D">
        <w:rPr>
          <w:b/>
          <w:bCs/>
          <w:sz w:val="18"/>
          <w:szCs w:val="18"/>
          <w:lang w:val="en-IN" w:eastAsia="en-IN"/>
        </w:rPr>
        <w:t>Rajbhandari</w:t>
      </w:r>
      <w:proofErr w:type="spellEnd"/>
      <w:r w:rsidRPr="00FC4D0D">
        <w:rPr>
          <w:b/>
          <w:bCs/>
          <w:sz w:val="18"/>
          <w:szCs w:val="18"/>
          <w:lang w:val="en-IN" w:eastAsia="en-IN"/>
        </w:rPr>
        <w:t>, L., (2007).</w:t>
      </w:r>
      <w:r w:rsidRPr="00EA2EDA">
        <w:rPr>
          <w:sz w:val="18"/>
          <w:szCs w:val="18"/>
          <w:lang w:val="en-IN" w:eastAsia="en-IN"/>
        </w:rPr>
        <w:t xml:space="preserve">  Glacial Lake Outburst Floods in the </w:t>
      </w:r>
      <w:proofErr w:type="spellStart"/>
      <w:r w:rsidRPr="00EA2EDA">
        <w:rPr>
          <w:sz w:val="18"/>
          <w:szCs w:val="18"/>
          <w:lang w:val="en-IN" w:eastAsia="en-IN"/>
        </w:rPr>
        <w:t>Sagarmatha</w:t>
      </w:r>
      <w:proofErr w:type="spellEnd"/>
      <w:r w:rsidRPr="00EA2EDA">
        <w:rPr>
          <w:sz w:val="18"/>
          <w:szCs w:val="18"/>
          <w:lang w:val="en-IN" w:eastAsia="en-IN"/>
        </w:rPr>
        <w:t xml:space="preserve"> Region: Hazard Assessment Using GIS and Hydrodynamic </w:t>
      </w:r>
      <w:proofErr w:type="spellStart"/>
      <w:r w:rsidRPr="00EA2EDA">
        <w:rPr>
          <w:sz w:val="18"/>
          <w:szCs w:val="18"/>
          <w:lang w:val="en-IN" w:eastAsia="en-IN"/>
        </w:rPr>
        <w:t>Modeling</w:t>
      </w:r>
      <w:proofErr w:type="spellEnd"/>
      <w:r w:rsidRPr="00EA2EDA">
        <w:rPr>
          <w:sz w:val="18"/>
          <w:szCs w:val="18"/>
          <w:lang w:val="en-IN" w:eastAsia="en-IN"/>
        </w:rPr>
        <w:t>, Mountain Research and Development, Vol. 27, pp. 336-344, Kathmandu.</w:t>
      </w:r>
    </w:p>
    <w:p w:rsidR="001850A9" w:rsidRPr="00F80F42" w:rsidRDefault="001850A9" w:rsidP="001850A9">
      <w:pPr>
        <w:widowControl/>
        <w:numPr>
          <w:ilvl w:val="0"/>
          <w:numId w:val="3"/>
        </w:numPr>
        <w:shd w:val="clear" w:color="auto" w:fill="FFFFFF"/>
        <w:spacing w:before="100" w:beforeAutospacing="1" w:after="120"/>
        <w:rPr>
          <w:bCs/>
          <w:sz w:val="18"/>
          <w:szCs w:val="18"/>
          <w:lang w:val="en-IN" w:eastAsia="en-IN"/>
        </w:rPr>
      </w:pPr>
      <w:r w:rsidRPr="00F80F42">
        <w:rPr>
          <w:b/>
          <w:bCs/>
          <w:sz w:val="18"/>
          <w:szCs w:val="18"/>
          <w:lang w:val="en-IN" w:eastAsia="en-IN"/>
        </w:rPr>
        <w:t>IPCC, (2007b). Climate Change 2007</w:t>
      </w:r>
      <w:r w:rsidR="00FC4D0D">
        <w:rPr>
          <w:b/>
          <w:bCs/>
          <w:sz w:val="18"/>
          <w:szCs w:val="18"/>
          <w:lang w:val="en-IN" w:eastAsia="en-IN"/>
        </w:rPr>
        <w:t>.</w:t>
      </w:r>
      <w:r w:rsidRPr="00F80F42">
        <w:rPr>
          <w:b/>
          <w:bCs/>
          <w:sz w:val="18"/>
          <w:szCs w:val="18"/>
          <w:lang w:val="en-IN" w:eastAsia="en-IN"/>
        </w:rPr>
        <w:t xml:space="preserve"> </w:t>
      </w:r>
      <w:r w:rsidRPr="00F80F42">
        <w:rPr>
          <w:bCs/>
          <w:sz w:val="18"/>
          <w:szCs w:val="18"/>
          <w:lang w:val="en-IN" w:eastAsia="en-IN"/>
        </w:rPr>
        <w:t>The Physical Basis, Contribution of Working Group I to the Fourth Assessment Report of the Intergovernmental Panel on Climate Change. Cambridge: Cambridge: University Press, United Kingdom and New York, USA. URL: http://ipcc-wg1.ucar.edu/wg1/wg1-report.html.</w:t>
      </w:r>
    </w:p>
    <w:p w:rsidR="001850A9" w:rsidRPr="00F80F42" w:rsidRDefault="00FC4D0D" w:rsidP="001850A9">
      <w:pPr>
        <w:widowControl/>
        <w:numPr>
          <w:ilvl w:val="0"/>
          <w:numId w:val="3"/>
        </w:numPr>
        <w:shd w:val="clear" w:color="auto" w:fill="FFFFFF"/>
        <w:spacing w:before="100" w:beforeAutospacing="1" w:after="120"/>
        <w:rPr>
          <w:sz w:val="18"/>
          <w:szCs w:val="18"/>
          <w:lang w:val="en-IN" w:eastAsia="en-IN"/>
        </w:rPr>
      </w:pPr>
      <w:r>
        <w:rPr>
          <w:b/>
          <w:sz w:val="18"/>
          <w:szCs w:val="18"/>
          <w:lang w:val="en-IN" w:eastAsia="en-IN"/>
        </w:rPr>
        <w:t xml:space="preserve">Nepal Disaster Report (2015). </w:t>
      </w:r>
      <w:r w:rsidR="001850A9" w:rsidRPr="00F80F42">
        <w:rPr>
          <w:sz w:val="18"/>
          <w:szCs w:val="18"/>
          <w:lang w:val="en-IN" w:eastAsia="en-IN"/>
        </w:rPr>
        <w:t xml:space="preserve">Ministry of Home Affairs, Government of Nepal </w:t>
      </w:r>
      <w:proofErr w:type="gramStart"/>
      <w:r w:rsidR="001850A9" w:rsidRPr="00F80F42">
        <w:rPr>
          <w:sz w:val="18"/>
          <w:szCs w:val="18"/>
          <w:lang w:val="en-IN" w:eastAsia="en-IN"/>
        </w:rPr>
        <w:t>and  Disaster</w:t>
      </w:r>
      <w:proofErr w:type="gramEnd"/>
      <w:r w:rsidR="001850A9" w:rsidRPr="00F80F42">
        <w:rPr>
          <w:sz w:val="18"/>
          <w:szCs w:val="18"/>
          <w:lang w:val="en-IN" w:eastAsia="en-IN"/>
        </w:rPr>
        <w:t xml:space="preserve"> Preparedness Network-Nepal.</w:t>
      </w:r>
    </w:p>
    <w:p w:rsidR="001850A9" w:rsidRDefault="001850A9" w:rsidP="001850A9">
      <w:pPr>
        <w:widowControl/>
        <w:numPr>
          <w:ilvl w:val="0"/>
          <w:numId w:val="3"/>
        </w:numPr>
        <w:shd w:val="clear" w:color="auto" w:fill="FFFFFF"/>
        <w:spacing w:before="100" w:beforeAutospacing="1" w:after="120"/>
        <w:rPr>
          <w:bCs/>
          <w:sz w:val="18"/>
          <w:szCs w:val="18"/>
          <w:lang w:val="en-IN" w:eastAsia="en-IN"/>
        </w:rPr>
      </w:pPr>
      <w:r w:rsidRPr="00F80F42">
        <w:rPr>
          <w:b/>
          <w:bCs/>
          <w:sz w:val="18"/>
          <w:szCs w:val="18"/>
          <w:lang w:val="en-IN" w:eastAsia="en-IN"/>
        </w:rPr>
        <w:t>Poudyal Chhetri M. B</w:t>
      </w:r>
      <w:proofErr w:type="gramStart"/>
      <w:r w:rsidRPr="00F80F42">
        <w:rPr>
          <w:b/>
          <w:bCs/>
          <w:sz w:val="18"/>
          <w:szCs w:val="18"/>
          <w:lang w:val="en-IN" w:eastAsia="en-IN"/>
        </w:rPr>
        <w:t>. ,</w:t>
      </w:r>
      <w:proofErr w:type="gramEnd"/>
      <w:r w:rsidRPr="00F80F42">
        <w:rPr>
          <w:b/>
          <w:bCs/>
          <w:sz w:val="18"/>
          <w:szCs w:val="18"/>
          <w:lang w:val="en-IN" w:eastAsia="en-IN"/>
        </w:rPr>
        <w:t xml:space="preserve"> </w:t>
      </w:r>
      <w:proofErr w:type="spellStart"/>
      <w:r w:rsidRPr="00F80F42">
        <w:rPr>
          <w:b/>
          <w:bCs/>
          <w:sz w:val="18"/>
          <w:szCs w:val="18"/>
          <w:lang w:val="en-IN" w:eastAsia="en-IN"/>
        </w:rPr>
        <w:t>Bhattarai</w:t>
      </w:r>
      <w:proofErr w:type="spellEnd"/>
      <w:r w:rsidRPr="00F80F42">
        <w:rPr>
          <w:b/>
          <w:bCs/>
          <w:sz w:val="18"/>
          <w:szCs w:val="18"/>
          <w:lang w:val="en-IN" w:eastAsia="en-IN"/>
        </w:rPr>
        <w:t xml:space="preserve"> D. (2001)</w:t>
      </w:r>
      <w:r w:rsidR="00FC4D0D">
        <w:rPr>
          <w:b/>
          <w:bCs/>
          <w:sz w:val="18"/>
          <w:szCs w:val="18"/>
          <w:lang w:val="en-IN" w:eastAsia="en-IN"/>
        </w:rPr>
        <w:t>.</w:t>
      </w:r>
      <w:r w:rsidRPr="00F80F42">
        <w:rPr>
          <w:b/>
          <w:bCs/>
          <w:sz w:val="18"/>
          <w:szCs w:val="18"/>
          <w:lang w:val="en-IN" w:eastAsia="en-IN"/>
        </w:rPr>
        <w:t xml:space="preserve"> </w:t>
      </w:r>
      <w:r w:rsidRPr="00F80F42">
        <w:rPr>
          <w:bCs/>
          <w:sz w:val="18"/>
          <w:szCs w:val="18"/>
          <w:lang w:val="en-IN" w:eastAsia="en-IN"/>
        </w:rPr>
        <w:t>Mitigation and Management of Floods in Nepal, Ministry of Home Affairs, Government of Nepal.</w:t>
      </w:r>
    </w:p>
    <w:p w:rsidR="00AE3E37" w:rsidRPr="001850A9" w:rsidRDefault="001850A9" w:rsidP="001850A9">
      <w:pPr>
        <w:widowControl/>
        <w:numPr>
          <w:ilvl w:val="0"/>
          <w:numId w:val="3"/>
        </w:numPr>
        <w:shd w:val="clear" w:color="auto" w:fill="FFFFFF"/>
        <w:spacing w:before="100" w:beforeAutospacing="1" w:after="120"/>
        <w:rPr>
          <w:sz w:val="18"/>
          <w:szCs w:val="18"/>
        </w:rPr>
        <w:sectPr w:rsidR="00AE3E37" w:rsidRPr="001850A9">
          <w:type w:val="continuous"/>
          <w:pgSz w:w="11910" w:h="16840"/>
          <w:pgMar w:top="1740" w:right="600" w:bottom="840" w:left="620" w:header="720" w:footer="720" w:gutter="0"/>
          <w:cols w:num="2" w:space="720" w:equalWidth="0">
            <w:col w:w="5214" w:space="138"/>
            <w:col w:w="5338"/>
          </w:cols>
        </w:sectPr>
      </w:pPr>
      <w:r w:rsidRPr="00E50310">
        <w:rPr>
          <w:rStyle w:val="Strong"/>
          <w:sz w:val="18"/>
          <w:szCs w:val="18"/>
        </w:rPr>
        <w:t>Richardson, S. D.</w:t>
      </w:r>
      <w:r w:rsidRPr="00E50310">
        <w:rPr>
          <w:sz w:val="18"/>
          <w:szCs w:val="18"/>
        </w:rPr>
        <w:t xml:space="preserve"> and </w:t>
      </w:r>
      <w:r w:rsidRPr="00E50310">
        <w:rPr>
          <w:rStyle w:val="Strong"/>
          <w:sz w:val="18"/>
          <w:szCs w:val="18"/>
        </w:rPr>
        <w:t>Reynolds, J. M</w:t>
      </w:r>
      <w:proofErr w:type="gramStart"/>
      <w:r w:rsidRPr="00E50310">
        <w:rPr>
          <w:rStyle w:val="Strong"/>
          <w:sz w:val="18"/>
          <w:szCs w:val="18"/>
        </w:rPr>
        <w:t>.</w:t>
      </w:r>
      <w:r w:rsidRPr="00FC4D0D">
        <w:rPr>
          <w:rStyle w:val="Strong"/>
        </w:rPr>
        <w:t>(</w:t>
      </w:r>
      <w:proofErr w:type="gramEnd"/>
      <w:r w:rsidRPr="00FC4D0D">
        <w:rPr>
          <w:rStyle w:val="Strong"/>
        </w:rPr>
        <w:t>2000a).</w:t>
      </w:r>
      <w:r w:rsidRPr="00E50310">
        <w:rPr>
          <w:sz w:val="18"/>
          <w:szCs w:val="18"/>
        </w:rPr>
        <w:t xml:space="preserve">An overview of glacial hazards in the Himalayas. </w:t>
      </w:r>
      <w:r w:rsidRPr="00E50310">
        <w:rPr>
          <w:rStyle w:val="Emphasis"/>
          <w:sz w:val="18"/>
          <w:szCs w:val="18"/>
        </w:rPr>
        <w:t>Quaternary International</w:t>
      </w:r>
      <w:r w:rsidRPr="00E50310">
        <w:rPr>
          <w:sz w:val="18"/>
          <w:szCs w:val="18"/>
        </w:rPr>
        <w:t xml:space="preserve">, </w:t>
      </w:r>
      <w:r w:rsidRPr="00E50310">
        <w:rPr>
          <w:rStyle w:val="Strong"/>
          <w:b w:val="0"/>
          <w:sz w:val="18"/>
          <w:szCs w:val="18"/>
        </w:rPr>
        <w:t>65-66,</w:t>
      </w:r>
      <w:r w:rsidRPr="00E50310">
        <w:rPr>
          <w:sz w:val="18"/>
          <w:szCs w:val="18"/>
        </w:rPr>
        <w:t xml:space="preserve"> 31–47.</w:t>
      </w:r>
      <w:r w:rsidR="008756E6" w:rsidRPr="001850A9">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bidi="ne-NP"/>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850A9">
        <w:rPr>
          <w:noProof/>
          <w:sz w:val="18"/>
          <w:szCs w:val="18"/>
          <w:lang w:bidi="ne-NP"/>
        </w:rPr>
        <w:drawing>
          <wp:inline distT="0" distB="0" distL="0" distR="0">
            <wp:extent cx="738835" cy="738835"/>
            <wp:effectExtent l="0" t="0" r="444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3775" cy="743775"/>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206645" w:rsidRDefault="00206645" w:rsidP="001850A9">
      <w:pPr>
        <w:pStyle w:val="HTMLPreformatted"/>
        <w:jc w:val="both"/>
        <w:rPr>
          <w:rFonts w:ascii="Arial"/>
          <w:sz w:val="14"/>
        </w:rPr>
      </w:pPr>
    </w:p>
    <w:p w:rsidR="001850A9" w:rsidRDefault="001850A9" w:rsidP="001850A9">
      <w:pPr>
        <w:pStyle w:val="HTMLPreformatted"/>
        <w:jc w:val="both"/>
        <w:rPr>
          <w:rFonts w:ascii="Times New Roman" w:hAnsi="Times New Roman" w:cs="Times New Roman"/>
          <w:sz w:val="22"/>
          <w:szCs w:val="22"/>
        </w:rPr>
      </w:pPr>
      <w:r>
        <w:rPr>
          <w:rFonts w:ascii="Arial"/>
          <w:sz w:val="14"/>
        </w:rPr>
        <w:t xml:space="preserve"> </w:t>
      </w:r>
      <w:r w:rsidRPr="001850A9">
        <w:rPr>
          <w:rFonts w:ascii="Arial"/>
          <w:sz w:val="14"/>
        </w:rPr>
        <w:t>Dr. Chhetri is Immediate Past President of Nepal Center for Disaster Management (NCDM) and Chairman of The International Emergency Management Society (TIEMS)</w:t>
      </w:r>
      <w:r w:rsidRPr="001850A9">
        <w:rPr>
          <w:rFonts w:ascii="Arial"/>
          <w:sz w:val="14"/>
        </w:rPr>
        <w:t>’</w:t>
      </w:r>
      <w:r w:rsidRPr="001850A9">
        <w:rPr>
          <w:rFonts w:ascii="Arial"/>
          <w:sz w:val="14"/>
        </w:rPr>
        <w:t xml:space="preserve">s paper Review Committee. He has been appointed as the Adjunct Professor at the Queensland University of Technology, Brisbane, Australia. He is the Council Member of the International Society for Digital Earth (ISDE). In the past, he served as the Director of the Department of Disaster Management of the Government of Nepal from 2001 to 2003. In 2004 He worked as the Deputy Regional Administrator in </w:t>
      </w:r>
      <w:proofErr w:type="spellStart"/>
      <w:r w:rsidRPr="001850A9">
        <w:rPr>
          <w:rFonts w:ascii="Arial"/>
          <w:sz w:val="14"/>
        </w:rPr>
        <w:t>Hetauda</w:t>
      </w:r>
      <w:proofErr w:type="spellEnd"/>
      <w:r w:rsidRPr="001850A9">
        <w:rPr>
          <w:rFonts w:ascii="Arial"/>
          <w:sz w:val="14"/>
        </w:rPr>
        <w:t xml:space="preserve">, Nepal. From 1995 to 1996, he was the Chief District Officer and Chairman of District Disaster Relief Committee in </w:t>
      </w:r>
      <w:proofErr w:type="spellStart"/>
      <w:r w:rsidRPr="001850A9">
        <w:rPr>
          <w:rFonts w:ascii="Arial"/>
          <w:sz w:val="14"/>
        </w:rPr>
        <w:t>Dhading</w:t>
      </w:r>
      <w:proofErr w:type="spellEnd"/>
      <w:r w:rsidRPr="001850A9">
        <w:rPr>
          <w:rFonts w:ascii="Arial"/>
          <w:sz w:val="14"/>
        </w:rPr>
        <w:t xml:space="preserve"> district of Nepal. Dr. Chhetri also held different senior positions in various government agencies of Nepal including the Commission for the Investigation of Abuse of Authority, Ministry of Home Affairs, Ministry of Finance, Ministry of Agriculture and Ministry of Education.</w:t>
      </w:r>
      <w:r>
        <w:rPr>
          <w:rFonts w:ascii="Times New Roman" w:hAnsi="Times New Roman" w:cs="Times New Roman"/>
          <w:sz w:val="22"/>
          <w:szCs w:val="22"/>
        </w:rPr>
        <w:t xml:space="preserve"> </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3" w:history="1">
        <w:r w:rsidR="001850A9" w:rsidRPr="00B93D43">
          <w:rPr>
            <w:rStyle w:val="Hyperlink"/>
            <w:rFonts w:ascii="Arial"/>
            <w:sz w:val="14"/>
          </w:rPr>
          <w:t>meen.chhetri@yahoo.com</w:t>
        </w:r>
      </w:hyperlink>
    </w:p>
    <w:p w:rsidR="00AE3E37" w:rsidRDefault="00292ED9">
      <w:pPr>
        <w:pStyle w:val="BodyText"/>
        <w:spacing w:before="2"/>
        <w:rPr>
          <w:rFonts w:ascii="Arial"/>
          <w:sz w:val="19"/>
        </w:rPr>
      </w:pPr>
      <w:r>
        <w:rPr>
          <w:noProof/>
          <w:lang w:bidi="ne-N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Pr="00FC4D0D" w:rsidRDefault="00FC4D0D" w:rsidP="00206645">
      <w:pPr>
        <w:spacing w:before="92"/>
        <w:ind w:right="4234"/>
        <w:rPr>
          <w:rFonts w:ascii="Minion Pro"/>
          <w:sz w:val="20"/>
          <w:szCs w:val="18"/>
        </w:rPr>
        <w:sectPr w:rsidR="00AE3E37" w:rsidRPr="00FC4D0D">
          <w:type w:val="continuous"/>
          <w:pgSz w:w="11910" w:h="16840"/>
          <w:pgMar w:top="1740" w:right="600" w:bottom="840" w:left="620" w:header="720" w:footer="720" w:gutter="0"/>
          <w:cols w:space="720"/>
        </w:sectPr>
      </w:pPr>
      <w:r w:rsidRPr="00206645">
        <w:rPr>
          <w:rFonts w:ascii="Arial"/>
          <w:color w:val="BF5A14"/>
        </w:rPr>
        <w:t>I would like to present my paper as a Keynote speaker.</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185" w:rsidRDefault="00E67185">
      <w:r>
        <w:separator/>
      </w:r>
    </w:p>
  </w:endnote>
  <w:endnote w:type="continuationSeparator" w:id="0">
    <w:p w:rsidR="00E67185" w:rsidRDefault="00E67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ne-N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ne-N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ne-N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185" w:rsidRDefault="00E67185">
      <w:r>
        <w:separator/>
      </w:r>
    </w:p>
  </w:footnote>
  <w:footnote w:type="continuationSeparator" w:id="0">
    <w:p w:rsidR="00E67185" w:rsidRDefault="00E671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ne-N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ne-N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850A9"/>
    <w:rsid w:val="00206645"/>
    <w:rsid w:val="002455EC"/>
    <w:rsid w:val="00292ED9"/>
    <w:rsid w:val="00365ED9"/>
    <w:rsid w:val="00404E5B"/>
    <w:rsid w:val="00414F7B"/>
    <w:rsid w:val="004355DC"/>
    <w:rsid w:val="004749B4"/>
    <w:rsid w:val="00494130"/>
    <w:rsid w:val="004F3523"/>
    <w:rsid w:val="005973B9"/>
    <w:rsid w:val="005B3A56"/>
    <w:rsid w:val="006060CE"/>
    <w:rsid w:val="00633986"/>
    <w:rsid w:val="0063497F"/>
    <w:rsid w:val="007E4A9F"/>
    <w:rsid w:val="0083618E"/>
    <w:rsid w:val="00873DF0"/>
    <w:rsid w:val="008756E6"/>
    <w:rsid w:val="008A08B6"/>
    <w:rsid w:val="00980A05"/>
    <w:rsid w:val="009B2D44"/>
    <w:rsid w:val="009B3583"/>
    <w:rsid w:val="00A07E82"/>
    <w:rsid w:val="00A9710C"/>
    <w:rsid w:val="00AE3E37"/>
    <w:rsid w:val="00B21A57"/>
    <w:rsid w:val="00C33602"/>
    <w:rsid w:val="00CD6F55"/>
    <w:rsid w:val="00DE3104"/>
    <w:rsid w:val="00E26B10"/>
    <w:rsid w:val="00E67185"/>
    <w:rsid w:val="00EE6881"/>
    <w:rsid w:val="00F72EEA"/>
    <w:rsid w:val="00F84CAE"/>
    <w:rsid w:val="00FC4D0D"/>
    <w:rsid w:val="00FC55FC"/>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1850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1850A9"/>
    <w:rPr>
      <w:rFonts w:ascii="Courier New" w:eastAsia="Times New Roman" w:hAnsi="Courier New" w:cs="Courier New"/>
      <w:sz w:val="20"/>
      <w:szCs w:val="20"/>
    </w:rPr>
  </w:style>
  <w:style w:type="character" w:styleId="Strong">
    <w:name w:val="Strong"/>
    <w:qFormat/>
    <w:rsid w:val="001850A9"/>
    <w:rPr>
      <w:b/>
      <w:bCs/>
    </w:rPr>
  </w:style>
  <w:style w:type="character" w:styleId="Emphasis">
    <w:name w:val="Emphasis"/>
    <w:qFormat/>
    <w:rsid w:val="001850A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rsid w:val="001850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1850A9"/>
    <w:rPr>
      <w:rFonts w:ascii="Courier New" w:eastAsia="Times New Roman" w:hAnsi="Courier New" w:cs="Courier New"/>
      <w:sz w:val="20"/>
      <w:szCs w:val="20"/>
    </w:rPr>
  </w:style>
  <w:style w:type="character" w:styleId="Strong">
    <w:name w:val="Strong"/>
    <w:qFormat/>
    <w:rsid w:val="001850A9"/>
    <w:rPr>
      <w:b/>
      <w:bCs/>
    </w:rPr>
  </w:style>
  <w:style w:type="character" w:styleId="Emphasis">
    <w:name w:val="Emphasis"/>
    <w:qFormat/>
    <w:rsid w:val="001850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een.chhetri@yahoo.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Meen Poudyal Chhetri</cp:lastModifiedBy>
  <cp:revision>5</cp:revision>
  <dcterms:created xsi:type="dcterms:W3CDTF">2020-11-26T17:03:00Z</dcterms:created>
  <dcterms:modified xsi:type="dcterms:W3CDTF">2020-11-26T17:21:00Z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