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94" w:rsidRPr="00B50F94" w:rsidRDefault="00B50F94" w:rsidP="00B50F9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0F94">
        <w:rPr>
          <w:rFonts w:ascii="Times New Roman" w:hAnsi="Times New Roman" w:cs="Times New Roman"/>
          <w:color w:val="000000"/>
          <w:sz w:val="32"/>
          <w:szCs w:val="32"/>
        </w:rPr>
        <w:t> 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The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 "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Free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energy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”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phenomenon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and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an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example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of a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generator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based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on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Expanded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Field</w:t>
      </w:r>
      <w:proofErr w:type="spellEnd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B50F94">
        <w:rPr>
          <w:rStyle w:val="a3"/>
          <w:rFonts w:ascii="Times New Roman" w:hAnsi="Times New Roman" w:cs="Times New Roman"/>
          <w:color w:val="000000"/>
          <w:sz w:val="32"/>
          <w:szCs w:val="32"/>
        </w:rPr>
        <w:t>Theory</w:t>
      </w:r>
      <w:proofErr w:type="spellEnd"/>
      <w:r w:rsidRPr="00B50F94">
        <w:rPr>
          <w:rFonts w:ascii="Times New Roman" w:hAnsi="Times New Roman" w:cs="Times New Roman"/>
          <w:color w:val="000000"/>
          <w:sz w:val="32"/>
          <w:szCs w:val="32"/>
        </w:rPr>
        <w:t xml:space="preserve">  </w:t>
      </w:r>
    </w:p>
    <w:p w:rsidR="00B50F94" w:rsidRPr="00B50F94" w:rsidRDefault="00B50F94" w:rsidP="00B50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B50F94" w:rsidRPr="00B50F94" w:rsidRDefault="00B50F94" w:rsidP="00B50F94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  <w:proofErr w:type="spellStart"/>
      <w:r w:rsidRPr="00B50F94">
        <w:rPr>
          <w:rFonts w:ascii="Times New Roman" w:eastAsia="Minion Pro" w:hAnsi="Times New Roman" w:cs="Times New Roman"/>
          <w:sz w:val="24"/>
          <w:szCs w:val="24"/>
          <w:lang w:val="en-US"/>
        </w:rPr>
        <w:t>Dr</w:t>
      </w:r>
      <w:proofErr w:type="spellEnd"/>
      <w:r w:rsidRPr="00B50F94">
        <w:rPr>
          <w:rFonts w:ascii="Times New Roman" w:eastAsia="Minion Pro" w:hAnsi="Times New Roman" w:cs="Times New Roman"/>
          <w:sz w:val="24"/>
          <w:szCs w:val="24"/>
          <w:lang w:val="en-US"/>
        </w:rPr>
        <w:t xml:space="preserve"> .</w:t>
      </w:r>
      <w:proofErr w:type="spellStart"/>
      <w:r w:rsidRPr="00B50F94">
        <w:rPr>
          <w:rFonts w:ascii="Times New Roman" w:eastAsia="Minion Pro" w:hAnsi="Times New Roman" w:cs="Times New Roman"/>
          <w:sz w:val="24"/>
          <w:szCs w:val="24"/>
          <w:lang w:val="en-US"/>
        </w:rPr>
        <w:t>Valentina</w:t>
      </w:r>
      <w:proofErr w:type="spellEnd"/>
      <w:r w:rsidRPr="00B50F94">
        <w:rPr>
          <w:rFonts w:ascii="Times New Roman" w:eastAsia="Minion Pro" w:hAnsi="Times New Roman" w:cs="Times New Roman"/>
          <w:sz w:val="24"/>
          <w:szCs w:val="24"/>
          <w:lang w:val="en-US"/>
        </w:rPr>
        <w:t xml:space="preserve"> Markova </w:t>
      </w:r>
      <w:proofErr w:type="gramStart"/>
      <w:r w:rsidRPr="00B50F94">
        <w:rPr>
          <w:rFonts w:ascii="Times New Roman" w:eastAsia="Minion Pro" w:hAnsi="Times New Roman" w:cs="Times New Roman"/>
          <w:sz w:val="24"/>
          <w:szCs w:val="24"/>
          <w:lang w:val="en-US"/>
        </w:rPr>
        <w:t>( PhD</w:t>
      </w:r>
      <w:proofErr w:type="gramEnd"/>
      <w:r w:rsidRPr="00B50F94">
        <w:rPr>
          <w:rFonts w:ascii="Times New Roman" w:eastAsia="Minion Pro" w:hAnsi="Times New Roman" w:cs="Times New Roman"/>
          <w:sz w:val="24"/>
          <w:szCs w:val="24"/>
          <w:lang w:val="en-US"/>
        </w:rPr>
        <w:t>) ,</w:t>
      </w:r>
    </w:p>
    <w:p w:rsidR="00B50F94" w:rsidRPr="00B50F94" w:rsidRDefault="00B50F94" w:rsidP="00B50F94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  <w:r w:rsidRPr="00B50F94">
        <w:rPr>
          <w:rFonts w:ascii="Times New Roman" w:eastAsia="Minion Pro" w:hAnsi="Times New Roman" w:cs="Times New Roman"/>
          <w:sz w:val="24"/>
          <w:szCs w:val="24"/>
          <w:lang w:val="en-US"/>
        </w:rPr>
        <w:t>Bulgarian Academy of Sciences</w:t>
      </w:r>
      <w:bookmarkStart w:id="0" w:name="_GoBack"/>
      <w:bookmarkEnd w:id="0"/>
    </w:p>
    <w:p w:rsidR="00B50F94" w:rsidRPr="00B50F94" w:rsidRDefault="00B50F94" w:rsidP="00B50F94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color w:val="0000FF" w:themeColor="hyperlink"/>
          <w:sz w:val="24"/>
          <w:szCs w:val="24"/>
          <w:u w:val="single"/>
          <w:lang w:val="en-US"/>
        </w:rPr>
      </w:pPr>
      <w:hyperlink r:id="rId5" w:history="1">
        <w:r w:rsidRPr="00B50F94">
          <w:rPr>
            <w:rFonts w:ascii="Times New Roman" w:eastAsia="Minion Pro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i.b.r.dr_vm@mail.com</w:t>
        </w:r>
      </w:hyperlink>
    </w:p>
    <w:p w:rsidR="00B50F94" w:rsidRPr="00B50F94" w:rsidRDefault="00B50F94" w:rsidP="00B50F94">
      <w:pPr>
        <w:widowControl w:val="0"/>
        <w:spacing w:after="0" w:line="240" w:lineRule="auto"/>
        <w:ind w:left="100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</w:p>
    <w:p w:rsidR="00B50F94" w:rsidRPr="00B50F94" w:rsidRDefault="00B50F94" w:rsidP="00B50F94">
      <w:pPr>
        <w:spacing w:after="0" w:line="240" w:lineRule="auto"/>
        <w:jc w:val="both"/>
        <w:rPr>
          <w:rFonts w:ascii="Times New Roman" w:hAnsi="Times New Roman" w:cs="Times New Roman"/>
          <w:b/>
          <w:color w:val="F79646" w:themeColor="accent6"/>
          <w:lang w:val="en-US"/>
        </w:rPr>
      </w:pPr>
      <w:proofErr w:type="spellStart"/>
      <w:r w:rsidRPr="00B50F94">
        <w:rPr>
          <w:rFonts w:ascii="Times New Roman" w:hAnsi="Times New Roman" w:cs="Times New Roman"/>
          <w:b/>
          <w:color w:val="F79646" w:themeColor="accent6"/>
        </w:rPr>
        <w:t>Abstract</w:t>
      </w:r>
      <w:proofErr w:type="spellEnd"/>
      <w:r w:rsidRPr="00B50F94">
        <w:rPr>
          <w:rFonts w:ascii="Times New Roman" w:hAnsi="Times New Roman" w:cs="Times New Roman"/>
          <w:b/>
          <w:color w:val="F79646" w:themeColor="accent6"/>
        </w:rPr>
        <w:t xml:space="preserve"> </w:t>
      </w:r>
    </w:p>
    <w:p w:rsidR="00B50F94" w:rsidRPr="00B50F94" w:rsidRDefault="00B50F94" w:rsidP="00B50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The article describes brand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new  field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 through new axioms and laws .The theory of new axioms and laws includes 2 new axioms and 8 new laws. It was described in previous articles and reports. It expands the Classic Field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Theory  to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a much more general theory that   consists new </w:t>
      </w:r>
      <w:proofErr w:type="spellStart"/>
      <w:r w:rsidRPr="00B50F94">
        <w:rPr>
          <w:rFonts w:ascii="Times New Roman" w:hAnsi="Times New Roman" w:cs="Times New Roman"/>
          <w:sz w:val="24"/>
          <w:szCs w:val="24"/>
          <w:lang w:val="en-US"/>
        </w:rPr>
        <w:t>tipe</w:t>
      </w:r>
      <w:proofErr w:type="spell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of field ( accelerating and decelerating ), new view of movement( cross and longitudinal) .In present report are used 1 axiom and 6 laws only.</w:t>
      </w:r>
    </w:p>
    <w:p w:rsidR="00B50F94" w:rsidRPr="00B50F94" w:rsidRDefault="00B50F94" w:rsidP="00B50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0F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It is known that Maxwell’s laws (1864) are based on a single base axiom [1].It states that the movement in a closed loop   leads to evenly movement (with constant speed ) of a vector E: div rot E = 0 . The author change  this axiom with a new one, according which  the  movement in an open loop ( div rot E ≠ 0) or vortex (div </w:t>
      </w:r>
      <w:proofErr w:type="spellStart"/>
      <w:r w:rsidRPr="00B50F94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E ≠ 0 )  leads to  unevenly  movement (with variable speed  ) of a vector E  [2].</w:t>
      </w:r>
    </w:p>
    <w:p w:rsidR="00B50F94" w:rsidRPr="00B50F94" w:rsidRDefault="00B50F94" w:rsidP="00B50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The subsequent results are : the  evenly movement is replaced with unevenly movement which  can be decelerating or accelerating;  in 2D    is </w:t>
      </w:r>
      <w:proofErr w:type="spellStart"/>
      <w:r w:rsidRPr="00B50F94">
        <w:rPr>
          <w:rFonts w:ascii="Times New Roman" w:hAnsi="Times New Roman" w:cs="Times New Roman"/>
          <w:sz w:val="24"/>
          <w:szCs w:val="24"/>
          <w:lang w:val="en-US"/>
        </w:rPr>
        <w:t>definited</w:t>
      </w:r>
      <w:proofErr w:type="spell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a  cross vortex  and in 3D    is </w:t>
      </w:r>
      <w:proofErr w:type="spellStart"/>
      <w:r w:rsidRPr="00B50F94">
        <w:rPr>
          <w:rFonts w:ascii="Times New Roman" w:hAnsi="Times New Roman" w:cs="Times New Roman"/>
          <w:sz w:val="24"/>
          <w:szCs w:val="24"/>
          <w:lang w:val="en-US"/>
        </w:rPr>
        <w:t>definited</w:t>
      </w:r>
      <w:proofErr w:type="spell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 a longitudinal vortex ;the  cross vortex in 2D is transformed to a  longitudinal vortex   in 3D   through  a  transformation Δ1 ; the longitudinal vortex    in 3D is transformed to  a cross vortex in 2D through  transformation Δ2; decelerating vortex emits  free cross vortices to the environment that are called “free energy”; accelerating vortex sucks   the  same ones free cross vortices and so on. The temperature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decreases  due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to the suction of cross vortices by the accelerating   vortex  but the temperature increases  due to the emitting of cross vortices  by the decelerating  field.</w:t>
      </w:r>
    </w:p>
    <w:p w:rsidR="00B50F94" w:rsidRPr="00B50F94" w:rsidRDefault="00B50F94" w:rsidP="00B50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This report   offers a new type of field–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accelerating  field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.It suck in free cross vortices that are called “free energy “ from environment. It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exists  mechanism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of  Positive Feedback  that  turns acceleration process to a generation </w:t>
      </w:r>
      <w:proofErr w:type="spellStart"/>
      <w:r w:rsidRPr="00B50F94">
        <w:rPr>
          <w:rFonts w:ascii="Times New Roman" w:hAnsi="Times New Roman" w:cs="Times New Roman"/>
          <w:sz w:val="24"/>
          <w:szCs w:val="24"/>
          <w:lang w:val="en-US"/>
        </w:rPr>
        <w:t>process.This</w:t>
      </w:r>
      <w:proofErr w:type="spell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new type of field  has the properties to accelerate itself , using Positive Feedback. It not only preserves its internal energy but multiplies it, at the expense of the energy of the environment. Thus the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accelerating  field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 organizes energy generation.</w:t>
      </w:r>
    </w:p>
    <w:p w:rsidR="00B50F94" w:rsidRPr="00B50F94" w:rsidRDefault="00B50F94" w:rsidP="00B50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Because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of  the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 generation of this  accelerating field is very complicated for now, it is necessary to imitate it using our  well-known Electromagnetic  field. The secret is in very unique shape of the input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( to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the antenna ) electrical signal. Using the well-known Electromagnetic field, </w:t>
      </w:r>
      <w:proofErr w:type="gramStart"/>
      <w:r w:rsidRPr="00B50F94">
        <w:rPr>
          <w:rFonts w:ascii="Times New Roman" w:hAnsi="Times New Roman" w:cs="Times New Roman"/>
          <w:sz w:val="24"/>
          <w:szCs w:val="24"/>
          <w:lang w:val="en-US"/>
        </w:rPr>
        <w:t>it  is</w:t>
      </w:r>
      <w:proofErr w:type="gramEnd"/>
      <w:r w:rsidRPr="00B50F94">
        <w:rPr>
          <w:rFonts w:ascii="Times New Roman" w:hAnsi="Times New Roman" w:cs="Times New Roman"/>
          <w:sz w:val="24"/>
          <w:szCs w:val="24"/>
          <w:lang w:val="en-US"/>
        </w:rPr>
        <w:t xml:space="preserve"> imitated  the accelerating signal that sucks the free cross vortices from the environment. </w:t>
      </w:r>
    </w:p>
    <w:p w:rsidR="00B50F94" w:rsidRPr="00B50F94" w:rsidRDefault="00B50F94" w:rsidP="00B50F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0F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Something like that had </w:t>
      </w:r>
      <w:proofErr w:type="gramStart"/>
      <w:r w:rsidRPr="00B50F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done  </w:t>
      </w:r>
      <w:proofErr w:type="spellStart"/>
      <w:r w:rsidRPr="00B50F94">
        <w:rPr>
          <w:rFonts w:ascii="Times New Roman" w:hAnsi="Times New Roman" w:cs="Times New Roman"/>
          <w:b/>
          <w:sz w:val="24"/>
          <w:szCs w:val="24"/>
          <w:lang w:val="en-US"/>
        </w:rPr>
        <w:t>Nichola</w:t>
      </w:r>
      <w:proofErr w:type="spellEnd"/>
      <w:proofErr w:type="gramEnd"/>
      <w:r w:rsidRPr="00B50F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Tesla in his "free energy” generator (1931) implemented  in his  famous  ”Pierce Arrow corporation” electric car.</w:t>
      </w:r>
    </w:p>
    <w:p w:rsidR="00C17733" w:rsidRDefault="00C17733"/>
    <w:sectPr w:rsidR="00C17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94"/>
    <w:rsid w:val="00B50F94"/>
    <w:rsid w:val="00C1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0F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0F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.b.r.dr_vm@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2020-09-11T09:04:00Z</dcterms:created>
  <dcterms:modified xsi:type="dcterms:W3CDTF">2020-09-11T09:06:00Z</dcterms:modified>
</cp:coreProperties>
</file>