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D1" w:rsidRDefault="00A00B12">
      <w:pPr>
        <w:rPr>
          <w:rFonts w:ascii="Times New Roman" w:hAnsi="Times New Roman" w:cs="Times New Roman"/>
          <w:b/>
          <w:sz w:val="24"/>
          <w:szCs w:val="24"/>
        </w:rPr>
      </w:pPr>
      <w:r w:rsidRPr="00A00B1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00B12" w:rsidRDefault="00A00B12" w:rsidP="00A00B1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Chemical pollution-free future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involves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positive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impact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microwave-assisted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extraction techniques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reduce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greatly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technique must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able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eliminate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while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safe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high-</w:t>
      </w:r>
      <w:proofErr w:type="spellStart"/>
      <w:r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good extraction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yields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This concept </w:t>
      </w:r>
      <w:proofErr w:type="spellStart"/>
      <w:r>
        <w:rPr>
          <w:rFonts w:ascii="Times New Roman" w:hAnsi="Times New Roman" w:cs="Times New Roman"/>
          <w:sz w:val="24"/>
          <w:szCs w:val="24"/>
        </w:rPr>
        <w:t>makes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possible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challenge of the 21st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idea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have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influence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Microwave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assisted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extraction (MAE)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3D03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039C">
        <w:rPr>
          <w:rFonts w:ascii="Times New Roman" w:hAnsi="Times New Roman" w:cs="Times New Roman"/>
          <w:i/>
          <w:sz w:val="24"/>
          <w:szCs w:val="24"/>
        </w:rPr>
        <w:t>Trichilia</w:t>
      </w:r>
      <w:proofErr w:type="spellEnd"/>
      <w:r w:rsidRPr="003D03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039C">
        <w:rPr>
          <w:rFonts w:ascii="Times New Roman" w:hAnsi="Times New Roman" w:cs="Times New Roman"/>
          <w:i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MAE </w:t>
      </w:r>
      <w:proofErr w:type="spellStart"/>
      <w:r>
        <w:rPr>
          <w:rFonts w:ascii="Times New Roman" w:hAnsi="Times New Roman" w:cs="Times New Roman"/>
          <w:sz w:val="24"/>
          <w:szCs w:val="24"/>
        </w:rPr>
        <w:t>root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00B12" w:rsidRDefault="00A00B12" w:rsidP="00A00B12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Microwave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A4781">
        <w:rPr>
          <w:rFonts w:ascii="Times New Roman" w:hAnsi="Times New Roman" w:cs="Times New Roman"/>
          <w:sz w:val="24"/>
          <w:szCs w:val="24"/>
        </w:rPr>
        <w:t>assisted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(MAP)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478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alte</w:t>
      </w:r>
      <w:r>
        <w:rPr>
          <w:rFonts w:ascii="Times New Roman" w:hAnsi="Times New Roman" w:cs="Times New Roman"/>
          <w:sz w:val="24"/>
          <w:szCs w:val="24"/>
        </w:rPr>
        <w:t xml:space="preserve">rnative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extraction.</w:t>
      </w:r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A4781">
        <w:rPr>
          <w:rFonts w:ascii="Times New Roman" w:hAnsi="Times New Roman" w:cs="Times New Roman"/>
          <w:sz w:val="24"/>
          <w:szCs w:val="24"/>
        </w:rPr>
        <w:t>offers</w:t>
      </w:r>
      <w:proofErr w:type="spellEnd"/>
      <w:proofErr w:type="gram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purity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crude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extracts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marker compounds,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to use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toxic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solvents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recovery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purity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marker compounds,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extraction rates,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reduce</w:t>
      </w:r>
      <w:r>
        <w:rPr>
          <w:rFonts w:ascii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solvent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usage</w:t>
      </w:r>
      <w:r w:rsidRPr="005A4781">
        <w:rPr>
          <w:rFonts w:ascii="Times New Roman" w:hAnsi="Times New Roman" w:cs="Times New Roman"/>
          <w:sz w:val="24"/>
          <w:szCs w:val="24"/>
        </w:rPr>
        <w:t xml:space="preserve">. As the matrix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heated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inside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outside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microwave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extraction,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improves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the extraction and solubilisation of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root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G </w:t>
      </w:r>
      <w:r w:rsidRPr="005A4781">
        <w:rPr>
          <w:rFonts w:ascii="Times New Roman" w:hAnsi="Times New Roman" w:cs="Times New Roman"/>
          <w:sz w:val="24"/>
          <w:szCs w:val="24"/>
        </w:rPr>
        <w:t xml:space="preserve">rowing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medicinal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plant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rising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orthodox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medications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index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synthetic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compounds and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incidence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drug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pathogens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develo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A4781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countries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wit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indices</w:t>
      </w:r>
      <w:r w:rsidRPr="005A478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MAE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best  for the extraction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136D0">
        <w:rPr>
          <w:rFonts w:ascii="Times New Roman" w:hAnsi="Times New Roman" w:cs="Times New Roman"/>
          <w:sz w:val="24"/>
          <w:szCs w:val="24"/>
        </w:rPr>
        <w:t>root</w:t>
      </w:r>
      <w:proofErr w:type="spellEnd"/>
      <w:r w:rsidRPr="00C13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6D0">
        <w:rPr>
          <w:rFonts w:ascii="Times New Roman" w:hAnsi="Times New Roman" w:cs="Times New Roman"/>
          <w:sz w:val="24"/>
          <w:szCs w:val="24"/>
        </w:rPr>
        <w:t>bark</w:t>
      </w:r>
      <w:proofErr w:type="spellEnd"/>
      <w:r w:rsidRPr="00C13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207"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Inhibition Concentration (IC</w:t>
      </w:r>
      <w:r w:rsidRPr="00C136D0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>
        <w:rPr>
          <w:rFonts w:ascii="Times New Roman" w:hAnsi="Times New Roman" w:cs="Times New Roman"/>
          <w:sz w:val="24"/>
          <w:szCs w:val="24"/>
        </w:rPr>
        <w:t>) of 2.10</w:t>
      </w:r>
      <w:r w:rsidRPr="000B6207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mg/.</w:t>
      </w:r>
      <w:proofErr w:type="spellStart"/>
      <w:r>
        <w:rPr>
          <w:rFonts w:ascii="Times New Roman" w:hAnsi="Times New Roman" w:cs="Times New Roman"/>
          <w:sz w:val="24"/>
          <w:szCs w:val="24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3.3.10</w:t>
      </w:r>
      <w:r w:rsidRPr="000B6207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>
        <w:rPr>
          <w:rFonts w:ascii="Times New Roman" w:hAnsi="Times New Roman" w:cs="Times New Roman"/>
          <w:sz w:val="24"/>
          <w:szCs w:val="24"/>
        </w:rPr>
        <w:t xml:space="preserve"> mg/.</w:t>
      </w:r>
      <w:proofErr w:type="spellStart"/>
      <w:r>
        <w:rPr>
          <w:rFonts w:ascii="Times New Roman" w:hAnsi="Times New Roman" w:cs="Times New Roman"/>
          <w:sz w:val="24"/>
          <w:szCs w:val="24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Total polyphenol content (</w:t>
      </w:r>
      <w:r w:rsidRPr="00C136D0">
        <w:rPr>
          <w:rFonts w:ascii="Times New Roman" w:hAnsi="Times New Roman" w:cs="Times New Roman"/>
          <w:sz w:val="24"/>
          <w:szCs w:val="24"/>
          <w:lang w:val="en-GB"/>
        </w:rPr>
        <w:t>TPP</w:t>
      </w:r>
      <w:r>
        <w:rPr>
          <w:rFonts w:ascii="Times New Roman" w:hAnsi="Times New Roman" w:cs="Times New Roman"/>
          <w:sz w:val="24"/>
          <w:szCs w:val="24"/>
          <w:lang w:val="en-GB"/>
        </w:rPr>
        <w:t>C) of</w:t>
      </w:r>
      <w:r w:rsidRPr="00C136D0">
        <w:rPr>
          <w:rFonts w:ascii="Times New Roman" w:hAnsi="Times New Roman" w:cs="Times New Roman"/>
          <w:sz w:val="24"/>
          <w:szCs w:val="24"/>
          <w:lang w:val="en-GB"/>
        </w:rPr>
        <w:t xml:space="preserve"> 12.5 g GAE/100gDW and antioxidant activity (DPPH </w:t>
      </w:r>
      <w:r w:rsidRPr="00C136D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90.1%; </w:t>
      </w:r>
      <w:r w:rsidRPr="00C136D0">
        <w:rPr>
          <w:rFonts w:ascii="Times New Roman" w:hAnsi="Times New Roman" w:cs="Times New Roman"/>
          <w:sz w:val="24"/>
          <w:szCs w:val="24"/>
          <w:lang w:val="en-GB"/>
        </w:rPr>
        <w:t xml:space="preserve">AOA </w:t>
      </w:r>
      <w:r w:rsidRPr="00C136D0">
        <w:rPr>
          <w:rFonts w:ascii="Times New Roman" w:hAnsi="Times New Roman" w:cs="Times New Roman"/>
          <w:bCs/>
          <w:sz w:val="24"/>
          <w:szCs w:val="24"/>
          <w:lang w:val="en-GB"/>
        </w:rPr>
        <w:t>90.5%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MAE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78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promising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technique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recovery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efficientely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metabolites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T.</w:t>
      </w:r>
      <w:r w:rsidRPr="003C791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7919">
        <w:rPr>
          <w:rFonts w:ascii="Times New Roman" w:hAnsi="Times New Roman" w:cs="Times New Roman"/>
          <w:i/>
          <w:sz w:val="24"/>
          <w:szCs w:val="24"/>
        </w:rPr>
        <w:t>roka</w:t>
      </w:r>
      <w:proofErr w:type="spellEnd"/>
      <w:r w:rsidRPr="003C7919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root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00B12" w:rsidRPr="00A00B12" w:rsidRDefault="00A00B12" w:rsidP="00A00B1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56E41">
        <w:rPr>
          <w:rFonts w:ascii="Times New Roman" w:hAnsi="Times New Roman" w:cs="Times New Roman"/>
          <w:b/>
          <w:sz w:val="24"/>
          <w:szCs w:val="24"/>
          <w:lang w:val="en-GB"/>
        </w:rPr>
        <w:t>Keywords:</w:t>
      </w:r>
      <w:r w:rsidRPr="00156E4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56E41">
        <w:rPr>
          <w:rFonts w:ascii="Times New Roman" w:hAnsi="Times New Roman" w:cs="Times New Roman"/>
          <w:i/>
          <w:sz w:val="24"/>
          <w:szCs w:val="24"/>
          <w:lang w:val="en-GB"/>
        </w:rPr>
        <w:t>Trichilia</w:t>
      </w:r>
      <w:proofErr w:type="spellEnd"/>
      <w:r w:rsidRPr="00156E41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156E41">
        <w:rPr>
          <w:rFonts w:ascii="Times New Roman" w:hAnsi="Times New Roman" w:cs="Times New Roman"/>
          <w:i/>
          <w:sz w:val="24"/>
          <w:szCs w:val="24"/>
          <w:lang w:val="en-GB"/>
        </w:rPr>
        <w:t>roka</w:t>
      </w:r>
      <w:proofErr w:type="spellEnd"/>
      <w:r w:rsidRPr="00156E41">
        <w:rPr>
          <w:rFonts w:ascii="Times New Roman" w:hAnsi="Times New Roman" w:cs="Times New Roman"/>
          <w:sz w:val="24"/>
          <w:szCs w:val="24"/>
          <w:lang w:val="en-GB"/>
        </w:rPr>
        <w:t xml:space="preserve"> root bark; Microwave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156E41">
        <w:rPr>
          <w:rFonts w:ascii="Times New Roman" w:hAnsi="Times New Roman" w:cs="Times New Roman"/>
          <w:sz w:val="24"/>
          <w:szCs w:val="24"/>
          <w:lang w:val="en-GB"/>
        </w:rPr>
        <w:t>assisted extraction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156E41">
        <w:rPr>
          <w:rFonts w:ascii="Times New Roman" w:hAnsi="Times New Roman" w:cs="Times New Roman"/>
          <w:sz w:val="24"/>
          <w:szCs w:val="24"/>
          <w:lang w:val="en-GB"/>
        </w:rPr>
        <w:t xml:space="preserve"> factors; antioxidant;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antiplasmodial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total polyphenol content.</w:t>
      </w:r>
      <w:bookmarkStart w:id="0" w:name="_GoBack"/>
      <w:bookmarkEnd w:id="0"/>
    </w:p>
    <w:sectPr w:rsidR="00A00B12" w:rsidRPr="00A00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B12"/>
    <w:rsid w:val="00680EEE"/>
    <w:rsid w:val="00A00B12"/>
    <w:rsid w:val="00F7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A8EA0-EC23-4C00-9D8F-1C179C48A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Dr.Nana</dc:creator>
  <cp:keywords/>
  <dc:description/>
  <cp:lastModifiedBy>Dr.Nana</cp:lastModifiedBy>
  <cp:revision>1</cp:revision>
  <dcterms:created xsi:type="dcterms:W3CDTF">2022-02-14T12:43:00Z</dcterms:created>
  <dcterms:modified xsi:type="dcterms:W3CDTF">2022-02-14T12:46:00Z</dcterms:modified>
</cp:coreProperties>
</file>