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1B4" w:rsidRPr="005A52DF" w:rsidRDefault="00DE61B4" w:rsidP="00DE61B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A52DF">
        <w:rPr>
          <w:rFonts w:ascii="Times New Roman" w:hAnsi="Times New Roman" w:cs="Times New Roman"/>
          <w:b/>
          <w:bCs/>
          <w:sz w:val="24"/>
          <w:szCs w:val="24"/>
        </w:rPr>
        <w:t xml:space="preserve">Anthocyanin as </w:t>
      </w:r>
      <w:r w:rsidR="006A3664" w:rsidRPr="005A52DF">
        <w:rPr>
          <w:rFonts w:ascii="Times New Roman" w:hAnsi="Times New Roman" w:cs="Times New Roman"/>
          <w:b/>
          <w:bCs/>
          <w:sz w:val="24"/>
          <w:szCs w:val="24"/>
        </w:rPr>
        <w:t xml:space="preserve">a quick remedy </w:t>
      </w:r>
      <w:r w:rsidRPr="005A52DF">
        <w:rPr>
          <w:rFonts w:ascii="Times New Roman" w:hAnsi="Times New Roman" w:cs="Times New Roman"/>
          <w:b/>
          <w:bCs/>
          <w:sz w:val="24"/>
          <w:szCs w:val="24"/>
        </w:rPr>
        <w:t xml:space="preserve">against </w:t>
      </w:r>
      <w:proofErr w:type="spellStart"/>
      <w:r w:rsidR="006A3664" w:rsidRPr="005A52DF">
        <w:rPr>
          <w:rFonts w:ascii="Times New Roman" w:hAnsi="Times New Roman" w:cs="Times New Roman"/>
          <w:b/>
          <w:bCs/>
          <w:sz w:val="24"/>
          <w:szCs w:val="24"/>
        </w:rPr>
        <w:t>Hexaconazole</w:t>
      </w:r>
      <w:proofErr w:type="spellEnd"/>
      <w:r w:rsidR="00287FE3" w:rsidRPr="005A52DF">
        <w:rPr>
          <w:rFonts w:ascii="Times New Roman" w:hAnsi="Times New Roman" w:cs="Times New Roman"/>
          <w:b/>
          <w:bCs/>
          <w:sz w:val="24"/>
          <w:szCs w:val="24"/>
        </w:rPr>
        <w:t xml:space="preserve"> 5% SC</w:t>
      </w:r>
      <w:r w:rsidRPr="005A52DF">
        <w:rPr>
          <w:rFonts w:ascii="Times New Roman" w:hAnsi="Times New Roman" w:cs="Times New Roman"/>
          <w:b/>
          <w:bCs/>
          <w:sz w:val="24"/>
          <w:szCs w:val="24"/>
        </w:rPr>
        <w:t xml:space="preserve"> induced toxicity in </w:t>
      </w:r>
      <w:proofErr w:type="spellStart"/>
      <w:r w:rsidR="006A3664" w:rsidRPr="005A52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Channa</w:t>
      </w:r>
      <w:proofErr w:type="spellEnd"/>
      <w:r w:rsidR="006A3664" w:rsidRPr="005A52D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6A3664" w:rsidRPr="005A52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punctatus</w:t>
      </w:r>
      <w:proofErr w:type="spellEnd"/>
      <w:r w:rsidR="006A3664" w:rsidRPr="005A52D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:rsidR="009842AF" w:rsidRPr="005A52DF" w:rsidRDefault="009842AF" w:rsidP="00F6478B">
      <w:pPr>
        <w:rPr>
          <w:rFonts w:ascii="Times New Roman" w:hAnsi="Times New Roman" w:cs="Times New Roman"/>
          <w:sz w:val="24"/>
          <w:szCs w:val="24"/>
          <w:vertAlign w:val="superscript"/>
        </w:rPr>
      </w:pPr>
      <w:proofErr w:type="spellStart"/>
      <w:r w:rsidRPr="005A52DF">
        <w:rPr>
          <w:rFonts w:ascii="Times New Roman" w:hAnsi="Times New Roman" w:cs="Times New Roman"/>
          <w:sz w:val="24"/>
          <w:szCs w:val="24"/>
        </w:rPr>
        <w:t>Neelanjana</w:t>
      </w:r>
      <w:proofErr w:type="spellEnd"/>
      <w:r w:rsidRPr="005A52DF">
        <w:rPr>
          <w:rFonts w:ascii="Times New Roman" w:hAnsi="Times New Roman" w:cs="Times New Roman"/>
          <w:sz w:val="24"/>
          <w:szCs w:val="24"/>
        </w:rPr>
        <w:t xml:space="preserve"> Choudhury</w:t>
      </w:r>
      <w:r w:rsidRPr="005A52D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A52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52DF">
        <w:rPr>
          <w:rFonts w:ascii="Times New Roman" w:hAnsi="Times New Roman" w:cs="Times New Roman"/>
          <w:sz w:val="24"/>
          <w:szCs w:val="24"/>
        </w:rPr>
        <w:t>Ashis</w:t>
      </w:r>
      <w:proofErr w:type="spellEnd"/>
      <w:r w:rsidRPr="005A52DF">
        <w:rPr>
          <w:rFonts w:ascii="Times New Roman" w:hAnsi="Times New Roman" w:cs="Times New Roman"/>
          <w:sz w:val="24"/>
          <w:szCs w:val="24"/>
        </w:rPr>
        <w:t xml:space="preserve"> Kumar Panigrahi</w:t>
      </w:r>
      <w:r w:rsidRPr="005A52D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A52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52DF">
        <w:rPr>
          <w:rFonts w:ascii="Times New Roman" w:hAnsi="Times New Roman" w:cs="Times New Roman"/>
          <w:sz w:val="24"/>
          <w:szCs w:val="24"/>
        </w:rPr>
        <w:t>Jayanta</w:t>
      </w:r>
      <w:proofErr w:type="spellEnd"/>
      <w:r w:rsidRPr="005A52DF">
        <w:rPr>
          <w:rFonts w:ascii="Times New Roman" w:hAnsi="Times New Roman" w:cs="Times New Roman"/>
          <w:sz w:val="24"/>
          <w:szCs w:val="24"/>
        </w:rPr>
        <w:t xml:space="preserve"> Tarafdar</w:t>
      </w:r>
      <w:r w:rsidRPr="005A52DF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9842AF" w:rsidRPr="005A52DF" w:rsidRDefault="009842AF" w:rsidP="00F6478B">
      <w:pPr>
        <w:rPr>
          <w:rFonts w:ascii="Times New Roman" w:hAnsi="Times New Roman" w:cs="Times New Roman"/>
          <w:sz w:val="24"/>
          <w:szCs w:val="24"/>
        </w:rPr>
      </w:pPr>
      <w:r w:rsidRPr="005A52DF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5A52DF">
        <w:rPr>
          <w:rFonts w:ascii="Times New Roman" w:hAnsi="Times New Roman" w:cs="Times New Roman"/>
          <w:sz w:val="24"/>
          <w:szCs w:val="24"/>
        </w:rPr>
        <w:t xml:space="preserve">Department of Zoology, University of </w:t>
      </w:r>
      <w:proofErr w:type="spellStart"/>
      <w:r w:rsidRPr="005A52DF">
        <w:rPr>
          <w:rFonts w:ascii="Times New Roman" w:hAnsi="Times New Roman" w:cs="Times New Roman"/>
          <w:sz w:val="24"/>
          <w:szCs w:val="24"/>
        </w:rPr>
        <w:t>Kalyani</w:t>
      </w:r>
      <w:proofErr w:type="spellEnd"/>
      <w:proofErr w:type="gramStart"/>
      <w:r w:rsidRPr="005A52DF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5A52DF">
        <w:rPr>
          <w:rFonts w:ascii="Times New Roman" w:hAnsi="Times New Roman" w:cs="Times New Roman"/>
          <w:sz w:val="24"/>
          <w:szCs w:val="24"/>
        </w:rPr>
        <w:t>Kalyani</w:t>
      </w:r>
      <w:proofErr w:type="spellEnd"/>
      <w:proofErr w:type="gramEnd"/>
      <w:r w:rsidRPr="005A52DF">
        <w:rPr>
          <w:rFonts w:ascii="Times New Roman" w:hAnsi="Times New Roman" w:cs="Times New Roman"/>
          <w:sz w:val="24"/>
          <w:szCs w:val="24"/>
        </w:rPr>
        <w:t>, Nadia, West Bengal</w:t>
      </w:r>
    </w:p>
    <w:p w:rsidR="009842AF" w:rsidRPr="005A52DF" w:rsidRDefault="009842AF" w:rsidP="00F6478B">
      <w:pPr>
        <w:rPr>
          <w:rFonts w:ascii="Times New Roman" w:hAnsi="Times New Roman" w:cs="Times New Roman"/>
          <w:sz w:val="24"/>
          <w:szCs w:val="24"/>
        </w:rPr>
      </w:pPr>
      <w:r w:rsidRPr="005A52D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5A52DF">
        <w:rPr>
          <w:rFonts w:ascii="Times New Roman" w:hAnsi="Times New Roman" w:cs="Times New Roman"/>
          <w:sz w:val="24"/>
          <w:szCs w:val="24"/>
        </w:rPr>
        <w:t>Department of Plant Pathology</w:t>
      </w:r>
      <w:proofErr w:type="gramStart"/>
      <w:r w:rsidRPr="005A52DF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5A52DF">
        <w:rPr>
          <w:rFonts w:ascii="Times New Roman" w:hAnsi="Times New Roman" w:cs="Times New Roman"/>
          <w:sz w:val="24"/>
          <w:szCs w:val="24"/>
        </w:rPr>
        <w:t>Bidhan</w:t>
      </w:r>
      <w:proofErr w:type="spellEnd"/>
      <w:proofErr w:type="gramEnd"/>
      <w:r w:rsidRPr="005A52DF">
        <w:rPr>
          <w:rFonts w:ascii="Times New Roman" w:hAnsi="Times New Roman" w:cs="Times New Roman"/>
          <w:sz w:val="24"/>
          <w:szCs w:val="24"/>
        </w:rPr>
        <w:t xml:space="preserve"> Chandra </w:t>
      </w:r>
      <w:proofErr w:type="spellStart"/>
      <w:r w:rsidRPr="005A52DF">
        <w:rPr>
          <w:rFonts w:ascii="Times New Roman" w:hAnsi="Times New Roman" w:cs="Times New Roman"/>
          <w:sz w:val="24"/>
          <w:szCs w:val="24"/>
        </w:rPr>
        <w:t>KrishiViswavidyalaya</w:t>
      </w:r>
      <w:proofErr w:type="spellEnd"/>
      <w:r w:rsidRPr="005A52DF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5A52DF">
        <w:rPr>
          <w:rFonts w:ascii="Times New Roman" w:hAnsi="Times New Roman" w:cs="Times New Roman"/>
          <w:sz w:val="24"/>
          <w:szCs w:val="24"/>
        </w:rPr>
        <w:t>Kalyani</w:t>
      </w:r>
      <w:proofErr w:type="spellEnd"/>
      <w:r w:rsidRPr="005A52DF">
        <w:rPr>
          <w:rFonts w:ascii="Times New Roman" w:hAnsi="Times New Roman" w:cs="Times New Roman"/>
          <w:sz w:val="24"/>
          <w:szCs w:val="24"/>
        </w:rPr>
        <w:t xml:space="preserve">, Nadia, West Bengal </w:t>
      </w:r>
    </w:p>
    <w:p w:rsidR="00DE61B4" w:rsidRPr="005A52DF" w:rsidRDefault="00DE61B4" w:rsidP="00DE61B4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5A52DF">
        <w:rPr>
          <w:rFonts w:ascii="Times New Roman" w:hAnsi="Times New Roman" w:cs="Times New Roman"/>
          <w:b/>
          <w:bCs/>
          <w:sz w:val="24"/>
          <w:szCs w:val="24"/>
        </w:rPr>
        <w:t>Abstract :</w:t>
      </w:r>
      <w:proofErr w:type="gramEnd"/>
    </w:p>
    <w:p w:rsidR="00DE61B4" w:rsidRPr="005A52DF" w:rsidRDefault="00DE61B4" w:rsidP="00342B59">
      <w:pPr>
        <w:jc w:val="both"/>
        <w:rPr>
          <w:rFonts w:ascii="Times New Roman" w:hAnsi="Times New Roman" w:cs="Times New Roman"/>
          <w:sz w:val="24"/>
          <w:szCs w:val="24"/>
        </w:rPr>
      </w:pPr>
      <w:r w:rsidRPr="005A52DF">
        <w:rPr>
          <w:rFonts w:ascii="Times New Roman" w:hAnsi="Times New Roman" w:cs="Times New Roman"/>
          <w:sz w:val="24"/>
          <w:szCs w:val="24"/>
        </w:rPr>
        <w:t xml:space="preserve">Anthocyanin is a phenolic compound induce purple </w:t>
      </w:r>
      <w:proofErr w:type="spellStart"/>
      <w:r w:rsidRPr="005A52DF">
        <w:rPr>
          <w:rFonts w:ascii="Times New Roman" w:hAnsi="Times New Roman" w:cs="Times New Roman"/>
          <w:sz w:val="24"/>
          <w:szCs w:val="24"/>
        </w:rPr>
        <w:t>colour</w:t>
      </w:r>
      <w:proofErr w:type="spellEnd"/>
      <w:r w:rsidRPr="005A52DF">
        <w:rPr>
          <w:rFonts w:ascii="Times New Roman" w:hAnsi="Times New Roman" w:cs="Times New Roman"/>
          <w:sz w:val="24"/>
          <w:szCs w:val="24"/>
        </w:rPr>
        <w:t xml:space="preserve"> in different crops. It has antidiabetic, anticancer, anti-inflammatory, antimicrobial, and anti-obesity effects, as well as preventive of cardiovascular diseases. Therefore, </w:t>
      </w:r>
      <w:proofErr w:type="spellStart"/>
      <w:r w:rsidRPr="005A52DF">
        <w:rPr>
          <w:rFonts w:ascii="Times New Roman" w:hAnsi="Times New Roman" w:cs="Times New Roman"/>
          <w:sz w:val="24"/>
          <w:szCs w:val="24"/>
        </w:rPr>
        <w:t>anthocyanins</w:t>
      </w:r>
      <w:proofErr w:type="spellEnd"/>
      <w:r w:rsidRPr="005A52DF">
        <w:rPr>
          <w:rFonts w:ascii="Times New Roman" w:hAnsi="Times New Roman" w:cs="Times New Roman"/>
          <w:sz w:val="24"/>
          <w:szCs w:val="24"/>
        </w:rPr>
        <w:t xml:space="preserve"> extracted from edible plants are potential pharmaceutical ingredients used against treatment of such ailments not only in humans but in aquatic organisms also.</w:t>
      </w:r>
      <w:r w:rsidR="005A52D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A52DF">
        <w:rPr>
          <w:rFonts w:ascii="Times New Roman" w:hAnsi="Times New Roman" w:cs="Times New Roman"/>
          <w:sz w:val="24"/>
          <w:szCs w:val="24"/>
        </w:rPr>
        <w:t>Agrochemicals on the</w:t>
      </w:r>
      <w:r w:rsidR="005A52DF" w:rsidRPr="005A52DF">
        <w:rPr>
          <w:rFonts w:ascii="Times New Roman" w:hAnsi="Times New Roman" w:cs="Times New Roman"/>
          <w:sz w:val="24"/>
          <w:szCs w:val="24"/>
        </w:rPr>
        <w:t xml:space="preserve"> other hand, after absorption, </w:t>
      </w:r>
      <w:r w:rsidRPr="005A52DF">
        <w:rPr>
          <w:rFonts w:ascii="Times New Roman" w:hAnsi="Times New Roman" w:cs="Times New Roman"/>
          <w:sz w:val="24"/>
          <w:szCs w:val="24"/>
        </w:rPr>
        <w:t>leaching and adsorption enters</w:t>
      </w:r>
      <w:proofErr w:type="gramEnd"/>
      <w:r w:rsidRPr="005A52DF">
        <w:rPr>
          <w:rFonts w:ascii="Times New Roman" w:hAnsi="Times New Roman" w:cs="Times New Roman"/>
          <w:sz w:val="24"/>
          <w:szCs w:val="24"/>
        </w:rPr>
        <w:t xml:space="preserve"> into the aquatic body producing severe </w:t>
      </w:r>
      <w:proofErr w:type="spellStart"/>
      <w:r w:rsidRPr="005A52DF">
        <w:rPr>
          <w:rFonts w:ascii="Times New Roman" w:hAnsi="Times New Roman" w:cs="Times New Roman"/>
          <w:sz w:val="24"/>
          <w:szCs w:val="24"/>
        </w:rPr>
        <w:t>toxication</w:t>
      </w:r>
      <w:proofErr w:type="spellEnd"/>
      <w:r w:rsidRPr="005A52DF">
        <w:rPr>
          <w:rFonts w:ascii="Times New Roman" w:hAnsi="Times New Roman" w:cs="Times New Roman"/>
          <w:sz w:val="24"/>
          <w:szCs w:val="24"/>
        </w:rPr>
        <w:t xml:space="preserve">. Long term chronic toxicity (30, 60 and 90 days) was studied in </w:t>
      </w:r>
      <w:proofErr w:type="spellStart"/>
      <w:r w:rsidR="00BB1E37" w:rsidRPr="005A52DF">
        <w:rPr>
          <w:rFonts w:ascii="Times New Roman" w:hAnsi="Times New Roman" w:cs="Times New Roman"/>
          <w:i/>
          <w:iCs/>
          <w:sz w:val="24"/>
          <w:szCs w:val="24"/>
        </w:rPr>
        <w:t>Channa</w:t>
      </w:r>
      <w:proofErr w:type="spellEnd"/>
      <w:r w:rsidR="00BB1E37" w:rsidRPr="005A52D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BB1E37" w:rsidRPr="005A52DF">
        <w:rPr>
          <w:rFonts w:ascii="Times New Roman" w:hAnsi="Times New Roman" w:cs="Times New Roman"/>
          <w:i/>
          <w:iCs/>
          <w:sz w:val="24"/>
          <w:szCs w:val="24"/>
        </w:rPr>
        <w:t>punctatus</w:t>
      </w:r>
      <w:proofErr w:type="spellEnd"/>
      <w:r w:rsidR="005A52D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A52DF">
        <w:rPr>
          <w:rFonts w:ascii="Times New Roman" w:hAnsi="Times New Roman" w:cs="Times New Roman"/>
          <w:sz w:val="24"/>
          <w:szCs w:val="24"/>
        </w:rPr>
        <w:t xml:space="preserve">against the fungicide </w:t>
      </w:r>
      <w:proofErr w:type="spellStart"/>
      <w:r w:rsidR="00BB1E37" w:rsidRPr="005A52DF">
        <w:rPr>
          <w:rFonts w:ascii="Times New Roman" w:hAnsi="Times New Roman" w:cs="Times New Roman"/>
          <w:sz w:val="24"/>
          <w:szCs w:val="24"/>
        </w:rPr>
        <w:t>Hexaconazole</w:t>
      </w:r>
      <w:proofErr w:type="spellEnd"/>
      <w:r w:rsidR="00771463" w:rsidRPr="005A52DF">
        <w:rPr>
          <w:rFonts w:ascii="Times New Roman" w:hAnsi="Times New Roman" w:cs="Times New Roman"/>
          <w:sz w:val="24"/>
          <w:szCs w:val="24"/>
        </w:rPr>
        <w:t xml:space="preserve"> 5% SC</w:t>
      </w:r>
      <w:r w:rsidR="00BB1E37" w:rsidRPr="005A52DF">
        <w:rPr>
          <w:rFonts w:ascii="Times New Roman" w:hAnsi="Times New Roman" w:cs="Times New Roman"/>
          <w:sz w:val="24"/>
          <w:szCs w:val="24"/>
        </w:rPr>
        <w:t>.</w:t>
      </w:r>
      <w:r w:rsidRPr="005A52DF">
        <w:rPr>
          <w:rFonts w:ascii="Times New Roman" w:hAnsi="Times New Roman" w:cs="Times New Roman"/>
          <w:sz w:val="24"/>
          <w:szCs w:val="24"/>
        </w:rPr>
        <w:t xml:space="preserve"> The investigation involves changes expressed in biochemical, </w:t>
      </w:r>
      <w:proofErr w:type="spellStart"/>
      <w:r w:rsidRPr="005A52DF">
        <w:rPr>
          <w:rFonts w:ascii="Times New Roman" w:hAnsi="Times New Roman" w:cs="Times New Roman"/>
          <w:sz w:val="24"/>
          <w:szCs w:val="24"/>
        </w:rPr>
        <w:t>haematological</w:t>
      </w:r>
      <w:proofErr w:type="spellEnd"/>
      <w:r w:rsidR="00AD0C57" w:rsidRPr="005A52DF">
        <w:rPr>
          <w:rFonts w:ascii="Times New Roman" w:hAnsi="Times New Roman" w:cs="Times New Roman"/>
          <w:sz w:val="24"/>
          <w:szCs w:val="24"/>
        </w:rPr>
        <w:t xml:space="preserve"> and </w:t>
      </w:r>
      <w:r w:rsidRPr="005A52DF">
        <w:rPr>
          <w:rFonts w:ascii="Times New Roman" w:hAnsi="Times New Roman" w:cs="Times New Roman"/>
          <w:sz w:val="24"/>
          <w:szCs w:val="24"/>
        </w:rPr>
        <w:t>histological</w:t>
      </w:r>
      <w:r w:rsidR="006E1B56" w:rsidRPr="005A52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B56" w:rsidRPr="005A52DF">
        <w:rPr>
          <w:rFonts w:ascii="Times New Roman" w:hAnsi="Times New Roman" w:cs="Times New Roman"/>
          <w:sz w:val="24"/>
          <w:szCs w:val="24"/>
        </w:rPr>
        <w:t>parameters.</w:t>
      </w:r>
      <w:r w:rsidR="002D1F95" w:rsidRPr="005A52DF">
        <w:rPr>
          <w:rFonts w:ascii="Times New Roman" w:hAnsi="Times New Roman" w:cs="Times New Roman"/>
          <w:sz w:val="24"/>
          <w:szCs w:val="24"/>
        </w:rPr>
        <w:t>Intravenal</w:t>
      </w:r>
      <w:proofErr w:type="spellEnd"/>
      <w:r w:rsidR="002D1F95" w:rsidRPr="005A52DF">
        <w:rPr>
          <w:rFonts w:ascii="Times New Roman" w:hAnsi="Times New Roman" w:cs="Times New Roman"/>
          <w:sz w:val="24"/>
          <w:szCs w:val="24"/>
        </w:rPr>
        <w:t xml:space="preserve"> a</w:t>
      </w:r>
      <w:r w:rsidRPr="005A52DF">
        <w:rPr>
          <w:rFonts w:ascii="Times New Roman" w:hAnsi="Times New Roman" w:cs="Times New Roman"/>
          <w:sz w:val="24"/>
          <w:szCs w:val="24"/>
        </w:rPr>
        <w:t>dministration of anthocyanin at a dose of 5mg/ml caused significant remedial feature in the non-target organism.</w:t>
      </w:r>
      <w:r w:rsidR="00037992" w:rsidRPr="005A52DF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037992" w:rsidRPr="005A52DF">
        <w:rPr>
          <w:rFonts w:ascii="Times New Roman" w:hAnsi="Times New Roman" w:cs="Times New Roman"/>
          <w:sz w:val="24"/>
          <w:szCs w:val="24"/>
        </w:rPr>
        <w:t>anthocyanin</w:t>
      </w:r>
      <w:proofErr w:type="spellEnd"/>
      <w:r w:rsidR="00037992" w:rsidRPr="005A52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7992" w:rsidRPr="005A52DF">
        <w:rPr>
          <w:rFonts w:ascii="Times New Roman" w:hAnsi="Times New Roman" w:cs="Times New Roman"/>
          <w:sz w:val="24"/>
          <w:szCs w:val="24"/>
        </w:rPr>
        <w:t>biosynthesic</w:t>
      </w:r>
      <w:proofErr w:type="spellEnd"/>
      <w:r w:rsidR="00037992" w:rsidRPr="005A52DF">
        <w:rPr>
          <w:rFonts w:ascii="Times New Roman" w:hAnsi="Times New Roman" w:cs="Times New Roman"/>
          <w:sz w:val="24"/>
          <w:szCs w:val="24"/>
        </w:rPr>
        <w:t xml:space="preserve"> gene has been isolated from purple fleshed sweet potato</w:t>
      </w:r>
      <w:r w:rsidR="00571D9D" w:rsidRPr="005A52DF">
        <w:rPr>
          <w:rFonts w:ascii="Times New Roman" w:hAnsi="Times New Roman" w:cs="Times New Roman"/>
          <w:sz w:val="24"/>
          <w:szCs w:val="24"/>
        </w:rPr>
        <w:t xml:space="preserve">. In the next phase of </w:t>
      </w:r>
      <w:r w:rsidR="008949C7" w:rsidRPr="005A52DF">
        <w:rPr>
          <w:rFonts w:ascii="Times New Roman" w:hAnsi="Times New Roman" w:cs="Times New Roman"/>
          <w:sz w:val="24"/>
          <w:szCs w:val="24"/>
        </w:rPr>
        <w:t xml:space="preserve">experiment it is being incorporated </w:t>
      </w:r>
      <w:r w:rsidR="00E314F9" w:rsidRPr="005A52DF">
        <w:rPr>
          <w:rFonts w:ascii="Times New Roman" w:hAnsi="Times New Roman" w:cs="Times New Roman"/>
          <w:sz w:val="24"/>
          <w:szCs w:val="24"/>
        </w:rPr>
        <w:t>in non-anthocyanin producing crop</w:t>
      </w:r>
      <w:r w:rsidR="002702C4" w:rsidRPr="005A52DF">
        <w:rPr>
          <w:rFonts w:ascii="Times New Roman" w:hAnsi="Times New Roman" w:cs="Times New Roman"/>
          <w:sz w:val="24"/>
          <w:szCs w:val="24"/>
        </w:rPr>
        <w:t xml:space="preserve"> which may be used as fish feed. </w:t>
      </w:r>
    </w:p>
    <w:p w:rsidR="00E6060E" w:rsidRPr="005A52DF" w:rsidRDefault="00E6060E" w:rsidP="00342B59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A52DF">
        <w:rPr>
          <w:rFonts w:ascii="Times New Roman" w:hAnsi="Times New Roman" w:cs="Times New Roman"/>
          <w:b/>
          <w:bCs/>
          <w:sz w:val="24"/>
          <w:szCs w:val="24"/>
        </w:rPr>
        <w:t>Keywords :</w:t>
      </w:r>
      <w:proofErr w:type="gramEnd"/>
      <w:r w:rsidR="005A52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A52DF">
        <w:rPr>
          <w:rFonts w:ascii="Times New Roman" w:hAnsi="Times New Roman" w:cs="Times New Roman"/>
          <w:sz w:val="24"/>
          <w:szCs w:val="24"/>
        </w:rPr>
        <w:t>Hexaconazole</w:t>
      </w:r>
      <w:proofErr w:type="spellEnd"/>
      <w:r w:rsidR="00771463" w:rsidRPr="005A52DF">
        <w:rPr>
          <w:rFonts w:ascii="Times New Roman" w:hAnsi="Times New Roman" w:cs="Times New Roman"/>
          <w:sz w:val="24"/>
          <w:szCs w:val="24"/>
        </w:rPr>
        <w:t xml:space="preserve"> 5%SC</w:t>
      </w:r>
      <w:r w:rsidRPr="005A52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53B2B" w:rsidRPr="005A52DF">
        <w:rPr>
          <w:rFonts w:ascii="Times New Roman" w:hAnsi="Times New Roman" w:cs="Times New Roman"/>
          <w:i/>
          <w:iCs/>
          <w:sz w:val="24"/>
          <w:szCs w:val="24"/>
        </w:rPr>
        <w:t>Channa</w:t>
      </w:r>
      <w:proofErr w:type="spellEnd"/>
      <w:r w:rsidR="00B53B2B" w:rsidRPr="005A52D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B53B2B" w:rsidRPr="005A52DF">
        <w:rPr>
          <w:rFonts w:ascii="Times New Roman" w:hAnsi="Times New Roman" w:cs="Times New Roman"/>
          <w:i/>
          <w:iCs/>
          <w:sz w:val="24"/>
          <w:szCs w:val="24"/>
        </w:rPr>
        <w:t>punctatus</w:t>
      </w:r>
      <w:proofErr w:type="spellEnd"/>
      <w:r w:rsidR="00B53B2B" w:rsidRPr="005A52DF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0E3D03" w:rsidRPr="005A52DF">
        <w:rPr>
          <w:rFonts w:ascii="Times New Roman" w:hAnsi="Times New Roman" w:cs="Times New Roman"/>
          <w:sz w:val="24"/>
          <w:szCs w:val="24"/>
        </w:rPr>
        <w:t>Agrochemical, Toxicology</w:t>
      </w:r>
      <w:r w:rsidR="00DF0619" w:rsidRPr="005A52DF">
        <w:rPr>
          <w:rFonts w:ascii="Times New Roman" w:hAnsi="Times New Roman" w:cs="Times New Roman"/>
          <w:sz w:val="24"/>
          <w:szCs w:val="24"/>
        </w:rPr>
        <w:t xml:space="preserve">, Anthocyanin </w:t>
      </w:r>
    </w:p>
    <w:p w:rsidR="009842AF" w:rsidRPr="005A52DF" w:rsidRDefault="009842AF" w:rsidP="00342B5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A52DF">
        <w:rPr>
          <w:rFonts w:ascii="Times New Roman" w:hAnsi="Times New Roman" w:cs="Times New Roman"/>
          <w:b/>
          <w:bCs/>
          <w:sz w:val="24"/>
          <w:szCs w:val="24"/>
        </w:rPr>
        <w:t xml:space="preserve">Biography </w:t>
      </w:r>
    </w:p>
    <w:p w:rsidR="009842AF" w:rsidRPr="005A52DF" w:rsidRDefault="00E02AF7" w:rsidP="00342B59">
      <w:pPr>
        <w:jc w:val="both"/>
        <w:rPr>
          <w:rFonts w:ascii="Times New Roman" w:hAnsi="Times New Roman" w:cs="Times New Roman"/>
          <w:sz w:val="24"/>
          <w:szCs w:val="24"/>
        </w:rPr>
      </w:pPr>
      <w:r w:rsidRPr="005A52DF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5A52DF">
        <w:rPr>
          <w:rFonts w:ascii="Times New Roman" w:hAnsi="Times New Roman" w:cs="Times New Roman"/>
          <w:sz w:val="24"/>
          <w:szCs w:val="24"/>
        </w:rPr>
        <w:t>Neelanjana</w:t>
      </w:r>
      <w:proofErr w:type="spellEnd"/>
      <w:r w:rsidRPr="005A52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52DF">
        <w:rPr>
          <w:rFonts w:ascii="Times New Roman" w:hAnsi="Times New Roman" w:cs="Times New Roman"/>
          <w:sz w:val="24"/>
          <w:szCs w:val="24"/>
        </w:rPr>
        <w:t>Choudhury</w:t>
      </w:r>
      <w:proofErr w:type="spellEnd"/>
      <w:r w:rsidRPr="005A52DF">
        <w:rPr>
          <w:rFonts w:ascii="Times New Roman" w:hAnsi="Times New Roman" w:cs="Times New Roman"/>
          <w:sz w:val="24"/>
          <w:szCs w:val="24"/>
        </w:rPr>
        <w:t xml:space="preserve"> </w:t>
      </w:r>
      <w:r w:rsidR="00B3543C" w:rsidRPr="005A52DF">
        <w:rPr>
          <w:rFonts w:ascii="Times New Roman" w:hAnsi="Times New Roman" w:cs="Times New Roman"/>
          <w:sz w:val="24"/>
          <w:szCs w:val="24"/>
        </w:rPr>
        <w:t xml:space="preserve">has completed her Doctoral degree under joint guidance of </w:t>
      </w:r>
      <w:r w:rsidR="00826A23" w:rsidRPr="005A52DF">
        <w:rPr>
          <w:rFonts w:ascii="Times New Roman" w:hAnsi="Times New Roman" w:cs="Times New Roman"/>
          <w:sz w:val="24"/>
          <w:szCs w:val="24"/>
        </w:rPr>
        <w:t xml:space="preserve">Prof. </w:t>
      </w:r>
      <w:proofErr w:type="spellStart"/>
      <w:r w:rsidR="00826A23" w:rsidRPr="005A52DF">
        <w:rPr>
          <w:rFonts w:ascii="Times New Roman" w:hAnsi="Times New Roman" w:cs="Times New Roman"/>
          <w:sz w:val="24"/>
          <w:szCs w:val="24"/>
        </w:rPr>
        <w:t>Ashis</w:t>
      </w:r>
      <w:proofErr w:type="spellEnd"/>
      <w:r w:rsidR="00826A23" w:rsidRPr="005A52DF">
        <w:rPr>
          <w:rFonts w:ascii="Times New Roman" w:hAnsi="Times New Roman" w:cs="Times New Roman"/>
          <w:sz w:val="24"/>
          <w:szCs w:val="24"/>
        </w:rPr>
        <w:t xml:space="preserve"> Kumar </w:t>
      </w:r>
      <w:proofErr w:type="spellStart"/>
      <w:r w:rsidR="00826A23" w:rsidRPr="005A52DF">
        <w:rPr>
          <w:rFonts w:ascii="Times New Roman" w:hAnsi="Times New Roman" w:cs="Times New Roman"/>
          <w:sz w:val="24"/>
          <w:szCs w:val="24"/>
        </w:rPr>
        <w:t>Panigrahi</w:t>
      </w:r>
      <w:proofErr w:type="spellEnd"/>
      <w:r w:rsidR="00826A23" w:rsidRPr="005A52DF">
        <w:rPr>
          <w:rFonts w:ascii="Times New Roman" w:hAnsi="Times New Roman" w:cs="Times New Roman"/>
          <w:sz w:val="24"/>
          <w:szCs w:val="24"/>
        </w:rPr>
        <w:t xml:space="preserve"> and Prof. </w:t>
      </w:r>
      <w:proofErr w:type="spellStart"/>
      <w:r w:rsidR="00826A23" w:rsidRPr="005A52DF">
        <w:rPr>
          <w:rFonts w:ascii="Times New Roman" w:hAnsi="Times New Roman" w:cs="Times New Roman"/>
          <w:sz w:val="24"/>
          <w:szCs w:val="24"/>
        </w:rPr>
        <w:t>Jayanta</w:t>
      </w:r>
      <w:proofErr w:type="spellEnd"/>
      <w:r w:rsidR="005A52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6A23" w:rsidRPr="005A52DF">
        <w:rPr>
          <w:rFonts w:ascii="Times New Roman" w:hAnsi="Times New Roman" w:cs="Times New Roman"/>
          <w:sz w:val="24"/>
          <w:szCs w:val="24"/>
        </w:rPr>
        <w:t>Tarafdar</w:t>
      </w:r>
      <w:proofErr w:type="spellEnd"/>
      <w:r w:rsidR="002C6621" w:rsidRPr="005A52DF">
        <w:rPr>
          <w:rFonts w:ascii="Times New Roman" w:hAnsi="Times New Roman" w:cs="Times New Roman"/>
          <w:sz w:val="24"/>
          <w:szCs w:val="24"/>
        </w:rPr>
        <w:t xml:space="preserve">. The present investigation is a segment of her PhD </w:t>
      </w:r>
      <w:r w:rsidR="00B85F2F" w:rsidRPr="005A52DF">
        <w:rPr>
          <w:rFonts w:ascii="Times New Roman" w:hAnsi="Times New Roman" w:cs="Times New Roman"/>
          <w:sz w:val="24"/>
          <w:szCs w:val="24"/>
        </w:rPr>
        <w:t xml:space="preserve">work. During the research, the </w:t>
      </w:r>
      <w:r w:rsidR="00B20C16" w:rsidRPr="005A52DF">
        <w:rPr>
          <w:rFonts w:ascii="Times New Roman" w:hAnsi="Times New Roman" w:cs="Times New Roman"/>
          <w:sz w:val="24"/>
          <w:szCs w:val="24"/>
        </w:rPr>
        <w:t xml:space="preserve">author found that anthocyanin plays a key role </w:t>
      </w:r>
      <w:r w:rsidR="008947CB" w:rsidRPr="005A52DF">
        <w:rPr>
          <w:rFonts w:ascii="Times New Roman" w:hAnsi="Times New Roman" w:cs="Times New Roman"/>
          <w:sz w:val="24"/>
          <w:szCs w:val="24"/>
        </w:rPr>
        <w:t xml:space="preserve">in reducing the toxic effect of some pesticides on </w:t>
      </w:r>
      <w:r w:rsidR="00A544B5" w:rsidRPr="005A52DF">
        <w:rPr>
          <w:rFonts w:ascii="Times New Roman" w:hAnsi="Times New Roman" w:cs="Times New Roman"/>
          <w:sz w:val="24"/>
          <w:szCs w:val="24"/>
        </w:rPr>
        <w:t xml:space="preserve">non-target organisms. </w:t>
      </w:r>
      <w:r w:rsidR="003959F5" w:rsidRPr="005A52DF">
        <w:rPr>
          <w:rFonts w:ascii="Times New Roman" w:hAnsi="Times New Roman" w:cs="Times New Roman"/>
          <w:sz w:val="24"/>
          <w:szCs w:val="24"/>
        </w:rPr>
        <w:t>Presently, she</w:t>
      </w:r>
      <w:r w:rsidR="005A52DF">
        <w:rPr>
          <w:rFonts w:ascii="Times New Roman" w:hAnsi="Times New Roman" w:cs="Times New Roman"/>
          <w:sz w:val="24"/>
          <w:szCs w:val="24"/>
        </w:rPr>
        <w:t xml:space="preserve"> </w:t>
      </w:r>
      <w:r w:rsidR="003959F5" w:rsidRPr="005A52DF">
        <w:rPr>
          <w:rFonts w:ascii="Times New Roman" w:hAnsi="Times New Roman" w:cs="Times New Roman"/>
          <w:sz w:val="24"/>
          <w:szCs w:val="24"/>
        </w:rPr>
        <w:t>is working as Assistant Professor in</w:t>
      </w:r>
      <w:r w:rsidR="00085091" w:rsidRPr="005A52DF">
        <w:rPr>
          <w:rFonts w:ascii="Times New Roman" w:hAnsi="Times New Roman" w:cs="Times New Roman"/>
          <w:sz w:val="24"/>
          <w:szCs w:val="24"/>
        </w:rPr>
        <w:t xml:space="preserve"> the</w:t>
      </w:r>
      <w:r w:rsidR="005A52DF">
        <w:rPr>
          <w:rFonts w:ascii="Times New Roman" w:hAnsi="Times New Roman" w:cs="Times New Roman"/>
          <w:sz w:val="24"/>
          <w:szCs w:val="24"/>
        </w:rPr>
        <w:t xml:space="preserve"> Department of Agriculture, </w:t>
      </w:r>
      <w:r w:rsidR="003235CF" w:rsidRPr="005A52DF">
        <w:rPr>
          <w:rFonts w:ascii="Times New Roman" w:hAnsi="Times New Roman" w:cs="Times New Roman"/>
          <w:sz w:val="24"/>
          <w:szCs w:val="24"/>
        </w:rPr>
        <w:t>C V Raman Global University</w:t>
      </w:r>
      <w:proofErr w:type="gramStart"/>
      <w:r w:rsidR="003235CF" w:rsidRPr="005A52DF">
        <w:rPr>
          <w:rFonts w:ascii="Times New Roman" w:hAnsi="Times New Roman" w:cs="Times New Roman"/>
          <w:sz w:val="24"/>
          <w:szCs w:val="24"/>
        </w:rPr>
        <w:t xml:space="preserve">,  </w:t>
      </w:r>
      <w:r w:rsidR="00037992" w:rsidRPr="005A52DF">
        <w:rPr>
          <w:rFonts w:ascii="Times New Roman" w:hAnsi="Times New Roman" w:cs="Times New Roman"/>
          <w:sz w:val="24"/>
          <w:szCs w:val="24"/>
        </w:rPr>
        <w:t>Bhubaneswar</w:t>
      </w:r>
      <w:proofErr w:type="gramEnd"/>
      <w:r w:rsidR="003235CF" w:rsidRPr="005A52DF">
        <w:rPr>
          <w:rFonts w:ascii="Times New Roman" w:hAnsi="Times New Roman" w:cs="Times New Roman"/>
          <w:sz w:val="24"/>
          <w:szCs w:val="24"/>
        </w:rPr>
        <w:t>, Odisha</w:t>
      </w:r>
      <w:r w:rsidR="00085091" w:rsidRPr="005A52DF">
        <w:rPr>
          <w:rFonts w:ascii="Times New Roman" w:hAnsi="Times New Roman" w:cs="Times New Roman"/>
          <w:sz w:val="24"/>
          <w:szCs w:val="24"/>
        </w:rPr>
        <w:t xml:space="preserve">, India. </w:t>
      </w:r>
    </w:p>
    <w:p w:rsidR="005876A6" w:rsidRPr="005A52DF" w:rsidRDefault="005876A6" w:rsidP="00342B5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A52DF">
        <w:rPr>
          <w:rFonts w:ascii="Times New Roman" w:hAnsi="Times New Roman" w:cs="Times New Roman"/>
          <w:b/>
          <w:bCs/>
          <w:sz w:val="24"/>
          <w:szCs w:val="24"/>
        </w:rPr>
        <w:t xml:space="preserve">About the research topic </w:t>
      </w:r>
    </w:p>
    <w:p w:rsidR="00EA3194" w:rsidRPr="005A52DF" w:rsidRDefault="00F9533E" w:rsidP="00342B59">
      <w:pPr>
        <w:jc w:val="both"/>
        <w:rPr>
          <w:rFonts w:ascii="Times New Roman" w:hAnsi="Times New Roman" w:cs="Times New Roman"/>
          <w:sz w:val="24"/>
          <w:szCs w:val="24"/>
        </w:rPr>
      </w:pPr>
      <w:r w:rsidRPr="005A52DF">
        <w:rPr>
          <w:rFonts w:ascii="Times New Roman" w:hAnsi="Times New Roman" w:cs="Times New Roman"/>
          <w:sz w:val="24"/>
          <w:szCs w:val="24"/>
        </w:rPr>
        <w:t>Nowadays</w:t>
      </w:r>
      <w:r w:rsidR="00870A56" w:rsidRPr="005A52DF">
        <w:rPr>
          <w:rFonts w:ascii="Times New Roman" w:hAnsi="Times New Roman" w:cs="Times New Roman"/>
          <w:sz w:val="24"/>
          <w:szCs w:val="24"/>
        </w:rPr>
        <w:t>,</w:t>
      </w:r>
      <w:r w:rsidRPr="005A52DF">
        <w:rPr>
          <w:rFonts w:ascii="Times New Roman" w:hAnsi="Times New Roman" w:cs="Times New Roman"/>
          <w:sz w:val="24"/>
          <w:szCs w:val="24"/>
        </w:rPr>
        <w:t xml:space="preserve"> farmers are extensively using </w:t>
      </w:r>
      <w:r w:rsidR="00AC4D0B" w:rsidRPr="005A52DF">
        <w:rPr>
          <w:rFonts w:ascii="Times New Roman" w:hAnsi="Times New Roman" w:cs="Times New Roman"/>
          <w:sz w:val="24"/>
          <w:szCs w:val="24"/>
        </w:rPr>
        <w:t xml:space="preserve">the pesticides for high productivity. These agrochemicals flow through the surface runoff and enter into the aquatic bodies and </w:t>
      </w:r>
      <w:r w:rsidR="0048194E" w:rsidRPr="005A52DF">
        <w:rPr>
          <w:rFonts w:ascii="Times New Roman" w:hAnsi="Times New Roman" w:cs="Times New Roman"/>
          <w:sz w:val="24"/>
          <w:szCs w:val="24"/>
        </w:rPr>
        <w:t xml:space="preserve">induce toxicity to non-target organisms. </w:t>
      </w:r>
      <w:r w:rsidR="00870A56" w:rsidRPr="005A52DF">
        <w:rPr>
          <w:rFonts w:ascii="Times New Roman" w:hAnsi="Times New Roman" w:cs="Times New Roman"/>
          <w:sz w:val="24"/>
          <w:szCs w:val="24"/>
        </w:rPr>
        <w:t xml:space="preserve">Hence, the </w:t>
      </w:r>
      <w:r w:rsidR="00623760" w:rsidRPr="005A52DF">
        <w:rPr>
          <w:rFonts w:ascii="Times New Roman" w:hAnsi="Times New Roman" w:cs="Times New Roman"/>
          <w:sz w:val="24"/>
          <w:szCs w:val="24"/>
        </w:rPr>
        <w:t xml:space="preserve">research work is just an attempt to minimize the toxicity level in </w:t>
      </w:r>
      <w:r w:rsidR="00D80CA9" w:rsidRPr="005A52DF">
        <w:rPr>
          <w:rFonts w:ascii="Times New Roman" w:hAnsi="Times New Roman" w:cs="Times New Roman"/>
          <w:sz w:val="24"/>
          <w:szCs w:val="24"/>
        </w:rPr>
        <w:t xml:space="preserve">non-target organisms by feeding </w:t>
      </w:r>
      <w:r w:rsidR="00561DF1" w:rsidRPr="005A52DF">
        <w:rPr>
          <w:rFonts w:ascii="Times New Roman" w:hAnsi="Times New Roman" w:cs="Times New Roman"/>
          <w:sz w:val="24"/>
          <w:szCs w:val="24"/>
        </w:rPr>
        <w:t>thema</w:t>
      </w:r>
      <w:r w:rsidR="00D80CA9" w:rsidRPr="005A52DF">
        <w:rPr>
          <w:rFonts w:ascii="Times New Roman" w:hAnsi="Times New Roman" w:cs="Times New Roman"/>
          <w:sz w:val="24"/>
          <w:szCs w:val="24"/>
        </w:rPr>
        <w:t>nthocyanin</w:t>
      </w:r>
      <w:r w:rsidR="00561DF1" w:rsidRPr="005A52DF">
        <w:rPr>
          <w:rFonts w:ascii="Times New Roman" w:hAnsi="Times New Roman" w:cs="Times New Roman"/>
          <w:sz w:val="24"/>
          <w:szCs w:val="24"/>
        </w:rPr>
        <w:t>.</w:t>
      </w:r>
    </w:p>
    <w:p w:rsidR="00F1761B" w:rsidRPr="005A52DF" w:rsidRDefault="00F1761B" w:rsidP="00342B5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A52DF">
        <w:rPr>
          <w:rFonts w:ascii="Times New Roman" w:hAnsi="Times New Roman" w:cs="Times New Roman"/>
          <w:b/>
          <w:bCs/>
          <w:sz w:val="24"/>
          <w:szCs w:val="24"/>
        </w:rPr>
        <w:t xml:space="preserve">About the </w:t>
      </w:r>
      <w:r w:rsidR="00BB08C4" w:rsidRPr="005A52DF">
        <w:rPr>
          <w:rFonts w:ascii="Times New Roman" w:hAnsi="Times New Roman" w:cs="Times New Roman"/>
          <w:b/>
          <w:bCs/>
          <w:sz w:val="24"/>
          <w:szCs w:val="24"/>
        </w:rPr>
        <w:t xml:space="preserve">institution </w:t>
      </w:r>
    </w:p>
    <w:p w:rsidR="00BB08C4" w:rsidRDefault="008C522F" w:rsidP="00342B59">
      <w:pPr>
        <w:jc w:val="both"/>
        <w:rPr>
          <w:rFonts w:ascii="Times New Roman" w:hAnsi="Times New Roman" w:cs="Times New Roman"/>
          <w:sz w:val="24"/>
          <w:szCs w:val="24"/>
        </w:rPr>
      </w:pPr>
      <w:r w:rsidRPr="005A52DF">
        <w:rPr>
          <w:rFonts w:ascii="Times New Roman" w:hAnsi="Times New Roman" w:cs="Times New Roman"/>
          <w:sz w:val="24"/>
          <w:szCs w:val="24"/>
        </w:rPr>
        <w:t xml:space="preserve">University of </w:t>
      </w:r>
      <w:proofErr w:type="spellStart"/>
      <w:r w:rsidR="00FB03C8" w:rsidRPr="005A52DF">
        <w:rPr>
          <w:rFonts w:ascii="Times New Roman" w:hAnsi="Times New Roman" w:cs="Times New Roman"/>
          <w:sz w:val="24"/>
          <w:szCs w:val="24"/>
        </w:rPr>
        <w:t>Kalyani</w:t>
      </w:r>
      <w:proofErr w:type="spellEnd"/>
      <w:r w:rsidR="00FB03C8" w:rsidRPr="005A52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B03C8" w:rsidRPr="005A52DF">
        <w:rPr>
          <w:rFonts w:ascii="Times New Roman" w:hAnsi="Times New Roman" w:cs="Times New Roman"/>
          <w:sz w:val="24"/>
          <w:szCs w:val="24"/>
        </w:rPr>
        <w:t>Kalyani</w:t>
      </w:r>
      <w:r w:rsidR="003931FD" w:rsidRPr="005A52DF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3931FD" w:rsidRPr="005A52DF">
        <w:rPr>
          <w:rFonts w:ascii="Times New Roman" w:hAnsi="Times New Roman" w:cs="Times New Roman"/>
          <w:sz w:val="24"/>
          <w:szCs w:val="24"/>
        </w:rPr>
        <w:t xml:space="preserve"> a NAAS accredited </w:t>
      </w:r>
      <w:r w:rsidR="00052AFE" w:rsidRPr="005A52DF">
        <w:rPr>
          <w:rFonts w:ascii="Times New Roman" w:hAnsi="Times New Roman" w:cs="Times New Roman"/>
          <w:sz w:val="24"/>
          <w:szCs w:val="24"/>
        </w:rPr>
        <w:t>and bears academic affiliations of UGC</w:t>
      </w:r>
      <w:proofErr w:type="gramStart"/>
      <w:r w:rsidR="00052AFE" w:rsidRPr="005A52DF">
        <w:rPr>
          <w:rFonts w:ascii="Times New Roman" w:hAnsi="Times New Roman" w:cs="Times New Roman"/>
          <w:sz w:val="24"/>
          <w:szCs w:val="24"/>
        </w:rPr>
        <w:t>,  AIU</w:t>
      </w:r>
      <w:proofErr w:type="gramEnd"/>
      <w:r w:rsidR="00052AFE" w:rsidRPr="005A52DF">
        <w:rPr>
          <w:rFonts w:ascii="Times New Roman" w:hAnsi="Times New Roman" w:cs="Times New Roman"/>
          <w:sz w:val="24"/>
          <w:szCs w:val="24"/>
        </w:rPr>
        <w:t xml:space="preserve">, </w:t>
      </w:r>
      <w:r w:rsidR="00DE389C" w:rsidRPr="005A52DF">
        <w:rPr>
          <w:rFonts w:ascii="Times New Roman" w:hAnsi="Times New Roman" w:cs="Times New Roman"/>
          <w:sz w:val="24"/>
          <w:szCs w:val="24"/>
        </w:rPr>
        <w:t xml:space="preserve">AICTE. It has semi urban </w:t>
      </w:r>
      <w:r w:rsidR="005A52DF">
        <w:rPr>
          <w:rFonts w:ascii="Times New Roman" w:hAnsi="Times New Roman" w:cs="Times New Roman"/>
          <w:sz w:val="24"/>
          <w:szCs w:val="24"/>
        </w:rPr>
        <w:t xml:space="preserve">campus situated in </w:t>
      </w:r>
      <w:proofErr w:type="spellStart"/>
      <w:r w:rsidR="005A52DF">
        <w:rPr>
          <w:rFonts w:ascii="Times New Roman" w:hAnsi="Times New Roman" w:cs="Times New Roman"/>
          <w:sz w:val="24"/>
          <w:szCs w:val="24"/>
        </w:rPr>
        <w:t>Kalyani</w:t>
      </w:r>
      <w:proofErr w:type="spellEnd"/>
      <w:r w:rsidR="005A52DF">
        <w:rPr>
          <w:rFonts w:ascii="Times New Roman" w:hAnsi="Times New Roman" w:cs="Times New Roman"/>
          <w:sz w:val="24"/>
          <w:szCs w:val="24"/>
        </w:rPr>
        <w:t xml:space="preserve">, </w:t>
      </w:r>
      <w:r w:rsidR="002A319E" w:rsidRPr="005A52DF">
        <w:rPr>
          <w:rFonts w:ascii="Times New Roman" w:hAnsi="Times New Roman" w:cs="Times New Roman"/>
          <w:sz w:val="24"/>
          <w:szCs w:val="24"/>
        </w:rPr>
        <w:t>West Bengal</w:t>
      </w:r>
      <w:r w:rsidR="009D69DA" w:rsidRPr="005A52DF">
        <w:rPr>
          <w:rFonts w:ascii="Times New Roman" w:hAnsi="Times New Roman" w:cs="Times New Roman"/>
          <w:sz w:val="24"/>
          <w:szCs w:val="24"/>
        </w:rPr>
        <w:t xml:space="preserve">, India. The University bears 37 departments divided into </w:t>
      </w:r>
      <w:r w:rsidR="000267BD" w:rsidRPr="005A52DF">
        <w:rPr>
          <w:rFonts w:ascii="Times New Roman" w:hAnsi="Times New Roman" w:cs="Times New Roman"/>
          <w:sz w:val="24"/>
          <w:szCs w:val="24"/>
        </w:rPr>
        <w:t xml:space="preserve">6 faculty councils. The Department of Zoology </w:t>
      </w:r>
      <w:r w:rsidR="001D50CA" w:rsidRPr="005A52DF">
        <w:rPr>
          <w:rFonts w:ascii="Times New Roman" w:hAnsi="Times New Roman" w:cs="Times New Roman"/>
          <w:sz w:val="24"/>
          <w:szCs w:val="24"/>
        </w:rPr>
        <w:t xml:space="preserve">has very rich research as well as teaching background. It has </w:t>
      </w:r>
      <w:r w:rsidR="00142E4D" w:rsidRPr="005A52DF">
        <w:rPr>
          <w:rFonts w:ascii="Times New Roman" w:hAnsi="Times New Roman" w:cs="Times New Roman"/>
          <w:sz w:val="24"/>
          <w:szCs w:val="24"/>
        </w:rPr>
        <w:t>UG, PG and PhD scholars</w:t>
      </w:r>
      <w:r w:rsidR="00A37A2B" w:rsidRPr="005A52DF">
        <w:rPr>
          <w:rFonts w:ascii="Times New Roman" w:hAnsi="Times New Roman" w:cs="Times New Roman"/>
          <w:sz w:val="24"/>
          <w:szCs w:val="24"/>
        </w:rPr>
        <w:t xml:space="preserve">. The focus </w:t>
      </w:r>
      <w:r w:rsidR="008701AE" w:rsidRPr="005A52DF">
        <w:rPr>
          <w:rFonts w:ascii="Times New Roman" w:hAnsi="Times New Roman" w:cs="Times New Roman"/>
          <w:sz w:val="24"/>
          <w:szCs w:val="24"/>
        </w:rPr>
        <w:t xml:space="preserve">of research </w:t>
      </w:r>
      <w:r w:rsidR="008701AE" w:rsidRPr="005A52DF">
        <w:rPr>
          <w:rFonts w:ascii="Times New Roman" w:hAnsi="Times New Roman" w:cs="Times New Roman"/>
          <w:sz w:val="24"/>
          <w:szCs w:val="24"/>
        </w:rPr>
        <w:lastRenderedPageBreak/>
        <w:t>is on</w:t>
      </w:r>
      <w:r w:rsidR="00617433" w:rsidRPr="005A52DF">
        <w:rPr>
          <w:rFonts w:ascii="Times New Roman" w:hAnsi="Times New Roman" w:cs="Times New Roman"/>
          <w:sz w:val="24"/>
          <w:szCs w:val="24"/>
        </w:rPr>
        <w:t xml:space="preserve"> Aquaculture, Ecology, </w:t>
      </w:r>
      <w:r w:rsidR="008701AE" w:rsidRPr="005A52DF">
        <w:rPr>
          <w:rFonts w:ascii="Times New Roman" w:hAnsi="Times New Roman" w:cs="Times New Roman"/>
          <w:sz w:val="24"/>
          <w:szCs w:val="24"/>
        </w:rPr>
        <w:t>Ecotoxicology</w:t>
      </w:r>
      <w:r w:rsidR="00E45B4C" w:rsidRPr="005A52DF">
        <w:rPr>
          <w:rFonts w:ascii="Times New Roman" w:hAnsi="Times New Roman" w:cs="Times New Roman"/>
          <w:sz w:val="24"/>
          <w:szCs w:val="24"/>
        </w:rPr>
        <w:t xml:space="preserve">, </w:t>
      </w:r>
      <w:r w:rsidR="000E2A6B" w:rsidRPr="005A52DF">
        <w:rPr>
          <w:rFonts w:ascii="Times New Roman" w:hAnsi="Times New Roman" w:cs="Times New Roman"/>
          <w:sz w:val="24"/>
          <w:szCs w:val="24"/>
        </w:rPr>
        <w:t xml:space="preserve">Toxicology, Clinical </w:t>
      </w:r>
      <w:r w:rsidR="008F2C4E" w:rsidRPr="005A52DF">
        <w:rPr>
          <w:rFonts w:ascii="Times New Roman" w:hAnsi="Times New Roman" w:cs="Times New Roman"/>
          <w:sz w:val="24"/>
          <w:szCs w:val="24"/>
        </w:rPr>
        <w:t xml:space="preserve">Toxicology, </w:t>
      </w:r>
      <w:r w:rsidR="00E45B4C" w:rsidRPr="005A52DF">
        <w:rPr>
          <w:rFonts w:ascii="Times New Roman" w:hAnsi="Times New Roman" w:cs="Times New Roman"/>
          <w:sz w:val="24"/>
          <w:szCs w:val="24"/>
        </w:rPr>
        <w:t xml:space="preserve">Oncology, </w:t>
      </w:r>
      <w:r w:rsidR="00070D6B" w:rsidRPr="005A52DF">
        <w:rPr>
          <w:rFonts w:ascii="Times New Roman" w:hAnsi="Times New Roman" w:cs="Times New Roman"/>
          <w:sz w:val="24"/>
          <w:szCs w:val="24"/>
        </w:rPr>
        <w:t xml:space="preserve">Parasitology </w:t>
      </w:r>
      <w:r w:rsidR="00131AF9" w:rsidRPr="005A52DF">
        <w:rPr>
          <w:rFonts w:ascii="Times New Roman" w:hAnsi="Times New Roman" w:cs="Times New Roman"/>
          <w:sz w:val="24"/>
          <w:szCs w:val="24"/>
        </w:rPr>
        <w:t xml:space="preserve">etc. </w:t>
      </w:r>
      <w:r w:rsidR="00777D7A" w:rsidRPr="005A52DF">
        <w:rPr>
          <w:rFonts w:ascii="Times New Roman" w:hAnsi="Times New Roman" w:cs="Times New Roman"/>
          <w:sz w:val="24"/>
          <w:szCs w:val="24"/>
        </w:rPr>
        <w:t xml:space="preserve">The Department has research collaborations with 5 reputed </w:t>
      </w:r>
      <w:r w:rsidR="0025489D" w:rsidRPr="005A52DF">
        <w:rPr>
          <w:rFonts w:ascii="Times New Roman" w:hAnsi="Times New Roman" w:cs="Times New Roman"/>
          <w:sz w:val="24"/>
          <w:szCs w:val="24"/>
        </w:rPr>
        <w:t xml:space="preserve">National and 2 International Laboratories. </w:t>
      </w:r>
    </w:p>
    <w:p w:rsidR="005A52DF" w:rsidRPr="005A52DF" w:rsidRDefault="005A52DF" w:rsidP="00342B5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2DF">
        <w:rPr>
          <w:rFonts w:ascii="Times New Roman" w:hAnsi="Times New Roman" w:cs="Times New Roman"/>
          <w:b/>
          <w:sz w:val="24"/>
          <w:szCs w:val="24"/>
        </w:rPr>
        <w:t>References:</w:t>
      </w:r>
    </w:p>
    <w:p w:rsidR="00C51D6F" w:rsidRPr="00C51D6F" w:rsidRDefault="00C51D6F" w:rsidP="00C51D6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1D6F">
        <w:rPr>
          <w:rFonts w:ascii="Times New Roman" w:hAnsi="Times New Roman" w:cs="Times New Roman"/>
          <w:sz w:val="24"/>
          <w:szCs w:val="24"/>
        </w:rPr>
        <w:t>Ayanda</w:t>
      </w:r>
      <w:proofErr w:type="spellEnd"/>
      <w:r w:rsidRPr="00C51D6F">
        <w:rPr>
          <w:rFonts w:ascii="Times New Roman" w:hAnsi="Times New Roman" w:cs="Times New Roman"/>
          <w:sz w:val="24"/>
          <w:szCs w:val="24"/>
        </w:rPr>
        <w:t xml:space="preserve">, I.O., Yang, M., Yu, Z., </w:t>
      </w:r>
      <w:proofErr w:type="spellStart"/>
      <w:r w:rsidRPr="00C51D6F">
        <w:rPr>
          <w:rFonts w:ascii="Times New Roman" w:hAnsi="Times New Roman" w:cs="Times New Roman"/>
          <w:sz w:val="24"/>
          <w:szCs w:val="24"/>
        </w:rPr>
        <w:t>Zha</w:t>
      </w:r>
      <w:proofErr w:type="spellEnd"/>
      <w:r w:rsidRPr="00C51D6F">
        <w:rPr>
          <w:rFonts w:ascii="Times New Roman" w:hAnsi="Times New Roman" w:cs="Times New Roman"/>
          <w:sz w:val="24"/>
          <w:szCs w:val="24"/>
        </w:rPr>
        <w:t xml:space="preserve">, J. 2018. </w:t>
      </w:r>
      <w:proofErr w:type="spellStart"/>
      <w:r w:rsidRPr="00C51D6F">
        <w:rPr>
          <w:rFonts w:ascii="Times New Roman" w:hAnsi="Times New Roman" w:cs="Times New Roman"/>
          <w:sz w:val="24"/>
          <w:szCs w:val="24"/>
        </w:rPr>
        <w:t>Cytotoxic</w:t>
      </w:r>
      <w:proofErr w:type="spellEnd"/>
      <w:r w:rsidRPr="00C51D6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C51D6F">
        <w:rPr>
          <w:rFonts w:ascii="Times New Roman" w:hAnsi="Times New Roman" w:cs="Times New Roman"/>
          <w:sz w:val="24"/>
          <w:szCs w:val="24"/>
        </w:rPr>
        <w:t>genotoxic</w:t>
      </w:r>
      <w:proofErr w:type="spellEnd"/>
      <w:r w:rsidRPr="00C51D6F">
        <w:rPr>
          <w:rFonts w:ascii="Times New Roman" w:hAnsi="Times New Roman" w:cs="Times New Roman"/>
          <w:sz w:val="24"/>
          <w:szCs w:val="24"/>
        </w:rPr>
        <w:t xml:space="preserve"> effects of </w:t>
      </w:r>
      <w:proofErr w:type="spellStart"/>
      <w:r w:rsidRPr="00C51D6F">
        <w:rPr>
          <w:rFonts w:ascii="Times New Roman" w:hAnsi="Times New Roman" w:cs="Times New Roman"/>
          <w:sz w:val="24"/>
          <w:szCs w:val="24"/>
        </w:rPr>
        <w:t>perflurododecanoic</w:t>
      </w:r>
      <w:proofErr w:type="spellEnd"/>
      <w:r w:rsidRPr="00C51D6F">
        <w:rPr>
          <w:rFonts w:ascii="Times New Roman" w:hAnsi="Times New Roman" w:cs="Times New Roman"/>
          <w:sz w:val="24"/>
          <w:szCs w:val="24"/>
        </w:rPr>
        <w:t xml:space="preserve"> acid (</w:t>
      </w:r>
      <w:proofErr w:type="spellStart"/>
      <w:r w:rsidRPr="00C51D6F">
        <w:rPr>
          <w:rFonts w:ascii="Times New Roman" w:hAnsi="Times New Roman" w:cs="Times New Roman"/>
          <w:sz w:val="24"/>
          <w:szCs w:val="24"/>
        </w:rPr>
        <w:t>PFDoA</w:t>
      </w:r>
      <w:proofErr w:type="spellEnd"/>
      <w:r w:rsidRPr="00C51D6F">
        <w:rPr>
          <w:rFonts w:ascii="Times New Roman" w:hAnsi="Times New Roman" w:cs="Times New Roman"/>
          <w:sz w:val="24"/>
          <w:szCs w:val="24"/>
        </w:rPr>
        <w:t xml:space="preserve">) in Japanese </w:t>
      </w:r>
      <w:proofErr w:type="spellStart"/>
      <w:r w:rsidRPr="00C51D6F">
        <w:rPr>
          <w:rFonts w:ascii="Times New Roman" w:hAnsi="Times New Roman" w:cs="Times New Roman"/>
          <w:sz w:val="24"/>
          <w:szCs w:val="24"/>
        </w:rPr>
        <w:t>medaka</w:t>
      </w:r>
      <w:proofErr w:type="spellEnd"/>
      <w:r w:rsidRPr="00C51D6F">
        <w:rPr>
          <w:rFonts w:ascii="Times New Roman" w:hAnsi="Times New Roman" w:cs="Times New Roman"/>
          <w:sz w:val="24"/>
          <w:szCs w:val="24"/>
        </w:rPr>
        <w:t xml:space="preserve">. </w:t>
      </w:r>
      <w:r w:rsidR="00A114A2">
        <w:rPr>
          <w:rFonts w:ascii="Times New Roman" w:hAnsi="Times New Roman" w:cs="Times New Roman"/>
          <w:sz w:val="24"/>
          <w:szCs w:val="24"/>
        </w:rPr>
        <w:t>Knowledge and</w:t>
      </w:r>
      <w:r w:rsidRPr="00C51D6F">
        <w:rPr>
          <w:rFonts w:ascii="Times New Roman" w:hAnsi="Times New Roman" w:cs="Times New Roman"/>
          <w:sz w:val="24"/>
          <w:szCs w:val="24"/>
        </w:rPr>
        <w:t xml:space="preserve"> M</w:t>
      </w:r>
      <w:r w:rsidR="00A114A2">
        <w:rPr>
          <w:rFonts w:ascii="Times New Roman" w:hAnsi="Times New Roman" w:cs="Times New Roman"/>
          <w:sz w:val="24"/>
          <w:szCs w:val="24"/>
        </w:rPr>
        <w:t>ana</w:t>
      </w:r>
      <w:r w:rsidRPr="00C51D6F">
        <w:rPr>
          <w:rFonts w:ascii="Times New Roman" w:hAnsi="Times New Roman" w:cs="Times New Roman"/>
          <w:sz w:val="24"/>
          <w:szCs w:val="24"/>
        </w:rPr>
        <w:t>g</w:t>
      </w:r>
      <w:r w:rsidR="00A114A2">
        <w:rPr>
          <w:rFonts w:ascii="Times New Roman" w:hAnsi="Times New Roman" w:cs="Times New Roman"/>
          <w:sz w:val="24"/>
          <w:szCs w:val="24"/>
        </w:rPr>
        <w:t>e</w:t>
      </w:r>
      <w:r w:rsidRPr="00C51D6F">
        <w:rPr>
          <w:rFonts w:ascii="Times New Roman" w:hAnsi="Times New Roman" w:cs="Times New Roman"/>
          <w:sz w:val="24"/>
          <w:szCs w:val="24"/>
        </w:rPr>
        <w:t>m</w:t>
      </w:r>
      <w:r w:rsidR="00A114A2">
        <w:rPr>
          <w:rFonts w:ascii="Times New Roman" w:hAnsi="Times New Roman" w:cs="Times New Roman"/>
          <w:sz w:val="24"/>
          <w:szCs w:val="24"/>
        </w:rPr>
        <w:t>ent of Aquatic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1D6F">
        <w:rPr>
          <w:rFonts w:ascii="Times New Roman" w:hAnsi="Times New Roman" w:cs="Times New Roman"/>
          <w:sz w:val="24"/>
          <w:szCs w:val="24"/>
        </w:rPr>
        <w:t>Ecosys</w:t>
      </w:r>
      <w:r w:rsidR="00A114A2">
        <w:rPr>
          <w:rFonts w:ascii="Times New Roman" w:hAnsi="Times New Roman" w:cs="Times New Roman"/>
          <w:sz w:val="24"/>
          <w:szCs w:val="24"/>
        </w:rPr>
        <w:t xml:space="preserve">tem </w:t>
      </w:r>
      <w:r w:rsidRPr="00C51D6F">
        <w:rPr>
          <w:rFonts w:ascii="Times New Roman" w:hAnsi="Times New Roman" w:cs="Times New Roman"/>
          <w:sz w:val="24"/>
          <w:szCs w:val="24"/>
        </w:rPr>
        <w:t xml:space="preserve">419:9.Doi: </w:t>
      </w:r>
      <w:hyperlink r:id="rId5" w:history="1">
        <w:r w:rsidRPr="00C51D6F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http://doi.org/10.1051/kmae/2017058</w:t>
        </w:r>
      </w:hyperlink>
    </w:p>
    <w:p w:rsidR="005A52DF" w:rsidRPr="00C51D6F" w:rsidRDefault="00C51D6F" w:rsidP="00C51D6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51D6F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Blahova, J., Cocilovo, C., </w:t>
      </w:r>
      <w:proofErr w:type="spellStart"/>
      <w:r w:rsidRPr="00C51D6F">
        <w:rPr>
          <w:rFonts w:ascii="Times New Roman" w:hAnsi="Times New Roman" w:cs="Times New Roman"/>
          <w:bCs/>
          <w:sz w:val="24"/>
          <w:szCs w:val="24"/>
          <w:lang w:val="en-GB"/>
        </w:rPr>
        <w:t>Lucie</w:t>
      </w:r>
      <w:proofErr w:type="spellEnd"/>
      <w:r w:rsidRPr="00C51D6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C51D6F">
        <w:rPr>
          <w:rFonts w:ascii="Times New Roman" w:hAnsi="Times New Roman" w:cs="Times New Roman"/>
          <w:bCs/>
          <w:sz w:val="24"/>
          <w:szCs w:val="24"/>
          <w:lang w:val="en-GB"/>
        </w:rPr>
        <w:t>Plhalova</w:t>
      </w:r>
      <w:proofErr w:type="spellEnd"/>
      <w:r w:rsidRPr="00C51D6F">
        <w:rPr>
          <w:rFonts w:ascii="Times New Roman" w:hAnsi="Times New Roman" w:cs="Times New Roman"/>
          <w:bCs/>
          <w:sz w:val="24"/>
          <w:szCs w:val="24"/>
          <w:lang w:val="en-GB"/>
        </w:rPr>
        <w:t>, L.</w:t>
      </w:r>
      <w:r w:rsidRPr="00C51D6F">
        <w:rPr>
          <w:rFonts w:ascii="Times New Roman" w:hAnsi="Times New Roman" w:cs="Times New Roman"/>
          <w:bCs/>
          <w:sz w:val="24"/>
          <w:szCs w:val="24"/>
          <w:vertAlign w:val="superscript"/>
          <w:lang w:val="en-GB"/>
        </w:rPr>
        <w:t>,</w:t>
      </w:r>
      <w:r w:rsidRPr="00C51D6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C51D6F">
        <w:rPr>
          <w:rFonts w:ascii="Times New Roman" w:hAnsi="Times New Roman" w:cs="Times New Roman"/>
          <w:bCs/>
          <w:sz w:val="24"/>
          <w:szCs w:val="24"/>
          <w:lang w:val="en-GB"/>
        </w:rPr>
        <w:t>Svobodovaz</w:t>
      </w:r>
      <w:proofErr w:type="spellEnd"/>
      <w:proofErr w:type="gramStart"/>
      <w:r w:rsidRPr="00C51D6F">
        <w:rPr>
          <w:rFonts w:ascii="Times New Roman" w:hAnsi="Times New Roman" w:cs="Times New Roman"/>
          <w:bCs/>
          <w:sz w:val="24"/>
          <w:szCs w:val="24"/>
          <w:lang w:val="en-GB"/>
        </w:rPr>
        <w:t>,</w:t>
      </w:r>
      <w:r w:rsidRPr="00C51D6F">
        <w:rPr>
          <w:rFonts w:ascii="Times New Roman" w:hAnsi="Times New Roman" w:cs="Times New Roman"/>
          <w:bCs/>
          <w:sz w:val="24"/>
          <w:szCs w:val="24"/>
          <w:vertAlign w:val="superscript"/>
          <w:lang w:val="en-GB"/>
        </w:rPr>
        <w:t>,</w:t>
      </w:r>
      <w:proofErr w:type="gramEnd"/>
      <w:r w:rsidRPr="00C51D6F">
        <w:rPr>
          <w:rFonts w:ascii="Times New Roman" w:hAnsi="Times New Roman" w:cs="Times New Roman"/>
          <w:bCs/>
          <w:sz w:val="24"/>
          <w:szCs w:val="24"/>
          <w:vertAlign w:val="superscript"/>
          <w:lang w:val="en-GB"/>
        </w:rPr>
        <w:t xml:space="preserve"> </w:t>
      </w:r>
      <w:r w:rsidRPr="00C51D6F">
        <w:rPr>
          <w:rFonts w:ascii="Times New Roman" w:hAnsi="Times New Roman" w:cs="Times New Roman"/>
          <w:bCs/>
          <w:sz w:val="24"/>
          <w:szCs w:val="24"/>
          <w:lang w:val="it-IT"/>
        </w:rPr>
        <w:t>Faggio, C. (2020). Embryotoxicity of atrazine and its degradation products to early life stages of zebrafish (</w:t>
      </w:r>
      <w:r w:rsidRPr="00C51D6F">
        <w:rPr>
          <w:rFonts w:ascii="Times New Roman" w:hAnsi="Times New Roman" w:cs="Times New Roman"/>
          <w:bCs/>
          <w:i/>
          <w:sz w:val="24"/>
          <w:szCs w:val="24"/>
          <w:lang w:val="it-IT"/>
        </w:rPr>
        <w:t>Danio rerio</w:t>
      </w:r>
      <w:r w:rsidRPr="00C51D6F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). EnvironmentalToxicology and Pharmacology 77: </w:t>
      </w:r>
      <w:r w:rsidRPr="00C51D6F">
        <w:rPr>
          <w:rFonts w:ascii="Times New Roman" w:hAnsi="Times New Roman" w:cs="Times New Roman"/>
          <w:bCs/>
          <w:sz w:val="24"/>
          <w:szCs w:val="24"/>
          <w:lang w:val="en-GB"/>
        </w:rPr>
        <w:t>103370</w:t>
      </w:r>
      <w:r w:rsidRPr="00C51D6F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C51D6F" w:rsidRPr="00C51D6F" w:rsidRDefault="00C51D6F" w:rsidP="00C51D6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it-IT"/>
        </w:rPr>
      </w:pPr>
      <w:r w:rsidRPr="00C51D6F">
        <w:rPr>
          <w:rFonts w:ascii="Times New Roman" w:hAnsi="Times New Roman" w:cs="Times New Roman"/>
          <w:sz w:val="24"/>
          <w:szCs w:val="24"/>
          <w:lang w:val="en-GB"/>
        </w:rPr>
        <w:t>Burgos-</w:t>
      </w:r>
      <w:proofErr w:type="spellStart"/>
      <w:r w:rsidRPr="00C51D6F">
        <w:rPr>
          <w:rFonts w:ascii="Times New Roman" w:hAnsi="Times New Roman" w:cs="Times New Roman"/>
          <w:sz w:val="24"/>
          <w:szCs w:val="24"/>
          <w:lang w:val="en-GB"/>
        </w:rPr>
        <w:t>Aceves</w:t>
      </w:r>
      <w:proofErr w:type="spellEnd"/>
      <w:r w:rsidRPr="00C51D6F">
        <w:rPr>
          <w:rFonts w:ascii="Times New Roman" w:hAnsi="Times New Roman" w:cs="Times New Roman"/>
          <w:sz w:val="24"/>
          <w:szCs w:val="24"/>
          <w:lang w:val="en-GB"/>
        </w:rPr>
        <w:t xml:space="preserve">, M.A., Cohen, A., Smith, Y., </w:t>
      </w:r>
      <w:proofErr w:type="spellStart"/>
      <w:r w:rsidRPr="00C51D6F">
        <w:rPr>
          <w:rFonts w:ascii="Times New Roman" w:hAnsi="Times New Roman" w:cs="Times New Roman"/>
          <w:sz w:val="24"/>
          <w:szCs w:val="24"/>
          <w:lang w:val="en-GB"/>
        </w:rPr>
        <w:t>Faggio</w:t>
      </w:r>
      <w:proofErr w:type="spellEnd"/>
      <w:r w:rsidRPr="00C51D6F">
        <w:rPr>
          <w:rFonts w:ascii="Times New Roman" w:hAnsi="Times New Roman" w:cs="Times New Roman"/>
          <w:sz w:val="24"/>
          <w:szCs w:val="24"/>
          <w:lang w:val="en-GB"/>
        </w:rPr>
        <w:t xml:space="preserve">, C. (2018). </w:t>
      </w:r>
      <w:proofErr w:type="spellStart"/>
      <w:r w:rsidRPr="00C51D6F">
        <w:rPr>
          <w:rFonts w:ascii="Times New Roman" w:hAnsi="Times New Roman" w:cs="Times New Roman"/>
          <w:sz w:val="24"/>
          <w:szCs w:val="24"/>
          <w:lang w:val="en-GB"/>
        </w:rPr>
        <w:t>MicroRNAs</w:t>
      </w:r>
      <w:proofErr w:type="spellEnd"/>
      <w:r w:rsidRPr="00C51D6F">
        <w:rPr>
          <w:rFonts w:ascii="Times New Roman" w:hAnsi="Times New Roman" w:cs="Times New Roman"/>
          <w:sz w:val="24"/>
          <w:szCs w:val="24"/>
          <w:lang w:val="en-GB"/>
        </w:rPr>
        <w:t xml:space="preserve"> and their role on fish oxidative stress during </w:t>
      </w:r>
      <w:proofErr w:type="spellStart"/>
      <w:r w:rsidRPr="00C51D6F">
        <w:rPr>
          <w:rFonts w:ascii="Times New Roman" w:hAnsi="Times New Roman" w:cs="Times New Roman"/>
          <w:sz w:val="24"/>
          <w:szCs w:val="24"/>
          <w:lang w:val="en-GB"/>
        </w:rPr>
        <w:t>xenobiotic</w:t>
      </w:r>
      <w:proofErr w:type="spellEnd"/>
      <w:r w:rsidRPr="00C51D6F">
        <w:rPr>
          <w:rFonts w:ascii="Times New Roman" w:hAnsi="Times New Roman" w:cs="Times New Roman"/>
          <w:sz w:val="24"/>
          <w:szCs w:val="24"/>
          <w:lang w:val="en-GB"/>
        </w:rPr>
        <w:t xml:space="preserve"> environmental exposures. </w:t>
      </w:r>
      <w:proofErr w:type="spellStart"/>
      <w:r w:rsidRPr="00C51D6F">
        <w:rPr>
          <w:rFonts w:ascii="Times New Roman" w:hAnsi="Times New Roman" w:cs="Times New Roman"/>
          <w:sz w:val="24"/>
          <w:szCs w:val="24"/>
          <w:lang w:val="en-GB"/>
        </w:rPr>
        <w:t>Ecotoxicology</w:t>
      </w:r>
      <w:proofErr w:type="spellEnd"/>
      <w:r w:rsidRPr="00C51D6F">
        <w:rPr>
          <w:rFonts w:ascii="Times New Roman" w:hAnsi="Times New Roman" w:cs="Times New Roman"/>
          <w:sz w:val="24"/>
          <w:szCs w:val="24"/>
          <w:lang w:val="en-GB"/>
        </w:rPr>
        <w:t xml:space="preserve"> and Environmental Safety 148: 995-1000</w:t>
      </w:r>
      <w:r w:rsidRPr="00C51D6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51D6F" w:rsidRPr="00C51D6F" w:rsidRDefault="00C51D6F" w:rsidP="00C51D6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51D6F">
        <w:rPr>
          <w:rFonts w:ascii="Times New Roman" w:hAnsi="Times New Roman" w:cs="Times New Roman"/>
          <w:sz w:val="24"/>
          <w:szCs w:val="24"/>
          <w:lang w:val="it-IT"/>
        </w:rPr>
        <w:t>Burgos Aceves M.A., Lionetti, L., Faggio, C.</w:t>
      </w:r>
      <w:r w:rsidRPr="00C51D6F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Pr="00C51D6F">
        <w:rPr>
          <w:rFonts w:ascii="Times New Roman" w:hAnsi="Times New Roman" w:cs="Times New Roman"/>
          <w:sz w:val="24"/>
          <w:szCs w:val="24"/>
          <w:lang w:val="it-IT"/>
        </w:rPr>
        <w:t>2019. Multidisciplinary hematology as prognostic device in environmental and xenobiotic stress-induced response in fish.</w:t>
      </w:r>
      <w:r w:rsidRPr="00C51D6F">
        <w:rPr>
          <w:rFonts w:ascii="Times New Roman" w:hAnsi="Times New Roman" w:cs="Times New Roman"/>
          <w:sz w:val="24"/>
          <w:szCs w:val="24"/>
          <w:lang w:val="en-GB"/>
        </w:rPr>
        <w:t xml:space="preserve"> Science of the Total Environment 670: 1170-1183.</w:t>
      </w:r>
    </w:p>
    <w:p w:rsidR="00C51D6F" w:rsidRPr="00C51D6F" w:rsidRDefault="00C51D6F" w:rsidP="00C51D6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D6F">
        <w:rPr>
          <w:rFonts w:ascii="Times New Roman" w:hAnsi="Times New Roman" w:cs="Times New Roman"/>
          <w:sz w:val="24"/>
          <w:szCs w:val="24"/>
          <w:lang w:val="it-IT"/>
        </w:rPr>
        <w:t>Burgos-Aceves M. A., Migliaccio V., Lepretti M., Paolella G., Di Gregorio I., Faggio, C., Lionetti, L.</w:t>
      </w:r>
      <w:r w:rsidRPr="00C51D6F">
        <w:rPr>
          <w:rFonts w:ascii="Times New Roman" w:hAnsi="Times New Roman" w:cs="Times New Roman"/>
          <w:sz w:val="24"/>
          <w:szCs w:val="24"/>
          <w:lang w:val="en-GB"/>
        </w:rPr>
        <w:t xml:space="preserve"> 2021. 1</w:t>
      </w:r>
      <w:proofErr w:type="gramStart"/>
      <w:r w:rsidRPr="00C51D6F">
        <w:rPr>
          <w:rFonts w:ascii="Times New Roman" w:hAnsi="Times New Roman" w:cs="Times New Roman"/>
          <w:sz w:val="24"/>
          <w:szCs w:val="24"/>
          <w:lang w:val="en-GB"/>
        </w:rPr>
        <w:t>,1,1</w:t>
      </w:r>
      <w:proofErr w:type="gramEnd"/>
      <w:r w:rsidRPr="00C51D6F">
        <w:rPr>
          <w:rFonts w:ascii="Times New Roman" w:hAnsi="Times New Roman" w:cs="Times New Roman"/>
          <w:sz w:val="24"/>
          <w:szCs w:val="24"/>
          <w:lang w:val="en-GB"/>
        </w:rPr>
        <w:t>-trichloro-2,2-bis (p-</w:t>
      </w:r>
      <w:proofErr w:type="spellStart"/>
      <w:r w:rsidRPr="00C51D6F">
        <w:rPr>
          <w:rFonts w:ascii="Times New Roman" w:hAnsi="Times New Roman" w:cs="Times New Roman"/>
          <w:sz w:val="24"/>
          <w:szCs w:val="24"/>
          <w:lang w:val="en-GB"/>
        </w:rPr>
        <w:t>chlorophenyl</w:t>
      </w:r>
      <w:proofErr w:type="spellEnd"/>
      <w:r w:rsidRPr="00C51D6F">
        <w:rPr>
          <w:rFonts w:ascii="Times New Roman" w:hAnsi="Times New Roman" w:cs="Times New Roman"/>
          <w:sz w:val="24"/>
          <w:szCs w:val="24"/>
          <w:lang w:val="en-GB"/>
        </w:rPr>
        <w:t xml:space="preserve">)-ethane (DDT) and 1,1-Dichloro-2,2-bis (p, </w:t>
      </w:r>
      <w:proofErr w:type="spellStart"/>
      <w:r w:rsidRPr="00C51D6F">
        <w:rPr>
          <w:rFonts w:ascii="Times New Roman" w:hAnsi="Times New Roman" w:cs="Times New Roman"/>
          <w:sz w:val="24"/>
          <w:szCs w:val="24"/>
          <w:lang w:val="en-GB"/>
        </w:rPr>
        <w:t>p’-chlorophenyl</w:t>
      </w:r>
      <w:proofErr w:type="spellEnd"/>
      <w:r w:rsidRPr="00C51D6F">
        <w:rPr>
          <w:rFonts w:ascii="Times New Roman" w:hAnsi="Times New Roman" w:cs="Times New Roman"/>
          <w:sz w:val="24"/>
          <w:szCs w:val="24"/>
          <w:lang w:val="en-GB"/>
        </w:rPr>
        <w:t xml:space="preserve">) ethylene (DDE) as endocrine disruptors in human and wildlife: a possible implication of mitochondria. Environmental Toxicology and Pharmacology </w:t>
      </w:r>
      <w:r w:rsidRPr="00C51D6F">
        <w:rPr>
          <w:rFonts w:ascii="Times New Roman" w:hAnsi="Times New Roman" w:cs="Times New Roman"/>
          <w:sz w:val="24"/>
          <w:szCs w:val="24"/>
          <w:lang w:val="it-IT"/>
        </w:rPr>
        <w:t xml:space="preserve">87, 103684. </w:t>
      </w:r>
      <w:r w:rsidRPr="00C51D6F">
        <w:rPr>
          <w:rStyle w:val="metadata--doi"/>
          <w:rFonts w:ascii="Times New Roman" w:hAnsi="Times New Roman" w:cs="Times New Roman"/>
          <w:sz w:val="24"/>
          <w:szCs w:val="24"/>
        </w:rPr>
        <w:t xml:space="preserve">DOI: </w:t>
      </w:r>
      <w:hyperlink r:id="rId6" w:history="1">
        <w:r w:rsidRPr="00C51D6F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10.1016/j.etap.2021.103684</w:t>
        </w:r>
      </w:hyperlink>
    </w:p>
    <w:p w:rsidR="00C51D6F" w:rsidRPr="00C51D6F" w:rsidRDefault="00C51D6F" w:rsidP="00C51D6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C51D6F">
        <w:rPr>
          <w:rFonts w:ascii="Times New Roman" w:hAnsi="Times New Roman" w:cs="Times New Roman"/>
          <w:sz w:val="24"/>
          <w:szCs w:val="24"/>
          <w:lang w:val="it-IT"/>
        </w:rPr>
        <w:t>Faria, M., Prats, E., Ramirez, J.R.R., Bellot, M., Pagan, M., Vallis, A., Gomez-Canela, C., Porta, J.M., Mestres, J., Garcia-Reyero, N., Faggio, C., Gomez Olivan, L.M., Raluda, D. 2021. Androgenic activation, impairment of the monoaminergic system and altered behavior in zebrafishlarvaeexposed to environmentalconcentrations of fenitrothion. Science of the Total Environmental 775, 145671.</w:t>
      </w:r>
    </w:p>
    <w:p w:rsidR="00C51D6F" w:rsidRPr="00C51D6F" w:rsidRDefault="00C51D6F" w:rsidP="00C51D6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1D6F">
        <w:rPr>
          <w:rFonts w:ascii="Times New Roman" w:hAnsi="Times New Roman" w:cs="Times New Roman"/>
          <w:sz w:val="24"/>
          <w:szCs w:val="24"/>
        </w:rPr>
        <w:t>Ghasemzadeh</w:t>
      </w:r>
      <w:proofErr w:type="spellEnd"/>
      <w:r w:rsidRPr="00C51D6F">
        <w:rPr>
          <w:rFonts w:ascii="Times New Roman" w:hAnsi="Times New Roman" w:cs="Times New Roman"/>
          <w:sz w:val="24"/>
          <w:szCs w:val="24"/>
        </w:rPr>
        <w:t xml:space="preserve">, A., </w:t>
      </w:r>
      <w:proofErr w:type="spellStart"/>
      <w:r w:rsidRPr="00C51D6F">
        <w:rPr>
          <w:rFonts w:ascii="Times New Roman" w:hAnsi="Times New Roman" w:cs="Times New Roman"/>
          <w:sz w:val="24"/>
          <w:szCs w:val="24"/>
        </w:rPr>
        <w:t>Bahrekazemi</w:t>
      </w:r>
      <w:proofErr w:type="spellEnd"/>
      <w:r w:rsidRPr="00C51D6F">
        <w:rPr>
          <w:rFonts w:ascii="Times New Roman" w:hAnsi="Times New Roman" w:cs="Times New Roman"/>
          <w:w w:val="85"/>
          <w:sz w:val="24"/>
          <w:szCs w:val="24"/>
        </w:rPr>
        <w:t>,</w:t>
      </w:r>
      <w:r w:rsidRPr="00C51D6F">
        <w:rPr>
          <w:rFonts w:ascii="Times New Roman" w:hAnsi="Times New Roman" w:cs="Times New Roman"/>
          <w:sz w:val="24"/>
          <w:szCs w:val="24"/>
        </w:rPr>
        <w:t xml:space="preserve"> M. 2019. The reduction of CuSO</w:t>
      </w:r>
      <w:r w:rsidRPr="00C51D6F">
        <w:rPr>
          <w:rFonts w:ascii="Times New Roman" w:hAnsi="Times New Roman" w:cs="Times New Roman"/>
          <w:sz w:val="24"/>
          <w:szCs w:val="24"/>
          <w:vertAlign w:val="subscript"/>
        </w:rPr>
        <w:t xml:space="preserve">4 </w:t>
      </w:r>
      <w:r w:rsidRPr="00C51D6F">
        <w:rPr>
          <w:rFonts w:ascii="Times New Roman" w:hAnsi="Times New Roman" w:cs="Times New Roman"/>
          <w:sz w:val="24"/>
          <w:szCs w:val="24"/>
        </w:rPr>
        <w:t>toxicity in common carp (</w:t>
      </w:r>
      <w:proofErr w:type="spellStart"/>
      <w:r w:rsidRPr="00C51D6F">
        <w:rPr>
          <w:rFonts w:ascii="Times New Roman" w:hAnsi="Times New Roman" w:cs="Times New Roman"/>
          <w:i/>
          <w:sz w:val="24"/>
          <w:szCs w:val="24"/>
        </w:rPr>
        <w:t>Cyprinuscarpio</w:t>
      </w:r>
      <w:proofErr w:type="spellEnd"/>
      <w:r w:rsidRPr="00C51D6F">
        <w:rPr>
          <w:rFonts w:ascii="Times New Roman" w:hAnsi="Times New Roman" w:cs="Times New Roman"/>
          <w:sz w:val="24"/>
          <w:szCs w:val="24"/>
        </w:rPr>
        <w:t>, Linnaeus, 1758) after pre exposure to CaCO</w:t>
      </w:r>
      <w:r w:rsidRPr="00C51D6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C51D6F">
        <w:rPr>
          <w:rFonts w:ascii="Times New Roman" w:hAnsi="Times New Roman" w:cs="Times New Roman"/>
          <w:sz w:val="24"/>
          <w:szCs w:val="24"/>
        </w:rPr>
        <w:t>. Asian Fish. Sci. 32: 111-116. https://doi.org/10.33997/j.afs.2019.32.3.003</w:t>
      </w:r>
    </w:p>
    <w:p w:rsidR="00C51D6F" w:rsidRPr="00C51D6F" w:rsidRDefault="00C51D6F" w:rsidP="00C51D6F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51D6F">
        <w:rPr>
          <w:rFonts w:ascii="Times New Roman" w:hAnsi="Times New Roman" w:cs="Times New Roman"/>
          <w:sz w:val="24"/>
          <w:szCs w:val="24"/>
        </w:rPr>
        <w:t>Rao</w:t>
      </w:r>
      <w:proofErr w:type="spellEnd"/>
      <w:r w:rsidRPr="00C51D6F">
        <w:rPr>
          <w:rFonts w:ascii="Times New Roman" w:hAnsi="Times New Roman" w:cs="Times New Roman"/>
          <w:sz w:val="24"/>
          <w:szCs w:val="24"/>
        </w:rPr>
        <w:t>, T. B.</w:t>
      </w:r>
      <w:proofErr w:type="gramStart"/>
      <w:r w:rsidRPr="00C51D6F">
        <w:rPr>
          <w:rFonts w:ascii="Times New Roman" w:hAnsi="Times New Roman" w:cs="Times New Roman"/>
          <w:sz w:val="24"/>
          <w:szCs w:val="24"/>
        </w:rPr>
        <w:t>,Thirupathi,K</w:t>
      </w:r>
      <w:proofErr w:type="gramEnd"/>
      <w:r w:rsidRPr="00C51D6F">
        <w:rPr>
          <w:rFonts w:ascii="Times New Roman" w:hAnsi="Times New Roman" w:cs="Times New Roman"/>
          <w:sz w:val="24"/>
          <w:szCs w:val="24"/>
        </w:rPr>
        <w:t xml:space="preserve">.,Venkaiah,Y.2018. Effect of methyl parathion (an organophosphate) on biochemical contents of freshwater catfish </w:t>
      </w:r>
      <w:proofErr w:type="spellStart"/>
      <w:r w:rsidRPr="00C51D6F">
        <w:rPr>
          <w:rFonts w:ascii="Times New Roman" w:hAnsi="Times New Roman" w:cs="Times New Roman"/>
          <w:i/>
          <w:sz w:val="24"/>
          <w:szCs w:val="24"/>
        </w:rPr>
        <w:t>Heteropneustes</w:t>
      </w:r>
      <w:proofErr w:type="spellEnd"/>
      <w:r w:rsidRPr="00C51D6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51D6F">
        <w:rPr>
          <w:rFonts w:ascii="Times New Roman" w:hAnsi="Times New Roman" w:cs="Times New Roman"/>
          <w:i/>
          <w:sz w:val="24"/>
          <w:szCs w:val="24"/>
        </w:rPr>
        <w:t>fossilis</w:t>
      </w:r>
      <w:proofErr w:type="spellEnd"/>
      <w:r w:rsidRPr="00C51D6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51D6F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C51D6F">
        <w:rPr>
          <w:rFonts w:ascii="Times New Roman" w:hAnsi="Times New Roman" w:cs="Times New Roman"/>
          <w:sz w:val="24"/>
          <w:szCs w:val="24"/>
        </w:rPr>
        <w:t>bloch</w:t>
      </w:r>
      <w:proofErr w:type="spellEnd"/>
      <w:proofErr w:type="gramEnd"/>
      <w:r w:rsidRPr="00C51D6F">
        <w:rPr>
          <w:rFonts w:ascii="Times New Roman" w:hAnsi="Times New Roman" w:cs="Times New Roman"/>
          <w:sz w:val="24"/>
          <w:szCs w:val="24"/>
        </w:rPr>
        <w:t xml:space="preserve">). Int. J. </w:t>
      </w:r>
      <w:proofErr w:type="spellStart"/>
      <w:r w:rsidRPr="00C51D6F">
        <w:rPr>
          <w:rFonts w:ascii="Times New Roman" w:hAnsi="Times New Roman" w:cs="Times New Roman"/>
          <w:sz w:val="24"/>
          <w:szCs w:val="24"/>
        </w:rPr>
        <w:t>Pharm</w:t>
      </w:r>
      <w:proofErr w:type="spellEnd"/>
      <w:r w:rsidRPr="00C51D6F">
        <w:rPr>
          <w:rFonts w:ascii="Times New Roman" w:hAnsi="Times New Roman" w:cs="Times New Roman"/>
          <w:sz w:val="24"/>
          <w:szCs w:val="24"/>
        </w:rPr>
        <w:t xml:space="preserve"> Sci. Res. 9(7): 2869-74. DOI: 10.13040/IJPSR.0975-8232.</w:t>
      </w:r>
    </w:p>
    <w:p w:rsidR="00C51D6F" w:rsidRPr="005A52DF" w:rsidRDefault="00C51D6F" w:rsidP="00342B5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3480" w:rsidRPr="005A52DF" w:rsidRDefault="00993480">
      <w:pPr>
        <w:rPr>
          <w:rFonts w:ascii="Times New Roman" w:hAnsi="Times New Roman" w:cs="Times New Roman"/>
          <w:sz w:val="24"/>
          <w:szCs w:val="24"/>
        </w:rPr>
      </w:pPr>
    </w:p>
    <w:p w:rsidR="00330247" w:rsidRPr="005A52DF" w:rsidRDefault="00330247">
      <w:pPr>
        <w:rPr>
          <w:rFonts w:ascii="Times New Roman" w:hAnsi="Times New Roman" w:cs="Times New Roman"/>
          <w:sz w:val="24"/>
          <w:szCs w:val="24"/>
        </w:rPr>
      </w:pPr>
    </w:p>
    <w:sectPr w:rsidR="00330247" w:rsidRPr="005A52DF" w:rsidSect="001B27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861EF7"/>
    <w:multiLevelType w:val="hybridMultilevel"/>
    <w:tmpl w:val="2DFA20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savePreviewPicture/>
  <w:compat>
    <w:useFELayout/>
  </w:compat>
  <w:rsids>
    <w:rsidRoot w:val="00DE61B4"/>
    <w:rsid w:val="000267BD"/>
    <w:rsid w:val="00037992"/>
    <w:rsid w:val="00052AFE"/>
    <w:rsid w:val="00070D6B"/>
    <w:rsid w:val="00085091"/>
    <w:rsid w:val="000E2A6B"/>
    <w:rsid w:val="000E3D03"/>
    <w:rsid w:val="00131AF9"/>
    <w:rsid w:val="00142E4D"/>
    <w:rsid w:val="001B2737"/>
    <w:rsid w:val="001D50CA"/>
    <w:rsid w:val="0025489D"/>
    <w:rsid w:val="002702C4"/>
    <w:rsid w:val="00287FE3"/>
    <w:rsid w:val="002A319E"/>
    <w:rsid w:val="002C6621"/>
    <w:rsid w:val="002D1F95"/>
    <w:rsid w:val="003235CF"/>
    <w:rsid w:val="00330247"/>
    <w:rsid w:val="00342B59"/>
    <w:rsid w:val="003931FD"/>
    <w:rsid w:val="003959F5"/>
    <w:rsid w:val="003F1CCD"/>
    <w:rsid w:val="0048194E"/>
    <w:rsid w:val="00561DF1"/>
    <w:rsid w:val="00571D9D"/>
    <w:rsid w:val="005876A6"/>
    <w:rsid w:val="005A52DF"/>
    <w:rsid w:val="00617433"/>
    <w:rsid w:val="00623760"/>
    <w:rsid w:val="00657BB1"/>
    <w:rsid w:val="006939DA"/>
    <w:rsid w:val="006A3664"/>
    <w:rsid w:val="006E1B56"/>
    <w:rsid w:val="00771463"/>
    <w:rsid w:val="00777D7A"/>
    <w:rsid w:val="00826A23"/>
    <w:rsid w:val="008701AE"/>
    <w:rsid w:val="00870A56"/>
    <w:rsid w:val="008947CB"/>
    <w:rsid w:val="008949C7"/>
    <w:rsid w:val="008C522F"/>
    <w:rsid w:val="008F2C4E"/>
    <w:rsid w:val="009842AF"/>
    <w:rsid w:val="00993480"/>
    <w:rsid w:val="009D69DA"/>
    <w:rsid w:val="00A114A2"/>
    <w:rsid w:val="00A37A2B"/>
    <w:rsid w:val="00A544B5"/>
    <w:rsid w:val="00AC4D0B"/>
    <w:rsid w:val="00AD0C57"/>
    <w:rsid w:val="00B20C16"/>
    <w:rsid w:val="00B3543C"/>
    <w:rsid w:val="00B53B2B"/>
    <w:rsid w:val="00B54672"/>
    <w:rsid w:val="00B85F2F"/>
    <w:rsid w:val="00BB08C4"/>
    <w:rsid w:val="00BB1E37"/>
    <w:rsid w:val="00C51D6F"/>
    <w:rsid w:val="00D80CA9"/>
    <w:rsid w:val="00DE389C"/>
    <w:rsid w:val="00DE61B4"/>
    <w:rsid w:val="00DF0619"/>
    <w:rsid w:val="00E02AF7"/>
    <w:rsid w:val="00E314F9"/>
    <w:rsid w:val="00E45B4C"/>
    <w:rsid w:val="00E6060E"/>
    <w:rsid w:val="00EA3194"/>
    <w:rsid w:val="00EF4BBF"/>
    <w:rsid w:val="00F1761B"/>
    <w:rsid w:val="00F9533E"/>
    <w:rsid w:val="00FB03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7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1D6F"/>
    <w:rPr>
      <w:color w:val="0000FF"/>
      <w:u w:val="single"/>
    </w:rPr>
  </w:style>
  <w:style w:type="character" w:customStyle="1" w:styleId="metadata--doi">
    <w:name w:val="metadata--doi"/>
    <w:basedOn w:val="DefaultParagraphFont"/>
    <w:rsid w:val="00C51D6F"/>
  </w:style>
  <w:style w:type="paragraph" w:styleId="ListParagraph">
    <w:name w:val="List Paragraph"/>
    <w:basedOn w:val="Normal"/>
    <w:uiPriority w:val="34"/>
    <w:qFormat/>
    <w:rsid w:val="00C51D6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16/j.etap.2021.103684" TargetMode="External"/><Relationship Id="rId5" Type="http://schemas.openxmlformats.org/officeDocument/2006/relationships/hyperlink" Target="http://doi.org/10.1051/kmae/201705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783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Tata Steel</Company>
  <LinksUpToDate>false</LinksUpToDate>
  <CharactersWithSpaces>5242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Neelanjana Choudhury</dc:creator>
  <cp:lastModifiedBy>user</cp:lastModifiedBy>
  <cp:revision>3</cp:revision>
  <dcterms:created xsi:type="dcterms:W3CDTF">2022-02-18T04:58:00Z</dcterms:created>
  <dcterms:modified xsi:type="dcterms:W3CDTF">2022-02-18T05:13:00Z</dcterms:modified>
</cp:coreProperties>
</file>