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7CB" w:rsidRDefault="005D0EAB">
      <w:r>
        <w:t xml:space="preserve">HABEN TSEHAYE </w:t>
      </w:r>
    </w:p>
    <w:p w:rsidR="005D0EAB" w:rsidRDefault="005D0EAB">
      <w:r>
        <w:t xml:space="preserve">KAMPALA UGANDA </w:t>
      </w:r>
    </w:p>
    <w:p w:rsidR="005D0EAB" w:rsidRDefault="005D0EAB">
      <w:r>
        <w:t xml:space="preserve">ISCHEMIC </w:t>
      </w:r>
      <w:proofErr w:type="gramStart"/>
      <w:r>
        <w:t>COLITIS ;CASE</w:t>
      </w:r>
      <w:proofErr w:type="gramEnd"/>
      <w:r>
        <w:t xml:space="preserve"> PRESENTATION </w:t>
      </w:r>
    </w:p>
    <w:p w:rsidR="005D0EAB" w:rsidRDefault="005D0EAB">
      <w:r>
        <w:t>ABSTRACT</w:t>
      </w:r>
    </w:p>
    <w:p w:rsidR="005D0EAB" w:rsidRDefault="005D0EAB">
      <w:r>
        <w:t xml:space="preserve">Ischemic colitis makes 1% of all the causes of acute abdominal </w:t>
      </w:r>
      <w:proofErr w:type="spellStart"/>
      <w:r>
        <w:t>pain.its</w:t>
      </w:r>
      <w:proofErr w:type="spellEnd"/>
      <w:r>
        <w:t xml:space="preserve"> a common disease in elderly males and the affected watershed blood supply are the </w:t>
      </w:r>
      <w:proofErr w:type="spellStart"/>
      <w:r>
        <w:t>splenic</w:t>
      </w:r>
      <w:proofErr w:type="spellEnd"/>
      <w:r>
        <w:t xml:space="preserve"> flexure and </w:t>
      </w:r>
      <w:proofErr w:type="spellStart"/>
      <w:r>
        <w:t>rectosigmoi</w:t>
      </w:r>
      <w:r w:rsidR="00FB6347">
        <w:t>d</w:t>
      </w:r>
      <w:proofErr w:type="spellEnd"/>
      <w:r w:rsidR="00FB6347">
        <w:t xml:space="preserve"> parts of the </w:t>
      </w:r>
      <w:proofErr w:type="spellStart"/>
      <w:r w:rsidR="00FB6347">
        <w:t>colon.over</w:t>
      </w:r>
      <w:proofErr w:type="spellEnd"/>
      <w:r w:rsidR="00FB6347">
        <w:t xml:space="preserve">  90% cases of ischemic colitis are over the age of 60.most of them have underlying atherosclerotic risk factors and diseases.</w:t>
      </w:r>
    </w:p>
    <w:p w:rsidR="00FB6347" w:rsidRDefault="00FB6347">
      <w:r>
        <w:t xml:space="preserve">Most patients present with sudden </w:t>
      </w:r>
      <w:proofErr w:type="spellStart"/>
      <w:r>
        <w:t>crampy</w:t>
      </w:r>
      <w:proofErr w:type="spellEnd"/>
      <w:r>
        <w:t xml:space="preserve"> severe lower left quadrant abdominal pain and rectal bleeding.</w:t>
      </w:r>
    </w:p>
    <w:p w:rsidR="00FB6347" w:rsidRDefault="00FB6347">
      <w:r>
        <w:t>Here we present a 72 year old male patient with history of hypertension</w:t>
      </w:r>
      <w:r w:rsidR="00583D3E">
        <w:t>,</w:t>
      </w:r>
      <w:r>
        <w:t xml:space="preserve"> </w:t>
      </w:r>
      <w:r w:rsidR="00583D3E">
        <w:t>diabetes, acute</w:t>
      </w:r>
      <w:r>
        <w:t xml:space="preserve"> coronary syndrome </w:t>
      </w:r>
      <w:r w:rsidR="003C5A88">
        <w:t xml:space="preserve">2 years ago </w:t>
      </w:r>
      <w:r w:rsidR="00557F15">
        <w:t xml:space="preserve">and history of abdominal aortic aneurysm with EVAR </w:t>
      </w:r>
      <w:r w:rsidR="003C5A88">
        <w:t>and heart failure who present to emergency department with acute onset severe abdominal pain and bloody diarrhea of one day duration.</w:t>
      </w:r>
    </w:p>
    <w:p w:rsidR="003C5A88" w:rsidRDefault="003C5A88">
      <w:r>
        <w:t xml:space="preserve">Vitals </w:t>
      </w:r>
      <w:proofErr w:type="gramStart"/>
      <w:r>
        <w:t>signs ;</w:t>
      </w:r>
      <w:proofErr w:type="spellStart"/>
      <w:r>
        <w:t>bp</w:t>
      </w:r>
      <w:proofErr w:type="spellEnd"/>
      <w:proofErr w:type="gramEnd"/>
      <w:r>
        <w:t xml:space="preserve"> 130/70, temp 37 pulse rate 96/min RR 18/min.</w:t>
      </w:r>
    </w:p>
    <w:p w:rsidR="003C5A88" w:rsidRDefault="003C5A88">
      <w:r>
        <w:t xml:space="preserve">Conscious oriented patient with severe pain </w:t>
      </w:r>
    </w:p>
    <w:p w:rsidR="003C5A88" w:rsidRDefault="003C5A88">
      <w:r>
        <w:t xml:space="preserve">Chest is </w:t>
      </w:r>
      <w:proofErr w:type="gramStart"/>
      <w:r>
        <w:t>clear ,CVS</w:t>
      </w:r>
      <w:proofErr w:type="gramEnd"/>
      <w:r w:rsidR="00583D3E">
        <w:t xml:space="preserve">  </w:t>
      </w:r>
      <w:r>
        <w:t xml:space="preserve"> s4 gallop and pitting </w:t>
      </w:r>
      <w:proofErr w:type="spellStart"/>
      <w:r>
        <w:t>edema</w:t>
      </w:r>
      <w:proofErr w:type="spellEnd"/>
      <w:r>
        <w:t xml:space="preserve"> +1</w:t>
      </w:r>
    </w:p>
    <w:p w:rsidR="003C5A88" w:rsidRDefault="003C5A88">
      <w:r>
        <w:t>Abdomen ....mildly distended with tenderness and guarding in the left lower quadrant</w:t>
      </w:r>
    </w:p>
    <w:p w:rsidR="003C5A88" w:rsidRDefault="003C5A88">
      <w:r>
        <w:t>Per rectum</w:t>
      </w:r>
      <w:proofErr w:type="gramStart"/>
      <w:r>
        <w:t>..blood</w:t>
      </w:r>
      <w:proofErr w:type="gramEnd"/>
      <w:r>
        <w:t xml:space="preserve"> in glove but no mass palpated</w:t>
      </w:r>
    </w:p>
    <w:p w:rsidR="00023A69" w:rsidRDefault="003C5A88">
      <w:r>
        <w:t>LABS....WBC slightly raised</w:t>
      </w:r>
      <w:r w:rsidR="00583D3E">
        <w:t xml:space="preserve"> with left shift </w:t>
      </w:r>
      <w:r>
        <w:t xml:space="preserve"> but other electrolytes and chemistries and clotting panel are </w:t>
      </w:r>
      <w:proofErr w:type="spellStart"/>
      <w:r>
        <w:t>normal.</w:t>
      </w:r>
      <w:r w:rsidR="00023A69">
        <w:t>Different</w:t>
      </w:r>
      <w:proofErr w:type="spellEnd"/>
      <w:r w:rsidR="00023A69">
        <w:t xml:space="preserve"> imaging modalities were done for him as follows</w:t>
      </w:r>
      <w:r w:rsidR="005010C7">
        <w:t xml:space="preserve"> .</w:t>
      </w:r>
      <w:r w:rsidR="00023A69">
        <w:t xml:space="preserve">ERECT ABDOMINAL </w:t>
      </w:r>
      <w:r w:rsidR="00583D3E">
        <w:t>FILM.....</w:t>
      </w:r>
      <w:r w:rsidR="00023A69">
        <w:t>THUMB PRINT SIGN</w:t>
      </w:r>
    </w:p>
    <w:p w:rsidR="003C5A88" w:rsidRDefault="00A61F4D">
      <w:r>
        <w:rPr>
          <w:noProof/>
          <w:lang w:eastAsia="en-GB"/>
        </w:rPr>
        <w:drawing>
          <wp:inline distT="0" distB="0" distL="0" distR="0">
            <wp:extent cx="2857500" cy="2809875"/>
            <wp:effectExtent l="19050" t="0" r="0" b="0"/>
            <wp:docPr id="9" name="Picture 6" descr="C:\Users\HP\Desktop\New folder\image-2ae8ab21b37f88ecb97d6db873b562e6-V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HP\Desktop\New folder\image-2ae8ab21b37f88ecb97d6db873b562e6-V-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809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C5A88" w:rsidRDefault="00202A54">
      <w:r>
        <w:lastRenderedPageBreak/>
        <w:t xml:space="preserve">MESENTERIC ANGIOGRAPHY SHOWING.... SMA 90% stenosis with EVAR for aortic aneurysm </w:t>
      </w:r>
    </w:p>
    <w:p w:rsidR="00202A54" w:rsidRDefault="00202A54">
      <w:r>
        <w:rPr>
          <w:noProof/>
          <w:lang w:eastAsia="en-GB"/>
        </w:rPr>
        <w:drawing>
          <wp:inline distT="0" distB="0" distL="0" distR="0">
            <wp:extent cx="3000375" cy="3552825"/>
            <wp:effectExtent l="19050" t="0" r="9525" b="0"/>
            <wp:docPr id="3" name="Picture 2" descr="C:\Users\HP\Desktop\New folder\image-7bb7e3657454f9b6de23932e1c31470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P\Desktop\New folder\image-7bb7e3657454f9b6de23932e1c31470-V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A54" w:rsidRDefault="00202A54"/>
    <w:p w:rsidR="00202A54" w:rsidRDefault="00202A54">
      <w:r>
        <w:t>RECTOSIGMOIDSOCOPY SHOWING..... Ischemic colitis ulcerations.</w:t>
      </w:r>
    </w:p>
    <w:p w:rsidR="00202A54" w:rsidRDefault="00202A54">
      <w:r>
        <w:rPr>
          <w:noProof/>
          <w:lang w:eastAsia="en-GB"/>
        </w:rPr>
        <w:drawing>
          <wp:inline distT="0" distB="0" distL="0" distR="0">
            <wp:extent cx="5457825" cy="3095625"/>
            <wp:effectExtent l="19050" t="0" r="9525" b="0"/>
            <wp:docPr id="4" name="Picture 3" descr="C:\Users\HP\Desktop\New folder\image-d0ced33134fb96e0dd43d9f434e929e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HP\Desktop\New folder\image-d0ced33134fb96e0dd43d9f434e929e-V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457" cy="3097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2A54" w:rsidRDefault="002F42FA" w:rsidP="005149ED">
      <w:pPr>
        <w:jc w:val="right"/>
      </w:pPr>
      <w:r>
        <w:t xml:space="preserve">Considering his age and all the risk factors he has then </w:t>
      </w:r>
      <w:proofErr w:type="spellStart"/>
      <w:r>
        <w:t>stenting</w:t>
      </w:r>
      <w:proofErr w:type="spellEnd"/>
      <w:r>
        <w:t xml:space="preserve"> of the SMA was the best choice of treatment .patient underwent </w:t>
      </w:r>
      <w:proofErr w:type="spellStart"/>
      <w:r>
        <w:t>stenting</w:t>
      </w:r>
      <w:proofErr w:type="spellEnd"/>
      <w:r>
        <w:t xml:space="preserve"> and </w:t>
      </w:r>
      <w:proofErr w:type="spellStart"/>
      <w:r>
        <w:t>digoxin</w:t>
      </w:r>
      <w:proofErr w:type="spellEnd"/>
      <w:r>
        <w:t xml:space="preserve"> was discontinued due to its mesenteric </w:t>
      </w:r>
      <w:proofErr w:type="spellStart"/>
      <w:r>
        <w:t>vasconstrictive</w:t>
      </w:r>
      <w:proofErr w:type="spellEnd"/>
      <w:r>
        <w:t xml:space="preserve"> </w:t>
      </w:r>
      <w:proofErr w:type="spellStart"/>
      <w:r>
        <w:t>effect.he</w:t>
      </w:r>
      <w:proofErr w:type="spellEnd"/>
      <w:r>
        <w:t xml:space="preserve"> was followed with CBC Electrolytes and fluid balance and abdominal pain</w:t>
      </w:r>
      <w:r w:rsidR="005149ED">
        <w:t xml:space="preserve"> </w:t>
      </w:r>
      <w:proofErr w:type="spellStart"/>
      <w:r>
        <w:lastRenderedPageBreak/>
        <w:t>diarrhea</w:t>
      </w:r>
      <w:proofErr w:type="spellEnd"/>
      <w:r>
        <w:t xml:space="preserve"> and </w:t>
      </w:r>
      <w:r w:rsidR="005149ED">
        <w:t xml:space="preserve">tenderness stopped 72 hours after </w:t>
      </w:r>
      <w:proofErr w:type="spellStart"/>
      <w:r w:rsidR="005149ED">
        <w:t>stenting.patient</w:t>
      </w:r>
      <w:proofErr w:type="spellEnd"/>
      <w:r w:rsidR="005149ED">
        <w:t xml:space="preserve"> did well and discharged in 7 </w:t>
      </w:r>
      <w:proofErr w:type="spellStart"/>
      <w:r w:rsidR="005149ED">
        <w:t>th</w:t>
      </w:r>
      <w:proofErr w:type="spellEnd"/>
      <w:r w:rsidR="005149ED">
        <w:t xml:space="preserve"> post </w:t>
      </w:r>
      <w:proofErr w:type="spellStart"/>
      <w:r w:rsidR="005149ED">
        <w:t>stenting</w:t>
      </w:r>
      <w:proofErr w:type="spellEnd"/>
      <w:r w:rsidR="005149ED">
        <w:t xml:space="preserve"> days and followed as outpatient with no complications thereafter.</w:t>
      </w:r>
    </w:p>
    <w:p w:rsidR="005149ED" w:rsidRDefault="005149ED" w:rsidP="005149ED">
      <w:pPr>
        <w:jc w:val="both"/>
      </w:pPr>
      <w:r>
        <w:t>SMA DURING STENTING/ANGIOPLASTY PROCDURE</w:t>
      </w:r>
    </w:p>
    <w:p w:rsidR="005149ED" w:rsidRDefault="005149ED" w:rsidP="005149ED">
      <w:pPr>
        <w:jc w:val="both"/>
      </w:pPr>
      <w:r>
        <w:rPr>
          <w:noProof/>
          <w:lang w:eastAsia="en-GB"/>
        </w:rPr>
        <w:drawing>
          <wp:inline distT="0" distB="0" distL="0" distR="0">
            <wp:extent cx="3952875" cy="3298629"/>
            <wp:effectExtent l="19050" t="0" r="9525" b="0"/>
            <wp:docPr id="5" name="Picture 4" descr="C:\Users\HP\Desktop\New folder\image-a92d141423888649db2cf9d5e014e25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HP\Desktop\New folder\image-a92d141423888649db2cf9d5e014e25-V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6292" cy="3301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49ED" w:rsidRDefault="005149ED" w:rsidP="005149ED">
      <w:pPr>
        <w:jc w:val="right"/>
      </w:pPr>
    </w:p>
    <w:p w:rsidR="000E62C4" w:rsidRDefault="000E62C4" w:rsidP="000E62C4">
      <w:pPr>
        <w:jc w:val="right"/>
      </w:pPr>
      <w:r>
        <w:rPr>
          <w:noProof/>
          <w:lang w:eastAsia="en-GB"/>
        </w:rPr>
        <w:drawing>
          <wp:inline distT="0" distB="0" distL="0" distR="0">
            <wp:extent cx="3514725" cy="2686050"/>
            <wp:effectExtent l="19050" t="0" r="9525" b="0"/>
            <wp:docPr id="6" name="Picture 5" descr="C:\Users\HP\Desktop\New folder\image-281a837832f6744aecf95880deb95e8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HP\Desktop\New folder\image-281a837832f6744aecf95880deb95e8-V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2686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62C4" w:rsidRDefault="000E62C4" w:rsidP="000E62C4">
      <w:r>
        <w:t>REFERENCES;</w:t>
      </w:r>
    </w:p>
    <w:p w:rsidR="00EC6836" w:rsidRDefault="00EC6836" w:rsidP="000E62C4">
      <w:proofErr w:type="gramStart"/>
      <w:r>
        <w:t>1.Fraboni</w:t>
      </w:r>
      <w:proofErr w:type="gramEnd"/>
      <w:r>
        <w:t xml:space="preserve">  2012 board review express san </w:t>
      </w:r>
      <w:proofErr w:type="spellStart"/>
      <w:r>
        <w:t>jose</w:t>
      </w:r>
      <w:proofErr w:type="spellEnd"/>
      <w:r>
        <w:t xml:space="preserve"> </w:t>
      </w:r>
    </w:p>
    <w:p w:rsidR="00EC6836" w:rsidRDefault="00EC6836" w:rsidP="000E62C4">
      <w:proofErr w:type="gramStart"/>
      <w:r>
        <w:t>2.Birnbaumer</w:t>
      </w:r>
      <w:proofErr w:type="gramEnd"/>
      <w:r>
        <w:t xml:space="preserve"> 2013 CMEA </w:t>
      </w:r>
      <w:proofErr w:type="spellStart"/>
      <w:r>
        <w:t>medicine,sandiego</w:t>
      </w:r>
      <w:proofErr w:type="spellEnd"/>
      <w:r>
        <w:t xml:space="preserve"> </w:t>
      </w:r>
    </w:p>
    <w:p w:rsidR="00EC6836" w:rsidRDefault="00EC6836" w:rsidP="000E62C4">
      <w:proofErr w:type="gramStart"/>
      <w:r>
        <w:t>3.Harward</w:t>
      </w:r>
      <w:proofErr w:type="gramEnd"/>
      <w:r>
        <w:t xml:space="preserve"> 2013 J VASCULAR SURGERY 9(2)</w:t>
      </w:r>
    </w:p>
    <w:p w:rsidR="00EC6836" w:rsidRDefault="00EC6836" w:rsidP="000E62C4">
      <w:proofErr w:type="gramStart"/>
      <w:r>
        <w:lastRenderedPageBreak/>
        <w:t>4.BARCEWITZ</w:t>
      </w:r>
      <w:proofErr w:type="gramEnd"/>
      <w:r>
        <w:t xml:space="preserve"> </w:t>
      </w:r>
      <w:proofErr w:type="spellStart"/>
      <w:r>
        <w:t>PA,Welch</w:t>
      </w:r>
      <w:proofErr w:type="spellEnd"/>
      <w:r>
        <w:t xml:space="preserve"> </w:t>
      </w:r>
      <w:proofErr w:type="spellStart"/>
      <w:r>
        <w:t>jp</w:t>
      </w:r>
      <w:proofErr w:type="spellEnd"/>
      <w:r>
        <w:t xml:space="preserve"> ;ischemic colitis in adult patients </w:t>
      </w:r>
      <w:proofErr w:type="spellStart"/>
      <w:r>
        <w:t>dis</w:t>
      </w:r>
      <w:proofErr w:type="spellEnd"/>
      <w:r>
        <w:t xml:space="preserve"> colon rectum 123;109</w:t>
      </w:r>
    </w:p>
    <w:p w:rsidR="00B016D6" w:rsidRDefault="00B016D6" w:rsidP="00B016D6">
      <w:pPr>
        <w:autoSpaceDE w:val="0"/>
        <w:autoSpaceDN w:val="0"/>
        <w:adjustRightInd w:val="0"/>
        <w:spacing w:after="0" w:line="240" w:lineRule="auto"/>
        <w:rPr>
          <w:rFonts w:ascii="CalvertMT-Light" w:hAnsi="CalvertMT-Light" w:cs="CalvertMT-Light"/>
          <w:color w:val="231F20"/>
          <w:sz w:val="24"/>
          <w:szCs w:val="24"/>
        </w:rPr>
      </w:pPr>
      <w:r>
        <w:rPr>
          <w:rFonts w:ascii="CalvertMT-Light" w:hAnsi="CalvertMT-Light" w:cs="CalvertMT-Light"/>
          <w:color w:val="231F20"/>
          <w:sz w:val="24"/>
          <w:szCs w:val="24"/>
        </w:rPr>
        <w:t xml:space="preserve">BIOGRAPHY </w:t>
      </w:r>
    </w:p>
    <w:p w:rsidR="00B016D6" w:rsidRDefault="00B016D6" w:rsidP="00B016D6">
      <w:pPr>
        <w:autoSpaceDE w:val="0"/>
        <w:autoSpaceDN w:val="0"/>
        <w:adjustRightInd w:val="0"/>
        <w:spacing w:after="0" w:line="240" w:lineRule="auto"/>
        <w:rPr>
          <w:rFonts w:ascii="CalvertMT-Light" w:hAnsi="CalvertMT-Light" w:cs="CalvertMT-Light"/>
          <w:color w:val="231F20"/>
          <w:sz w:val="24"/>
          <w:szCs w:val="24"/>
        </w:rPr>
      </w:pPr>
      <w:r>
        <w:rPr>
          <w:noProof/>
          <w:lang w:eastAsia="en-GB"/>
        </w:rPr>
        <w:drawing>
          <wp:inline distT="0" distB="0" distL="0" distR="0">
            <wp:extent cx="2124075" cy="2318498"/>
            <wp:effectExtent l="19050" t="0" r="9525" b="0"/>
            <wp:docPr id="7" name="Picture 7" descr="C:\Users\HP\AppData\Local\Microsoft\Windows\Temporary Internet Files\Content.Word\20170802_175217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HP\AppData\Local\Microsoft\Windows\Temporary Internet Files\Content.Word\20170802_175217-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601" cy="2324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016D6" w:rsidRDefault="00B016D6" w:rsidP="00B016D6">
      <w:pPr>
        <w:autoSpaceDE w:val="0"/>
        <w:autoSpaceDN w:val="0"/>
        <w:adjustRightInd w:val="0"/>
        <w:spacing w:after="0" w:line="240" w:lineRule="auto"/>
        <w:rPr>
          <w:rFonts w:ascii="CalvertMT-Light" w:hAnsi="CalvertMT-Light" w:cs="CalvertMT-Light"/>
          <w:color w:val="231F20"/>
          <w:sz w:val="24"/>
          <w:szCs w:val="24"/>
        </w:rPr>
      </w:pPr>
      <w:r>
        <w:rPr>
          <w:rFonts w:ascii="CalvertMT-Light" w:hAnsi="CalvertMT-Light" w:cs="CalvertMT-Light"/>
          <w:color w:val="231F20"/>
          <w:sz w:val="24"/>
          <w:szCs w:val="24"/>
        </w:rPr>
        <w:t xml:space="preserve">Haben Tsehaye is a medical </w:t>
      </w:r>
      <w:r w:rsidR="00465BE7">
        <w:rPr>
          <w:rFonts w:ascii="CalvertMT-Light" w:hAnsi="CalvertMT-Light" w:cs="CalvertMT-Light"/>
          <w:color w:val="231F20"/>
          <w:sz w:val="24"/>
          <w:szCs w:val="24"/>
        </w:rPr>
        <w:t>doctor who</w:t>
      </w:r>
      <w:r>
        <w:rPr>
          <w:rFonts w:ascii="CalvertMT-Light" w:hAnsi="CalvertMT-Light" w:cs="CalvertMT-Light"/>
          <w:color w:val="231F20"/>
          <w:sz w:val="24"/>
          <w:szCs w:val="24"/>
        </w:rPr>
        <w:t xml:space="preserve"> has been practising in </w:t>
      </w:r>
      <w:r w:rsidR="00465BE7">
        <w:rPr>
          <w:rFonts w:ascii="CalvertMT-Light" w:hAnsi="CalvertMT-Light" w:cs="CalvertMT-Light"/>
          <w:color w:val="231F20"/>
          <w:sz w:val="24"/>
          <w:szCs w:val="24"/>
        </w:rPr>
        <w:t>internal medicine and gastroenterology</w:t>
      </w:r>
      <w:r>
        <w:rPr>
          <w:rFonts w:ascii="CalvertMT-Light" w:hAnsi="CalvertMT-Light" w:cs="CalvertMT-Light"/>
          <w:color w:val="231F20"/>
          <w:sz w:val="24"/>
          <w:szCs w:val="24"/>
        </w:rPr>
        <w:t xml:space="preserve"> for the last 6 </w:t>
      </w:r>
      <w:r w:rsidR="00465BE7">
        <w:rPr>
          <w:rFonts w:ascii="CalvertMT-Light" w:hAnsi="CalvertMT-Light" w:cs="CalvertMT-Light"/>
          <w:color w:val="231F20"/>
          <w:sz w:val="24"/>
          <w:szCs w:val="24"/>
        </w:rPr>
        <w:t>years. He</w:t>
      </w:r>
      <w:r>
        <w:rPr>
          <w:rFonts w:ascii="CalvertMT-Light" w:hAnsi="CalvertMT-Light" w:cs="CalvertMT-Light"/>
          <w:color w:val="231F20"/>
          <w:sz w:val="24"/>
          <w:szCs w:val="24"/>
        </w:rPr>
        <w:t xml:space="preserve"> </w:t>
      </w:r>
      <w:r w:rsidR="00465BE7">
        <w:rPr>
          <w:rFonts w:ascii="CalvertMT-Light" w:hAnsi="CalvertMT-Light" w:cs="CalvertMT-Light"/>
          <w:color w:val="231F20"/>
          <w:sz w:val="24"/>
          <w:szCs w:val="24"/>
        </w:rPr>
        <w:t>holds</w:t>
      </w:r>
      <w:r>
        <w:rPr>
          <w:rFonts w:ascii="CalvertMT-Light" w:hAnsi="CalvertMT-Light" w:cs="CalvertMT-Light"/>
          <w:color w:val="231F20"/>
          <w:sz w:val="24"/>
          <w:szCs w:val="24"/>
        </w:rPr>
        <w:t xml:space="preserve"> </w:t>
      </w:r>
      <w:r w:rsidR="00EC2CA3">
        <w:rPr>
          <w:rFonts w:ascii="CalvertMT-Light" w:hAnsi="CalvertMT-Light" w:cs="CalvertMT-Light"/>
          <w:color w:val="231F20"/>
          <w:sz w:val="24"/>
          <w:szCs w:val="24"/>
        </w:rPr>
        <w:t>his degrees</w:t>
      </w:r>
      <w:r>
        <w:rPr>
          <w:rFonts w:ascii="CalvertMT-Light" w:hAnsi="CalvertMT-Light" w:cs="CalvertMT-Light"/>
          <w:color w:val="231F20"/>
          <w:sz w:val="24"/>
          <w:szCs w:val="24"/>
        </w:rPr>
        <w:t xml:space="preserve"> from </w:t>
      </w:r>
      <w:r w:rsidR="00EC2CA3">
        <w:rPr>
          <w:rFonts w:ascii="CalvertMT-Light" w:hAnsi="CalvertMT-Light" w:cs="CalvertMT-Light"/>
          <w:color w:val="231F20"/>
          <w:sz w:val="24"/>
          <w:szCs w:val="24"/>
        </w:rPr>
        <w:t>Orotta School</w:t>
      </w:r>
      <w:r>
        <w:rPr>
          <w:rFonts w:ascii="CalvertMT-Light" w:hAnsi="CalvertMT-Light" w:cs="CalvertMT-Light"/>
          <w:color w:val="231F20"/>
          <w:sz w:val="24"/>
          <w:szCs w:val="24"/>
        </w:rPr>
        <w:t xml:space="preserve"> of medicine. </w:t>
      </w:r>
      <w:r w:rsidR="00EC2CA3">
        <w:rPr>
          <w:rFonts w:ascii="CalvertMT-Light" w:hAnsi="CalvertMT-Light" w:cs="CalvertMT-Light"/>
          <w:color w:val="231F20"/>
          <w:sz w:val="24"/>
          <w:szCs w:val="24"/>
        </w:rPr>
        <w:t>He</w:t>
      </w:r>
      <w:r>
        <w:rPr>
          <w:rFonts w:ascii="CalvertMT-Light" w:hAnsi="CalvertMT-Light" w:cs="CalvertMT-Light"/>
          <w:color w:val="231F20"/>
          <w:sz w:val="24"/>
          <w:szCs w:val="24"/>
        </w:rPr>
        <w:t xml:space="preserve"> is very vigilant and hardworking.</w:t>
      </w:r>
    </w:p>
    <w:p w:rsidR="00B016D6" w:rsidRDefault="00B016D6" w:rsidP="00B016D6">
      <w:pPr>
        <w:autoSpaceDE w:val="0"/>
        <w:autoSpaceDN w:val="0"/>
        <w:adjustRightInd w:val="0"/>
        <w:spacing w:after="0" w:line="240" w:lineRule="auto"/>
        <w:rPr>
          <w:rFonts w:ascii="CalvertMT-Light" w:hAnsi="CalvertMT-Light" w:cs="CalvertMT-Light"/>
          <w:color w:val="231F20"/>
          <w:sz w:val="24"/>
          <w:szCs w:val="24"/>
        </w:rPr>
      </w:pPr>
      <w:r>
        <w:rPr>
          <w:rFonts w:ascii="CalvertMT-Light" w:hAnsi="CalvertMT-Light" w:cs="CalvertMT-Light"/>
          <w:color w:val="231F20"/>
          <w:sz w:val="24"/>
          <w:szCs w:val="24"/>
        </w:rPr>
        <w:t>He has worked in different hospitals. His</w:t>
      </w:r>
      <w:r w:rsidR="00465BE7">
        <w:rPr>
          <w:rFonts w:ascii="CalvertMT-Light" w:hAnsi="CalvertMT-Light" w:cs="CalvertMT-Light"/>
          <w:color w:val="231F20"/>
          <w:sz w:val="24"/>
          <w:szCs w:val="24"/>
        </w:rPr>
        <w:t xml:space="preserve"> passion for Gastroenterology has</w:t>
      </w:r>
      <w:r>
        <w:rPr>
          <w:rFonts w:ascii="CalvertMT-Light" w:hAnsi="CalvertMT-Light" w:cs="CalvertMT-Light"/>
          <w:color w:val="231F20"/>
          <w:sz w:val="24"/>
          <w:szCs w:val="24"/>
        </w:rPr>
        <w:t xml:space="preserve"> enabled him to work more on this field and ta</w:t>
      </w:r>
      <w:r w:rsidR="00465BE7">
        <w:rPr>
          <w:rFonts w:ascii="CalvertMT-Light" w:hAnsi="CalvertMT-Light" w:cs="CalvertMT-Light"/>
          <w:color w:val="231F20"/>
          <w:sz w:val="24"/>
          <w:szCs w:val="24"/>
        </w:rPr>
        <w:t xml:space="preserve">ke care of patients with </w:t>
      </w:r>
      <w:r w:rsidR="009F1A09">
        <w:rPr>
          <w:rFonts w:ascii="CalvertMT-Light" w:hAnsi="CalvertMT-Light" w:cs="CalvertMT-Light"/>
          <w:color w:val="231F20"/>
          <w:sz w:val="24"/>
          <w:szCs w:val="24"/>
        </w:rPr>
        <w:t>gastroenterology diseases</w:t>
      </w:r>
      <w:r>
        <w:rPr>
          <w:rFonts w:ascii="CalvertMT-Light" w:hAnsi="CalvertMT-Light" w:cs="CalvertMT-Light"/>
          <w:color w:val="231F20"/>
          <w:sz w:val="24"/>
          <w:szCs w:val="24"/>
        </w:rPr>
        <w:t>.</w:t>
      </w:r>
    </w:p>
    <w:p w:rsidR="00B016D6" w:rsidRDefault="00465BE7" w:rsidP="00B016D6">
      <w:pPr>
        <w:autoSpaceDE w:val="0"/>
        <w:autoSpaceDN w:val="0"/>
        <w:adjustRightInd w:val="0"/>
        <w:spacing w:after="0" w:line="240" w:lineRule="auto"/>
        <w:rPr>
          <w:rFonts w:ascii="CalvertMT-Light" w:hAnsi="CalvertMT-Light" w:cs="CalvertMT-Light"/>
          <w:color w:val="231F20"/>
          <w:sz w:val="24"/>
          <w:szCs w:val="24"/>
        </w:rPr>
      </w:pPr>
      <w:r>
        <w:rPr>
          <w:rFonts w:ascii="CalvertMT-Light" w:hAnsi="CalvertMT-Light" w:cs="CalvertMT-Light"/>
          <w:color w:val="231F20"/>
          <w:sz w:val="24"/>
          <w:szCs w:val="24"/>
        </w:rPr>
        <w:t xml:space="preserve">He has presented many </w:t>
      </w:r>
      <w:r w:rsidR="009F1A09">
        <w:rPr>
          <w:rFonts w:ascii="CalvertMT-Light" w:hAnsi="CalvertMT-Light" w:cs="CalvertMT-Light"/>
          <w:color w:val="231F20"/>
          <w:sz w:val="24"/>
          <w:szCs w:val="24"/>
        </w:rPr>
        <w:t>gastroenterology and</w:t>
      </w:r>
      <w:r w:rsidR="00B016D6">
        <w:rPr>
          <w:rFonts w:ascii="CalvertMT-Light" w:hAnsi="CalvertMT-Light" w:cs="CalvertMT-Light"/>
          <w:color w:val="231F20"/>
          <w:sz w:val="24"/>
          <w:szCs w:val="24"/>
        </w:rPr>
        <w:t xml:space="preserve"> internal medicine cases in different occasions.</w:t>
      </w:r>
    </w:p>
    <w:p w:rsidR="00117960" w:rsidRDefault="00B016D6" w:rsidP="00117960">
      <w:pPr>
        <w:autoSpaceDE w:val="0"/>
        <w:autoSpaceDN w:val="0"/>
        <w:adjustRightInd w:val="0"/>
        <w:spacing w:after="0" w:line="240" w:lineRule="auto"/>
        <w:rPr>
          <w:rFonts w:ascii="CalvertMT-Light" w:hAnsi="CalvertMT-Light" w:cs="CalvertMT-Light"/>
          <w:color w:val="231F20"/>
          <w:sz w:val="24"/>
          <w:szCs w:val="24"/>
        </w:rPr>
      </w:pPr>
      <w:r>
        <w:rPr>
          <w:rFonts w:ascii="CalvertMT-Light" w:hAnsi="CalvertMT-Light" w:cs="CalvertMT-Light"/>
          <w:color w:val="231F20"/>
          <w:sz w:val="24"/>
          <w:szCs w:val="24"/>
        </w:rPr>
        <w:t>His interest in publishing and research is enormous.</w:t>
      </w:r>
    </w:p>
    <w:p w:rsidR="00117960" w:rsidRDefault="00117960" w:rsidP="00117960">
      <w:pPr>
        <w:autoSpaceDE w:val="0"/>
        <w:autoSpaceDN w:val="0"/>
        <w:adjustRightInd w:val="0"/>
        <w:spacing w:after="0" w:line="240" w:lineRule="auto"/>
        <w:rPr>
          <w:rFonts w:ascii="CalvertMT-Light" w:hAnsi="CalvertMT-Light" w:cs="CalvertMT-Light"/>
          <w:color w:val="231F20"/>
          <w:sz w:val="24"/>
          <w:szCs w:val="24"/>
        </w:rPr>
      </w:pPr>
      <w:r w:rsidRPr="00117960">
        <w:t xml:space="preserve"> </w:t>
      </w:r>
      <w:hyperlink r:id="rId10" w:history="1">
        <w:r w:rsidRPr="0069349C">
          <w:rPr>
            <w:rStyle w:val="Hyperlink"/>
            <w:rFonts w:ascii="CalvertMT-Light" w:hAnsi="CalvertMT-Light" w:cs="CalvertMT-Light"/>
            <w:sz w:val="24"/>
            <w:szCs w:val="24"/>
          </w:rPr>
          <w:t>Email....tghaben@yahoo.com</w:t>
        </w:r>
      </w:hyperlink>
    </w:p>
    <w:p w:rsidR="00117960" w:rsidRPr="00B51F33" w:rsidRDefault="00117960" w:rsidP="00117960">
      <w:pPr>
        <w:autoSpaceDE w:val="0"/>
        <w:autoSpaceDN w:val="0"/>
        <w:adjustRightInd w:val="0"/>
        <w:spacing w:after="0" w:line="240" w:lineRule="auto"/>
        <w:rPr>
          <w:rFonts w:ascii="CalvertMT-Light" w:hAnsi="CalvertMT-Light" w:cs="CalvertMT-Light"/>
          <w:color w:val="231F20"/>
          <w:sz w:val="24"/>
          <w:szCs w:val="24"/>
        </w:rPr>
      </w:pPr>
      <w:r>
        <w:rPr>
          <w:rFonts w:ascii="CalvertMT-Light" w:hAnsi="CalvertMT-Light" w:cs="CalvertMT-Light"/>
          <w:color w:val="231F20"/>
          <w:sz w:val="24"/>
          <w:szCs w:val="24"/>
        </w:rPr>
        <w:t>Tele....+256758248451.</w:t>
      </w:r>
    </w:p>
    <w:p w:rsidR="00B016D6" w:rsidRDefault="00B016D6" w:rsidP="00B016D6">
      <w:pPr>
        <w:autoSpaceDE w:val="0"/>
        <w:autoSpaceDN w:val="0"/>
        <w:adjustRightInd w:val="0"/>
        <w:spacing w:after="0" w:line="240" w:lineRule="auto"/>
        <w:rPr>
          <w:rFonts w:ascii="CalvertMT-Light" w:hAnsi="CalvertMT-Light" w:cs="CalvertMT-Light"/>
          <w:color w:val="231F20"/>
          <w:sz w:val="24"/>
          <w:szCs w:val="24"/>
        </w:rPr>
      </w:pPr>
    </w:p>
    <w:p w:rsidR="00117960" w:rsidRDefault="00117960" w:rsidP="00B016D6">
      <w:pPr>
        <w:autoSpaceDE w:val="0"/>
        <w:autoSpaceDN w:val="0"/>
        <w:adjustRightInd w:val="0"/>
        <w:spacing w:after="0" w:line="240" w:lineRule="auto"/>
        <w:rPr>
          <w:rFonts w:ascii="CalvertMT-Light" w:hAnsi="CalvertMT-Light" w:cs="CalvertMT-Light"/>
          <w:color w:val="231F20"/>
          <w:sz w:val="24"/>
          <w:szCs w:val="24"/>
        </w:rPr>
      </w:pPr>
    </w:p>
    <w:p w:rsidR="00EE3C58" w:rsidRDefault="00EE3C58" w:rsidP="000E62C4"/>
    <w:sectPr w:rsidR="00EE3C58" w:rsidSect="007C77C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Ligh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D0EAB"/>
    <w:rsid w:val="00023A69"/>
    <w:rsid w:val="000E62C4"/>
    <w:rsid w:val="00117960"/>
    <w:rsid w:val="00202A54"/>
    <w:rsid w:val="002F42FA"/>
    <w:rsid w:val="003C5A88"/>
    <w:rsid w:val="00465BE7"/>
    <w:rsid w:val="005010C7"/>
    <w:rsid w:val="005149ED"/>
    <w:rsid w:val="00557F15"/>
    <w:rsid w:val="00583D3E"/>
    <w:rsid w:val="005D0EAB"/>
    <w:rsid w:val="007C77CB"/>
    <w:rsid w:val="009F1A09"/>
    <w:rsid w:val="009F3CC6"/>
    <w:rsid w:val="00A61F4D"/>
    <w:rsid w:val="00B016D6"/>
    <w:rsid w:val="00EC2CA3"/>
    <w:rsid w:val="00EC6836"/>
    <w:rsid w:val="00EE3C58"/>
    <w:rsid w:val="00FB6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7C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23A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3A6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179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mailto:Email....tghaben@yahoo.com" TargetMode="Externa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426</Words>
  <Characters>2433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16</cp:revision>
  <dcterms:created xsi:type="dcterms:W3CDTF">2017-08-25T12:31:00Z</dcterms:created>
  <dcterms:modified xsi:type="dcterms:W3CDTF">2017-08-25T14:50:00Z</dcterms:modified>
</cp:coreProperties>
</file>