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2DE8" w:rsidRPr="00B75C29" w:rsidRDefault="00DC7B11" w:rsidP="00B75C29">
      <w:pPr>
        <w:spacing w:after="0" w:line="240" w:lineRule="auto"/>
        <w:jc w:val="both"/>
        <w:rPr>
          <w:rFonts w:ascii="Arial" w:hAnsi="Arial" w:cs="Arial"/>
          <w:color w:val="0070C0"/>
          <w:sz w:val="36"/>
          <w:szCs w:val="36"/>
        </w:rPr>
      </w:pPr>
      <w:r w:rsidRPr="00B75C29">
        <w:rPr>
          <w:rFonts w:ascii="Arial" w:hAnsi="Arial" w:cs="Arial"/>
          <w:color w:val="0070C0"/>
          <w:sz w:val="36"/>
          <w:szCs w:val="36"/>
        </w:rPr>
        <w:t>Gastroenteritis and feeding practices among infants in a rural area of northern Bangladesh</w:t>
      </w:r>
    </w:p>
    <w:p w:rsidR="00B75C29" w:rsidRPr="00204E62" w:rsidRDefault="00B75C29" w:rsidP="00520342">
      <w:pPr>
        <w:jc w:val="both"/>
        <w:rPr>
          <w:rFonts w:ascii="Arial" w:hAnsi="Arial" w:cs="Arial"/>
          <w:sz w:val="18"/>
          <w:szCs w:val="18"/>
        </w:rPr>
      </w:pPr>
      <w:r w:rsidRPr="00204E62">
        <w:rPr>
          <w:rFonts w:ascii="Arial" w:hAnsi="Arial" w:cs="Arial"/>
          <w:sz w:val="18"/>
          <w:szCs w:val="18"/>
        </w:rPr>
        <w:t>Mohammed Abul Kalam, PhD MA MS MPH, Siam Health Care, Dhaka, Bangladesh</w:t>
      </w:r>
    </w:p>
    <w:p w:rsidR="00B75C29" w:rsidRDefault="00B75C29" w:rsidP="00B75C29">
      <w:pPr>
        <w:widowControl w:val="0"/>
        <w:spacing w:before="147" w:after="0" w:line="240" w:lineRule="auto"/>
        <w:jc w:val="both"/>
        <w:outlineLvl w:val="2"/>
        <w:rPr>
          <w:rFonts w:ascii="Arial" w:eastAsia="Arial" w:hAnsi="Arial" w:cs="Arial"/>
          <w:b/>
          <w:bCs/>
          <w:color w:val="BF5A14"/>
          <w:sz w:val="20"/>
          <w:szCs w:val="20"/>
        </w:rPr>
      </w:pPr>
    </w:p>
    <w:p w:rsidR="00B75C29" w:rsidRPr="00B75C29" w:rsidRDefault="00B75C29" w:rsidP="00B75C29">
      <w:pPr>
        <w:widowControl w:val="0"/>
        <w:spacing w:before="147" w:after="0" w:line="240" w:lineRule="auto"/>
        <w:jc w:val="both"/>
        <w:outlineLvl w:val="2"/>
        <w:rPr>
          <w:rFonts w:ascii="Arial" w:eastAsia="Arial" w:hAnsi="Arial" w:cs="Arial"/>
          <w:b/>
          <w:bCs/>
          <w:sz w:val="20"/>
          <w:szCs w:val="20"/>
        </w:rPr>
      </w:pPr>
      <w:r w:rsidRPr="00B75C29">
        <w:rPr>
          <w:rFonts w:ascii="Arial" w:eastAsia="Arial" w:hAnsi="Arial" w:cs="Arial"/>
          <w:b/>
          <w:bCs/>
          <w:color w:val="BF5A14"/>
          <w:sz w:val="20"/>
          <w:szCs w:val="20"/>
        </w:rPr>
        <w:t xml:space="preserve">Abstract </w:t>
      </w:r>
    </w:p>
    <w:p w:rsidR="000B49B2" w:rsidRPr="00204E62" w:rsidRDefault="00C465E8" w:rsidP="00520342">
      <w:pPr>
        <w:jc w:val="both"/>
        <w:rPr>
          <w:rFonts w:ascii="Arial" w:hAnsi="Arial" w:cs="Arial"/>
          <w:sz w:val="18"/>
          <w:szCs w:val="18"/>
        </w:rPr>
      </w:pPr>
      <w:r w:rsidRPr="00204E62">
        <w:rPr>
          <w:rFonts w:ascii="Arial" w:hAnsi="Arial" w:cs="Arial"/>
          <w:sz w:val="18"/>
          <w:szCs w:val="18"/>
        </w:rPr>
        <w:t>Background</w:t>
      </w:r>
      <w:r w:rsidR="000B49B2" w:rsidRPr="00204E62">
        <w:rPr>
          <w:rFonts w:ascii="Arial" w:hAnsi="Arial" w:cs="Arial"/>
          <w:sz w:val="18"/>
          <w:szCs w:val="18"/>
        </w:rPr>
        <w:t>: Gastroenteritis is a cause of infant mortality all around the world, especially in developing countries. Many measures have been taken, but still a large number of children aged less than 5 years, suffer from gastroenteritis.</w:t>
      </w:r>
    </w:p>
    <w:p w:rsidR="00340914" w:rsidRPr="00204E62" w:rsidRDefault="00340914" w:rsidP="00520342">
      <w:pPr>
        <w:jc w:val="both"/>
        <w:rPr>
          <w:rFonts w:ascii="Arial" w:hAnsi="Arial" w:cs="Arial"/>
          <w:sz w:val="18"/>
          <w:szCs w:val="18"/>
        </w:rPr>
      </w:pPr>
      <w:r w:rsidRPr="00204E62">
        <w:rPr>
          <w:rFonts w:ascii="Arial" w:hAnsi="Arial" w:cs="Arial"/>
          <w:sz w:val="18"/>
          <w:szCs w:val="18"/>
        </w:rPr>
        <w:t>Methods:</w:t>
      </w:r>
      <w:r w:rsidRPr="00204E62">
        <w:rPr>
          <w:rFonts w:ascii="Arial" w:hAnsi="Arial" w:cs="Arial"/>
          <w:b/>
          <w:sz w:val="18"/>
          <w:szCs w:val="18"/>
        </w:rPr>
        <w:t xml:space="preserve"> </w:t>
      </w:r>
      <w:r w:rsidRPr="00204E62">
        <w:rPr>
          <w:rFonts w:ascii="Arial" w:hAnsi="Arial" w:cs="Arial"/>
          <w:sz w:val="18"/>
          <w:szCs w:val="18"/>
        </w:rPr>
        <w:t>This descriptive type of cross-sectional study was conducted among all 122 infants who completed 1 year of age living in Bagha Upazilla (sub-district) under Rajshahi district from 1</w:t>
      </w:r>
      <w:r w:rsidRPr="00204E62">
        <w:rPr>
          <w:rFonts w:ascii="Arial" w:hAnsi="Arial" w:cs="Arial"/>
          <w:sz w:val="18"/>
          <w:szCs w:val="18"/>
          <w:vertAlign w:val="superscript"/>
        </w:rPr>
        <w:t>st</w:t>
      </w:r>
      <w:r w:rsidRPr="00204E62">
        <w:rPr>
          <w:rFonts w:ascii="Arial" w:hAnsi="Arial" w:cs="Arial"/>
          <w:sz w:val="18"/>
          <w:szCs w:val="18"/>
        </w:rPr>
        <w:t xml:space="preserve"> </w:t>
      </w:r>
      <w:r w:rsidR="00B75C29" w:rsidRPr="00204E62">
        <w:rPr>
          <w:rFonts w:ascii="Arial" w:hAnsi="Arial" w:cs="Arial"/>
          <w:sz w:val="18"/>
          <w:szCs w:val="18"/>
        </w:rPr>
        <w:t>May</w:t>
      </w:r>
      <w:r w:rsidRPr="00204E62">
        <w:rPr>
          <w:rFonts w:ascii="Arial" w:hAnsi="Arial" w:cs="Arial"/>
          <w:sz w:val="18"/>
          <w:szCs w:val="18"/>
        </w:rPr>
        <w:t xml:space="preserve"> to 31</w:t>
      </w:r>
      <w:r w:rsidRPr="00204E62">
        <w:rPr>
          <w:rFonts w:ascii="Arial" w:hAnsi="Arial" w:cs="Arial"/>
          <w:sz w:val="18"/>
          <w:szCs w:val="18"/>
          <w:vertAlign w:val="superscript"/>
        </w:rPr>
        <w:t>st</w:t>
      </w:r>
      <w:r w:rsidRPr="00204E62">
        <w:rPr>
          <w:rFonts w:ascii="Arial" w:hAnsi="Arial" w:cs="Arial"/>
          <w:sz w:val="18"/>
          <w:szCs w:val="18"/>
        </w:rPr>
        <w:t xml:space="preserve"> </w:t>
      </w:r>
      <w:r w:rsidR="00B75C29" w:rsidRPr="00204E62">
        <w:rPr>
          <w:rFonts w:ascii="Arial" w:hAnsi="Arial" w:cs="Arial"/>
          <w:sz w:val="18"/>
          <w:szCs w:val="18"/>
        </w:rPr>
        <w:t>May</w:t>
      </w:r>
      <w:r w:rsidRPr="00204E62">
        <w:rPr>
          <w:rFonts w:ascii="Arial" w:hAnsi="Arial" w:cs="Arial"/>
          <w:sz w:val="18"/>
          <w:szCs w:val="18"/>
        </w:rPr>
        <w:t xml:space="preserve"> 201</w:t>
      </w:r>
      <w:r w:rsidR="00B75C29" w:rsidRPr="00204E62">
        <w:rPr>
          <w:rFonts w:ascii="Arial" w:hAnsi="Arial" w:cs="Arial"/>
          <w:sz w:val="18"/>
          <w:szCs w:val="18"/>
        </w:rPr>
        <w:t>7</w:t>
      </w:r>
      <w:r w:rsidRPr="00204E62">
        <w:rPr>
          <w:rFonts w:ascii="Arial" w:hAnsi="Arial" w:cs="Arial"/>
          <w:sz w:val="18"/>
          <w:szCs w:val="18"/>
        </w:rPr>
        <w:t>. Respondents were mothers of the infants. They were interviewed using a pre-tested questionnaire. Frequency distribution was seen, chi-square tests were done to find out the influence of feeding practices on gastroenteritis.</w:t>
      </w:r>
    </w:p>
    <w:p w:rsidR="00C465E8" w:rsidRPr="00204E62" w:rsidRDefault="00340914" w:rsidP="00520342">
      <w:pPr>
        <w:jc w:val="both"/>
        <w:rPr>
          <w:rFonts w:ascii="Arial" w:hAnsi="Arial" w:cs="Arial"/>
          <w:sz w:val="18"/>
          <w:szCs w:val="18"/>
        </w:rPr>
      </w:pPr>
      <w:r w:rsidRPr="00204E62">
        <w:rPr>
          <w:rFonts w:ascii="Arial" w:hAnsi="Arial" w:cs="Arial"/>
          <w:sz w:val="18"/>
          <w:szCs w:val="18"/>
        </w:rPr>
        <w:t>Results:</w:t>
      </w:r>
      <w:r w:rsidRPr="00204E62">
        <w:rPr>
          <w:rFonts w:ascii="Arial" w:hAnsi="Arial" w:cs="Arial"/>
          <w:b/>
          <w:sz w:val="18"/>
          <w:szCs w:val="18"/>
        </w:rPr>
        <w:t xml:space="preserve"> </w:t>
      </w:r>
      <w:r w:rsidRPr="00204E62">
        <w:rPr>
          <w:rFonts w:ascii="Arial" w:hAnsi="Arial" w:cs="Arial"/>
          <w:sz w:val="18"/>
          <w:szCs w:val="18"/>
        </w:rPr>
        <w:t>Twenty four percent of the infants (n=122) were given pre</w:t>
      </w:r>
      <w:r w:rsidR="007A7BCA" w:rsidRPr="00204E62">
        <w:rPr>
          <w:rFonts w:ascii="Arial" w:hAnsi="Arial" w:cs="Arial"/>
          <w:sz w:val="18"/>
          <w:szCs w:val="18"/>
        </w:rPr>
        <w:t>-</w:t>
      </w:r>
      <w:r w:rsidRPr="00204E62">
        <w:rPr>
          <w:rFonts w:ascii="Arial" w:hAnsi="Arial" w:cs="Arial"/>
          <w:sz w:val="18"/>
          <w:szCs w:val="18"/>
        </w:rPr>
        <w:t xml:space="preserve">lacteal food as the first food after birth; 99% at 1 year; 43% of the mothers exclusively breast-fed their babies. Nearly two-thirds (62%) of the mothers started complementary feeding at the age of completed six months. Three-quarters (77%) of the infants suffered from gastroenteritis. </w:t>
      </w:r>
      <w:r w:rsidR="00D844BA" w:rsidRPr="00204E62">
        <w:rPr>
          <w:rFonts w:ascii="Arial" w:hAnsi="Arial" w:cs="Arial"/>
          <w:sz w:val="18"/>
          <w:szCs w:val="18"/>
        </w:rPr>
        <w:t>I</w:t>
      </w:r>
      <w:r w:rsidRPr="00204E62">
        <w:rPr>
          <w:rFonts w:ascii="Arial" w:hAnsi="Arial" w:cs="Arial"/>
          <w:sz w:val="18"/>
          <w:szCs w:val="18"/>
        </w:rPr>
        <w:t>t was observed that occurrence of gastroenteritis was higher (x</w:t>
      </w:r>
      <w:r w:rsidRPr="00204E62">
        <w:rPr>
          <w:rFonts w:ascii="Arial" w:hAnsi="Arial" w:cs="Arial"/>
          <w:sz w:val="18"/>
          <w:szCs w:val="18"/>
          <w:vertAlign w:val="superscript"/>
        </w:rPr>
        <w:t>2</w:t>
      </w:r>
      <w:r w:rsidRPr="00204E62">
        <w:rPr>
          <w:rFonts w:ascii="Arial" w:hAnsi="Arial" w:cs="Arial"/>
          <w:sz w:val="18"/>
          <w:szCs w:val="18"/>
        </w:rPr>
        <w:t xml:space="preserve">=20.11, </w:t>
      </w:r>
      <w:proofErr w:type="spellStart"/>
      <w:proofErr w:type="gramStart"/>
      <w:r w:rsidRPr="00204E62">
        <w:rPr>
          <w:rFonts w:ascii="Arial" w:hAnsi="Arial" w:cs="Arial"/>
          <w:sz w:val="18"/>
          <w:szCs w:val="18"/>
        </w:rPr>
        <w:t>df</w:t>
      </w:r>
      <w:proofErr w:type="spellEnd"/>
      <w:r w:rsidRPr="00204E62">
        <w:rPr>
          <w:rFonts w:ascii="Arial" w:hAnsi="Arial" w:cs="Arial"/>
          <w:sz w:val="18"/>
          <w:szCs w:val="18"/>
        </w:rPr>
        <w:t>=</w:t>
      </w:r>
      <w:proofErr w:type="gramEnd"/>
      <w:r w:rsidRPr="00204E62">
        <w:rPr>
          <w:rFonts w:ascii="Arial" w:hAnsi="Arial" w:cs="Arial"/>
          <w:sz w:val="18"/>
          <w:szCs w:val="18"/>
        </w:rPr>
        <w:t xml:space="preserve">3, p&lt;0.001) in infants whose family members were more than 3 compared to those having less than 3. </w:t>
      </w:r>
    </w:p>
    <w:p w:rsidR="00340914" w:rsidRPr="00204E62" w:rsidRDefault="00340914" w:rsidP="00520342">
      <w:pPr>
        <w:jc w:val="both"/>
        <w:rPr>
          <w:rFonts w:ascii="Arial" w:hAnsi="Arial" w:cs="Arial"/>
          <w:sz w:val="18"/>
          <w:szCs w:val="18"/>
        </w:rPr>
      </w:pPr>
      <w:r w:rsidRPr="00204E62">
        <w:rPr>
          <w:rFonts w:ascii="Arial" w:hAnsi="Arial" w:cs="Arial"/>
          <w:sz w:val="18"/>
          <w:szCs w:val="18"/>
        </w:rPr>
        <w:t>Conclusions:</w:t>
      </w:r>
      <w:r w:rsidRPr="00204E62">
        <w:rPr>
          <w:rFonts w:ascii="Arial" w:hAnsi="Arial" w:cs="Arial"/>
          <w:b/>
          <w:sz w:val="18"/>
          <w:szCs w:val="18"/>
        </w:rPr>
        <w:t xml:space="preserve"> </w:t>
      </w:r>
      <w:r w:rsidRPr="00204E62">
        <w:rPr>
          <w:rFonts w:ascii="Arial" w:hAnsi="Arial" w:cs="Arial"/>
          <w:sz w:val="18"/>
          <w:szCs w:val="18"/>
        </w:rPr>
        <w:t>The prevalence of exclusive breastfeeding and introduction of complementary feeding at proper age was high compared to the national record. However, surprisingly, the proportions of gastroenteritis among infants were also high. By improving feeding practices of infants, hygiene practices by mothers, and improving the socio-economic-demographic condition with the help of the government, non-government and private organizations, this condition can be improved.</w:t>
      </w:r>
    </w:p>
    <w:p w:rsidR="00583D92" w:rsidRDefault="00204E62" w:rsidP="00583D92">
      <w:pPr>
        <w:jc w:val="both"/>
        <w:rPr>
          <w:rFonts w:ascii="Times New Roman" w:eastAsia="SimSun" w:hAnsi="Times New Roman" w:cs="Times New Roman"/>
          <w:noProof/>
          <w:sz w:val="24"/>
          <w:szCs w:val="24"/>
        </w:rPr>
      </w:pPr>
      <w:r>
        <w:rPr>
          <w:rFonts w:ascii="Arial"/>
          <w:color w:val="BF5A14"/>
        </w:rPr>
        <w:t>Biography (150 word limit)</w:t>
      </w:r>
    </w:p>
    <w:p w:rsidR="00583D92" w:rsidRPr="00583D92" w:rsidRDefault="00583D92" w:rsidP="00583D92">
      <w:pPr>
        <w:spacing w:after="0" w:line="240" w:lineRule="auto"/>
        <w:jc w:val="both"/>
        <w:rPr>
          <w:rFonts w:ascii="Times New Roman" w:eastAsia="SimSun" w:hAnsi="Times New Roman" w:cs="Times New Roman"/>
          <w:sz w:val="24"/>
          <w:szCs w:val="24"/>
          <w:u w:val="single"/>
          <w:lang w:eastAsia="zh-CN"/>
        </w:rPr>
      </w:pPr>
      <w:r w:rsidRPr="00583D92">
        <w:rPr>
          <w:rFonts w:ascii="Times New Roman" w:eastAsia="SimSun" w:hAnsi="Times New Roman" w:cs="Times New Roman"/>
          <w:noProof/>
          <w:sz w:val="24"/>
          <w:szCs w:val="24"/>
        </w:rPr>
        <w:drawing>
          <wp:inline distT="0" distB="0" distL="0" distR="0" wp14:anchorId="20285865" wp14:editId="46D3DD14">
            <wp:extent cx="1466850" cy="1828800"/>
            <wp:effectExtent l="0" t="0" r="0" b="0"/>
            <wp:docPr id="2" name="Picture 2" descr="C:\Users\ABUL KALAM\Desktop\picture.jpg"/>
            <wp:cNvGraphicFramePr/>
            <a:graphic xmlns:a="http://schemas.openxmlformats.org/drawingml/2006/main">
              <a:graphicData uri="http://schemas.openxmlformats.org/drawingml/2006/picture">
                <pic:pic xmlns:pic="http://schemas.openxmlformats.org/drawingml/2006/picture">
                  <pic:nvPicPr>
                    <pic:cNvPr id="1" name="Picture 1" descr="C:\Users\ABUL KALAM\Desktop\picture.jp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66850" cy="1828800"/>
                    </a:xfrm>
                    <a:prstGeom prst="rect">
                      <a:avLst/>
                    </a:prstGeom>
                    <a:noFill/>
                    <a:ln>
                      <a:noFill/>
                    </a:ln>
                  </pic:spPr>
                </pic:pic>
              </a:graphicData>
            </a:graphic>
          </wp:inline>
        </w:drawing>
      </w:r>
    </w:p>
    <w:p w:rsidR="00583D92" w:rsidRPr="00583D92" w:rsidRDefault="00583D92" w:rsidP="00583D92">
      <w:pPr>
        <w:spacing w:after="0" w:line="240" w:lineRule="auto"/>
        <w:jc w:val="both"/>
        <w:rPr>
          <w:rFonts w:ascii="Times New Roman" w:eastAsia="SimSun" w:hAnsi="Times New Roman" w:cs="Times New Roman"/>
          <w:b/>
          <w:sz w:val="18"/>
          <w:szCs w:val="18"/>
          <w:lang w:eastAsia="zh-CN"/>
        </w:rPr>
      </w:pPr>
      <w:r w:rsidRPr="00583D92">
        <w:rPr>
          <w:rFonts w:ascii="Times New Roman" w:eastAsia="SimSun" w:hAnsi="Times New Roman" w:cs="Times New Roman"/>
          <w:sz w:val="24"/>
          <w:szCs w:val="24"/>
          <w:lang w:eastAsia="zh-CN"/>
        </w:rPr>
        <w:tab/>
      </w:r>
    </w:p>
    <w:p w:rsidR="00583D92" w:rsidRPr="00583D92" w:rsidRDefault="00583D92" w:rsidP="00583D92">
      <w:pPr>
        <w:spacing w:after="0" w:line="240" w:lineRule="auto"/>
        <w:jc w:val="both"/>
        <w:rPr>
          <w:rFonts w:ascii="Times New Roman" w:eastAsia="SimSun" w:hAnsi="Times New Roman" w:cs="Times New Roman"/>
          <w:sz w:val="18"/>
          <w:szCs w:val="18"/>
          <w:lang w:eastAsia="zh-CN"/>
        </w:rPr>
      </w:pPr>
      <w:r w:rsidRPr="00583D92">
        <w:rPr>
          <w:rFonts w:ascii="Arial" w:eastAsia="SimSun" w:hAnsi="Arial" w:cs="Arial"/>
          <w:sz w:val="18"/>
          <w:szCs w:val="18"/>
          <w:lang w:eastAsia="zh-CN"/>
        </w:rPr>
        <w:t xml:space="preserve">Dr. Mohammed Abul Kalam is the Director (Research) of Siam Health Care, Dhaka, Bangladesh. He holds a PhD from the University of Wales, UK; an MA in Population and Social Research from the Mahidol University, Thailand; a Postgraduate Diploma in Population Growth Studies from the Cardiff University Population Centre, UK; an MSc in Economics from the University of Sussex, UK; and an MPH in Epidemiology from University of Dhaka, Bangladesh. He also successfully completed Certificate in Research Ethics (6 months) from the University </w:t>
      </w:r>
      <w:proofErr w:type="gramStart"/>
      <w:r w:rsidRPr="00583D92">
        <w:rPr>
          <w:rFonts w:ascii="Arial" w:eastAsia="SimSun" w:hAnsi="Arial" w:cs="Arial"/>
          <w:sz w:val="18"/>
          <w:szCs w:val="18"/>
          <w:lang w:eastAsia="zh-CN"/>
        </w:rPr>
        <w:t>of</w:t>
      </w:r>
      <w:proofErr w:type="gramEnd"/>
      <w:r w:rsidRPr="00583D92">
        <w:rPr>
          <w:rFonts w:ascii="Arial" w:eastAsia="SimSun" w:hAnsi="Arial" w:cs="Arial"/>
          <w:sz w:val="18"/>
          <w:szCs w:val="18"/>
          <w:lang w:eastAsia="zh-CN"/>
        </w:rPr>
        <w:t xml:space="preserve"> Washington, USA. He leads teams of researchers working in the field of behavioral and social sciences interacting with health and diseases. He is a prolific writer and has ample publications to his credit. Before joining this present organization, he served as Head of the Department of Medical Sociology at the Institute of Epidemiology, Disease Control &amp; Research (IEDCR), Bangladesh from 1993 to 2013.</w:t>
      </w:r>
    </w:p>
    <w:p w:rsidR="00583D92" w:rsidRPr="00583D92" w:rsidRDefault="00583D92" w:rsidP="00583D92">
      <w:pPr>
        <w:spacing w:after="0" w:line="360" w:lineRule="auto"/>
        <w:jc w:val="both"/>
        <w:rPr>
          <w:rFonts w:ascii="Times New Roman" w:eastAsia="SimSun" w:hAnsi="Times New Roman" w:cs="Times New Roman"/>
          <w:sz w:val="18"/>
          <w:szCs w:val="18"/>
          <w:lang w:eastAsia="zh-CN"/>
        </w:rPr>
      </w:pPr>
    </w:p>
    <w:p w:rsidR="00583D92" w:rsidRPr="00204E62" w:rsidRDefault="00583D92" w:rsidP="00520342">
      <w:pPr>
        <w:jc w:val="both"/>
        <w:rPr>
          <w:sz w:val="18"/>
          <w:szCs w:val="18"/>
        </w:rPr>
      </w:pPr>
      <w:bookmarkStart w:id="0" w:name="_GoBack"/>
      <w:bookmarkEnd w:id="0"/>
    </w:p>
    <w:sectPr w:rsidR="00583D92" w:rsidRPr="00204E62" w:rsidSect="008921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2"/>
  </w:compat>
  <w:rsids>
    <w:rsidRoot w:val="00340914"/>
    <w:rsid w:val="000B49B2"/>
    <w:rsid w:val="00204E62"/>
    <w:rsid w:val="00340914"/>
    <w:rsid w:val="00387BC9"/>
    <w:rsid w:val="00422DE8"/>
    <w:rsid w:val="00520342"/>
    <w:rsid w:val="00583D92"/>
    <w:rsid w:val="006101C2"/>
    <w:rsid w:val="007A7BCA"/>
    <w:rsid w:val="0089213C"/>
    <w:rsid w:val="0096465F"/>
    <w:rsid w:val="00A832DF"/>
    <w:rsid w:val="00B75C29"/>
    <w:rsid w:val="00C465E8"/>
    <w:rsid w:val="00D844BA"/>
    <w:rsid w:val="00DC7B11"/>
    <w:rsid w:val="00F43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9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3D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D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38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422</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dc:creator>
  <cp:keywords/>
  <dc:description/>
  <cp:lastModifiedBy>MOHAMMED ABUL KALAM</cp:lastModifiedBy>
  <cp:revision>15</cp:revision>
  <dcterms:created xsi:type="dcterms:W3CDTF">2013-11-04T02:14:00Z</dcterms:created>
  <dcterms:modified xsi:type="dcterms:W3CDTF">2017-07-19T11:20:00Z</dcterms:modified>
</cp:coreProperties>
</file>