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2A7" w:rsidRPr="00CD12A7" w:rsidRDefault="00CD12A7" w:rsidP="00CD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2A7">
        <w:rPr>
          <w:rFonts w:ascii="Times New Roman" w:hAnsi="Times New Roman" w:cs="Times New Roman"/>
          <w:b/>
          <w:sz w:val="24"/>
          <w:szCs w:val="24"/>
        </w:rPr>
        <w:t>Lip Print Impression:</w:t>
      </w:r>
      <w:r>
        <w:rPr>
          <w:rFonts w:ascii="Times New Roman" w:hAnsi="Times New Roman" w:cs="Times New Roman"/>
          <w:b/>
          <w:sz w:val="24"/>
          <w:szCs w:val="24"/>
        </w:rPr>
        <w:t xml:space="preserve"> Versatile Evidence </w:t>
      </w:r>
      <w:r w:rsidRPr="00CD12A7">
        <w:rPr>
          <w:rFonts w:ascii="Times New Roman" w:hAnsi="Times New Roman" w:cs="Times New Roman"/>
          <w:b/>
          <w:sz w:val="24"/>
          <w:szCs w:val="24"/>
        </w:rPr>
        <w:t>for Personal Identification &amp; Sex Determination</w:t>
      </w:r>
    </w:p>
    <w:p w:rsidR="00CD12A7" w:rsidRDefault="00CD12A7" w:rsidP="00CD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2A7">
        <w:rPr>
          <w:rFonts w:ascii="Times New Roman" w:hAnsi="Times New Roman" w:cs="Times New Roman"/>
          <w:b/>
          <w:sz w:val="24"/>
          <w:szCs w:val="24"/>
        </w:rPr>
        <w:t>In Forensic Science</w:t>
      </w:r>
    </w:p>
    <w:p w:rsidR="00E92263" w:rsidRDefault="00E92263" w:rsidP="00CD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263" w:rsidRPr="007C1F0A" w:rsidRDefault="00E92263" w:rsidP="00E9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F0A">
        <w:rPr>
          <w:rFonts w:ascii="Times New Roman" w:hAnsi="Times New Roman" w:cs="Times New Roman"/>
          <w:b/>
          <w:sz w:val="24"/>
          <w:szCs w:val="24"/>
        </w:rPr>
        <w:t xml:space="preserve">Mohammad Athar </w:t>
      </w:r>
    </w:p>
    <w:p w:rsidR="00E92263" w:rsidRPr="007C1F0A" w:rsidRDefault="00E92263" w:rsidP="00E9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F0A">
        <w:rPr>
          <w:rFonts w:ascii="Times New Roman" w:hAnsi="Times New Roman" w:cs="Times New Roman"/>
          <w:b/>
          <w:sz w:val="24"/>
          <w:szCs w:val="24"/>
        </w:rPr>
        <w:t xml:space="preserve">Assistant Professor </w:t>
      </w:r>
    </w:p>
    <w:p w:rsidR="00E92263" w:rsidRPr="007C1F0A" w:rsidRDefault="00E92263" w:rsidP="00E9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F0A">
        <w:rPr>
          <w:rFonts w:ascii="Times New Roman" w:hAnsi="Times New Roman" w:cs="Times New Roman"/>
          <w:b/>
          <w:sz w:val="24"/>
          <w:szCs w:val="24"/>
        </w:rPr>
        <w:t xml:space="preserve">Department of Forensic Science </w:t>
      </w:r>
    </w:p>
    <w:p w:rsidR="00E92263" w:rsidRPr="007C1F0A" w:rsidRDefault="00E92263" w:rsidP="00E9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F0A">
        <w:rPr>
          <w:rFonts w:ascii="Times New Roman" w:hAnsi="Times New Roman" w:cs="Times New Roman"/>
          <w:b/>
          <w:sz w:val="24"/>
          <w:szCs w:val="24"/>
        </w:rPr>
        <w:t>Institute for Excellence in Higher Education, Bhopal, M.P. INDIA</w:t>
      </w:r>
    </w:p>
    <w:p w:rsidR="00E92263" w:rsidRPr="007C1F0A" w:rsidRDefault="00E92263" w:rsidP="00E9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F0A">
        <w:rPr>
          <w:rFonts w:ascii="Times New Roman" w:hAnsi="Times New Roman" w:cs="Times New Roman"/>
          <w:b/>
          <w:sz w:val="24"/>
          <w:szCs w:val="24"/>
        </w:rPr>
        <w:t xml:space="preserve">(Email: </w:t>
      </w:r>
      <w:hyperlink r:id="rId4" w:history="1">
        <w:r w:rsidRPr="007C1F0A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athar.fsl48@gmail.com</w:t>
        </w:r>
      </w:hyperlink>
      <w:r w:rsidRPr="007C1F0A">
        <w:rPr>
          <w:rFonts w:ascii="Times New Roman" w:hAnsi="Times New Roman" w:cs="Times New Roman"/>
          <w:b/>
          <w:sz w:val="24"/>
          <w:szCs w:val="24"/>
        </w:rPr>
        <w:t>)</w:t>
      </w:r>
    </w:p>
    <w:p w:rsidR="00E92263" w:rsidRDefault="00E92263" w:rsidP="00E92263">
      <w:pPr>
        <w:shd w:val="clear" w:color="auto" w:fill="FFFFFF"/>
        <w:spacing w:before="280" w:after="14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A206C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ABSTRACT</w:t>
      </w:r>
    </w:p>
    <w:p w:rsidR="00CD12A7" w:rsidRPr="00E92263" w:rsidRDefault="00CD12A7" w:rsidP="00CD12A7">
      <w:pPr>
        <w:jc w:val="both"/>
        <w:rPr>
          <w:rFonts w:ascii="Times New Roman" w:hAnsi="Times New Roman" w:cs="Times New Roman"/>
          <w:sz w:val="24"/>
          <w:szCs w:val="24"/>
        </w:rPr>
      </w:pPr>
      <w:r w:rsidRPr="00E92263">
        <w:rPr>
          <w:rFonts w:ascii="Times New Roman" w:hAnsi="Times New Roman" w:cs="Times New Roman"/>
          <w:sz w:val="24"/>
          <w:szCs w:val="24"/>
        </w:rPr>
        <w:t>Cheiloscopy is a study of lip prints which helps in the identification of humans based on lip traces</w:t>
      </w:r>
      <w:r w:rsidR="00E92263" w:rsidRPr="00E92263">
        <w:rPr>
          <w:rFonts w:ascii="Times New Roman" w:hAnsi="Times New Roman" w:cs="Times New Roman"/>
          <w:sz w:val="24"/>
          <w:szCs w:val="24"/>
        </w:rPr>
        <w:t xml:space="preserve"> or impression. </w:t>
      </w:r>
      <w:r w:rsidRPr="00E92263">
        <w:rPr>
          <w:rFonts w:ascii="Times New Roman" w:hAnsi="Times New Roman" w:cs="Times New Roman"/>
          <w:sz w:val="24"/>
          <w:szCs w:val="24"/>
        </w:rPr>
        <w:t>It is based on the fact that the pattern of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 xml:space="preserve">lines on the red part of human lips is unique to each human being. The aim of the present study is to ascertain whether lip prints </w:t>
      </w:r>
      <w:r w:rsidR="00E92263" w:rsidRPr="00E92263">
        <w:rPr>
          <w:rFonts w:ascii="Times New Roman" w:hAnsi="Times New Roman" w:cs="Times New Roman"/>
          <w:sz w:val="24"/>
          <w:szCs w:val="24"/>
        </w:rPr>
        <w:t xml:space="preserve">impression </w:t>
      </w:r>
      <w:r w:rsidRPr="00E92263">
        <w:rPr>
          <w:rFonts w:ascii="Times New Roman" w:hAnsi="Times New Roman" w:cs="Times New Roman"/>
          <w:sz w:val="24"/>
          <w:szCs w:val="24"/>
        </w:rPr>
        <w:t>have the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>potential for assessment of sex of an individual from the configuration and to identify the most common pattern. Lip prints were collected and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>matched according to Suzuki and Tsushihashi’s classification. The most common pattern found in female was Types I and I’, while Type IV and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 xml:space="preserve">Type V </w:t>
      </w:r>
      <w:r w:rsidR="00C85C9A" w:rsidRPr="00E92263">
        <w:rPr>
          <w:rFonts w:ascii="Times New Roman" w:hAnsi="Times New Roman" w:cs="Times New Roman"/>
          <w:sz w:val="24"/>
          <w:szCs w:val="24"/>
        </w:rPr>
        <w:t>was</w:t>
      </w:r>
      <w:r w:rsidRPr="00E92263">
        <w:rPr>
          <w:rFonts w:ascii="Times New Roman" w:hAnsi="Times New Roman" w:cs="Times New Roman"/>
          <w:sz w:val="24"/>
          <w:szCs w:val="24"/>
        </w:rPr>
        <w:t xml:space="preserve"> predominant among males. Studies show that lip prints have a great potential to establish individuality, show gender variation,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>and remain unchanged forever.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>In the end, we can suggest that identifying lip print pattern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>could be an important tool for sex assessment and lip prints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>are unique to an individual. Further work on this subject can</w:t>
      </w:r>
      <w:r w:rsidRPr="00E92263">
        <w:rPr>
          <w:rFonts w:ascii="Times New Roman" w:hAnsi="Times New Roman" w:cs="Times New Roman"/>
          <w:sz w:val="24"/>
          <w:szCs w:val="24"/>
        </w:rPr>
        <w:t xml:space="preserve"> </w:t>
      </w:r>
      <w:r w:rsidRPr="00E92263">
        <w:rPr>
          <w:rFonts w:ascii="Times New Roman" w:hAnsi="Times New Roman" w:cs="Times New Roman"/>
          <w:sz w:val="24"/>
          <w:szCs w:val="24"/>
        </w:rPr>
        <w:t xml:space="preserve">help to make </w:t>
      </w:r>
      <w:r w:rsidRPr="00E92263">
        <w:rPr>
          <w:rFonts w:ascii="Times New Roman" w:hAnsi="Times New Roman" w:cs="Times New Roman"/>
          <w:sz w:val="24"/>
          <w:szCs w:val="24"/>
        </w:rPr>
        <w:t>Cheiloscopy</w:t>
      </w:r>
      <w:r w:rsidRPr="00E92263">
        <w:rPr>
          <w:rFonts w:ascii="Times New Roman" w:hAnsi="Times New Roman" w:cs="Times New Roman"/>
          <w:sz w:val="24"/>
          <w:szCs w:val="24"/>
        </w:rPr>
        <w:t xml:space="preserve"> a practical reality</w:t>
      </w:r>
      <w:r w:rsidR="00E92263" w:rsidRPr="00E92263">
        <w:rPr>
          <w:rFonts w:ascii="Times New Roman" w:hAnsi="Times New Roman" w:cs="Times New Roman"/>
          <w:sz w:val="24"/>
          <w:szCs w:val="24"/>
        </w:rPr>
        <w:t>.</w:t>
      </w:r>
    </w:p>
    <w:p w:rsidR="00CD12A7" w:rsidRPr="00E92263" w:rsidRDefault="00EA07AC" w:rsidP="00CD12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Keywords: Cheiloscopy, Forensic odontology, Lip traces, S</w:t>
      </w:r>
      <w:r w:rsidR="00CD12A7" w:rsidRPr="00E92263">
        <w:rPr>
          <w:rFonts w:ascii="Times New Roman" w:hAnsi="Times New Roman" w:cs="Times New Roman"/>
          <w:b/>
          <w:sz w:val="24"/>
          <w:szCs w:val="24"/>
        </w:rPr>
        <w:t>ex assessment</w:t>
      </w:r>
      <w:r>
        <w:rPr>
          <w:rFonts w:ascii="Times New Roman" w:hAnsi="Times New Roman" w:cs="Times New Roman"/>
          <w:b/>
          <w:sz w:val="24"/>
          <w:szCs w:val="24"/>
        </w:rPr>
        <w:t>, Personal identification.</w:t>
      </w:r>
    </w:p>
    <w:sectPr w:rsidR="00CD12A7" w:rsidRPr="00E92263" w:rsidSect="00173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12A7"/>
    <w:rsid w:val="001737D5"/>
    <w:rsid w:val="00C85C9A"/>
    <w:rsid w:val="00CD12A7"/>
    <w:rsid w:val="00E92263"/>
    <w:rsid w:val="00EA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22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thar.fsl4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rahil</dc:creator>
  <cp:lastModifiedBy>rahil</cp:lastModifiedBy>
  <cp:revision>22</cp:revision>
  <dcterms:created xsi:type="dcterms:W3CDTF">2020-01-08T17:55:00Z</dcterms:created>
  <dcterms:modified xsi:type="dcterms:W3CDTF">2020-01-08T18:09:00Z</dcterms:modified>
</cp:coreProperties>
</file>