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EF24E1" w:rsidRDefault="007832CC" w:rsidP="007832CC">
      <w:pPr>
        <w:spacing w:line="360" w:lineRule="auto"/>
        <w:jc w:val="center"/>
        <w:rPr>
          <w:rFonts w:ascii="Times New Roman" w:hAnsi="Times New Roman" w:cs="Times New Roman"/>
          <w:b/>
          <w:sz w:val="24"/>
          <w:u w:val="single"/>
        </w:rPr>
      </w:pPr>
      <w:r>
        <w:rPr>
          <w:rFonts w:ascii="Times New Roman" w:hAnsi="Times New Roman" w:cs="Times New Roman"/>
          <w:b/>
          <w:sz w:val="24"/>
          <w:u w:val="single"/>
        </w:rPr>
        <w:t xml:space="preserve">Analysis </w:t>
      </w:r>
      <w:r w:rsidR="006877C4" w:rsidRPr="00EF24E1">
        <w:rPr>
          <w:rFonts w:ascii="Times New Roman" w:hAnsi="Times New Roman" w:cs="Times New Roman"/>
          <w:b/>
          <w:sz w:val="24"/>
          <w:u w:val="single"/>
        </w:rPr>
        <w:t xml:space="preserve">of human </w:t>
      </w:r>
      <w:r>
        <w:rPr>
          <w:rFonts w:ascii="Times New Roman" w:hAnsi="Times New Roman" w:cs="Times New Roman"/>
          <w:b/>
          <w:sz w:val="24"/>
          <w:u w:val="single"/>
        </w:rPr>
        <w:t>DNA</w:t>
      </w:r>
      <w:r w:rsidR="006877C4" w:rsidRPr="00EF24E1">
        <w:rPr>
          <w:rFonts w:ascii="Times New Roman" w:hAnsi="Times New Roman" w:cs="Times New Roman"/>
          <w:b/>
          <w:sz w:val="24"/>
          <w:u w:val="single"/>
        </w:rPr>
        <w:t xml:space="preserve"> in dental calculus</w:t>
      </w:r>
      <w:r>
        <w:rPr>
          <w:rFonts w:ascii="Times New Roman" w:hAnsi="Times New Roman" w:cs="Times New Roman"/>
          <w:b/>
          <w:sz w:val="24"/>
          <w:u w:val="single"/>
        </w:rPr>
        <w:t xml:space="preserve"> for identification and gender estimation</w:t>
      </w:r>
    </w:p>
    <w:p w:rsidR="006877C4" w:rsidRPr="00565B6F" w:rsidRDefault="006877C4" w:rsidP="007832CC">
      <w:pPr>
        <w:spacing w:line="360" w:lineRule="auto"/>
        <w:jc w:val="both"/>
        <w:rPr>
          <w:rFonts w:ascii="Times New Roman" w:hAnsi="Times New Roman" w:cs="Times New Roman"/>
          <w:sz w:val="24"/>
          <w:szCs w:val="24"/>
          <w:vertAlign w:val="superscript"/>
        </w:rPr>
      </w:pPr>
      <w:r w:rsidRPr="00EF24E1">
        <w:rPr>
          <w:rFonts w:ascii="Times New Roman" w:hAnsi="Times New Roman" w:cs="Times New Roman"/>
          <w:sz w:val="24"/>
          <w:u w:val="single"/>
        </w:rPr>
        <w:t>Context of the problem</w:t>
      </w:r>
      <w:r>
        <w:rPr>
          <w:rFonts w:ascii="Times New Roman" w:hAnsi="Times New Roman" w:cs="Times New Roman"/>
          <w:sz w:val="24"/>
        </w:rPr>
        <w:t xml:space="preserve">: Since decades, </w:t>
      </w:r>
      <w:r>
        <w:rPr>
          <w:rFonts w:ascii="Times New Roman" w:hAnsi="Times New Roman" w:cs="Times New Roman"/>
          <w:sz w:val="24"/>
          <w:szCs w:val="24"/>
        </w:rPr>
        <w:t>DNA has been explored to aid in</w:t>
      </w:r>
      <w:r w:rsidRPr="00565B6F">
        <w:rPr>
          <w:rFonts w:ascii="Times New Roman" w:hAnsi="Times New Roman" w:cs="Times New Roman"/>
          <w:sz w:val="24"/>
          <w:szCs w:val="24"/>
        </w:rPr>
        <w:t xml:space="preserve"> hum</w:t>
      </w:r>
      <w:r>
        <w:rPr>
          <w:rFonts w:ascii="Times New Roman" w:hAnsi="Times New Roman" w:cs="Times New Roman"/>
          <w:sz w:val="24"/>
          <w:szCs w:val="24"/>
        </w:rPr>
        <w:t>an identification.</w:t>
      </w:r>
      <w:r w:rsidR="0038620C">
        <w:rPr>
          <w:rFonts w:ascii="Times New Roman" w:hAnsi="Times New Roman" w:cs="Times New Roman"/>
          <w:sz w:val="24"/>
          <w:szCs w:val="24"/>
        </w:rPr>
        <w:t xml:space="preserve"> </w:t>
      </w:r>
      <w:r w:rsidRPr="00565B6F">
        <w:rPr>
          <w:rFonts w:ascii="Times New Roman" w:hAnsi="Times New Roman" w:cs="Times New Roman"/>
          <w:sz w:val="24"/>
          <w:szCs w:val="24"/>
        </w:rPr>
        <w:t>In majority of identification cases, investigators rely on either bone or teeth as the source of DNA.  But there are instances in which the remains are either not well preserved or their destructive analysis is not permitted because of religious customs/beliefs.</w:t>
      </w:r>
      <w:r>
        <w:rPr>
          <w:rFonts w:ascii="Times New Roman" w:hAnsi="Times New Roman" w:cs="Times New Roman"/>
          <w:sz w:val="24"/>
          <w:szCs w:val="24"/>
        </w:rPr>
        <w:t xml:space="preserve"> </w:t>
      </w:r>
    </w:p>
    <w:p w:rsidR="006877C4" w:rsidRPr="0038620C" w:rsidRDefault="0038620C" w:rsidP="007832CC">
      <w:pPr>
        <w:spacing w:line="360" w:lineRule="auto"/>
        <w:rPr>
          <w:rFonts w:ascii="Times New Roman" w:hAnsi="Times New Roman" w:cs="Times New Roman"/>
          <w:sz w:val="24"/>
        </w:rPr>
      </w:pPr>
      <w:r w:rsidRPr="00EF24E1">
        <w:rPr>
          <w:rFonts w:ascii="Times New Roman" w:hAnsi="Times New Roman" w:cs="Times New Roman"/>
          <w:sz w:val="24"/>
          <w:u w:val="single"/>
        </w:rPr>
        <w:t>Aims and objectives</w:t>
      </w:r>
      <w:r>
        <w:rPr>
          <w:rFonts w:ascii="Times New Roman" w:hAnsi="Times New Roman" w:cs="Times New Roman"/>
          <w:sz w:val="24"/>
        </w:rPr>
        <w:t xml:space="preserve">: </w:t>
      </w:r>
      <w:r w:rsidR="006877C4">
        <w:rPr>
          <w:rFonts w:ascii="Times New Roman" w:hAnsi="Times New Roman" w:cs="Times New Roman"/>
          <w:sz w:val="24"/>
          <w:szCs w:val="24"/>
        </w:rPr>
        <w:t xml:space="preserve">The aim of this </w:t>
      </w:r>
      <w:r w:rsidR="006877C4" w:rsidRPr="00565B6F">
        <w:rPr>
          <w:rFonts w:ascii="Times New Roman" w:hAnsi="Times New Roman" w:cs="Times New Roman"/>
          <w:sz w:val="24"/>
          <w:szCs w:val="24"/>
        </w:rPr>
        <w:t>research is to find non-destructive methods of personal identification wherein the integrity of the dead remains can be retained.</w:t>
      </w:r>
    </w:p>
    <w:p w:rsidR="00EF24E1" w:rsidRPr="00565B6F" w:rsidRDefault="006877C4" w:rsidP="007832CC">
      <w:pPr>
        <w:spacing w:line="360" w:lineRule="auto"/>
        <w:jc w:val="both"/>
        <w:rPr>
          <w:rFonts w:ascii="Times New Roman" w:hAnsi="Times New Roman" w:cs="Times New Roman"/>
          <w:bCs/>
          <w:sz w:val="24"/>
          <w:szCs w:val="24"/>
        </w:rPr>
      </w:pPr>
      <w:r w:rsidRPr="00EF24E1">
        <w:rPr>
          <w:rFonts w:ascii="Times New Roman" w:hAnsi="Times New Roman" w:cs="Times New Roman"/>
          <w:sz w:val="24"/>
          <w:u w:val="single"/>
        </w:rPr>
        <w:t>Materials and Methods</w:t>
      </w:r>
      <w:r>
        <w:rPr>
          <w:rFonts w:ascii="Times New Roman" w:hAnsi="Times New Roman" w:cs="Times New Roman"/>
          <w:sz w:val="24"/>
        </w:rPr>
        <w:t>:</w:t>
      </w:r>
      <w:r w:rsidR="00EF24E1">
        <w:rPr>
          <w:rFonts w:ascii="Times New Roman" w:hAnsi="Times New Roman" w:cs="Times New Roman"/>
          <w:sz w:val="24"/>
        </w:rPr>
        <w:t xml:space="preserve"> </w:t>
      </w:r>
      <w:r w:rsidR="00EF24E1" w:rsidRPr="00565B6F">
        <w:rPr>
          <w:rFonts w:ascii="Times New Roman" w:hAnsi="Times New Roman" w:cs="Times New Roman"/>
          <w:bCs/>
          <w:sz w:val="24"/>
          <w:szCs w:val="24"/>
        </w:rPr>
        <w:t>In this study fifty</w:t>
      </w:r>
      <w:r w:rsidR="00EF24E1">
        <w:rPr>
          <w:rFonts w:ascii="Times New Roman" w:hAnsi="Times New Roman" w:cs="Times New Roman"/>
          <w:bCs/>
          <w:sz w:val="24"/>
          <w:szCs w:val="24"/>
        </w:rPr>
        <w:t xml:space="preserve"> subjects who we</w:t>
      </w:r>
      <w:r w:rsidR="00EF24E1" w:rsidRPr="00565B6F">
        <w:rPr>
          <w:rFonts w:ascii="Times New Roman" w:hAnsi="Times New Roman" w:cs="Times New Roman"/>
          <w:bCs/>
          <w:sz w:val="24"/>
          <w:szCs w:val="24"/>
        </w:rPr>
        <w:t>re willing to participate and fulfil</w:t>
      </w:r>
      <w:r w:rsidR="00EF24E1">
        <w:rPr>
          <w:rFonts w:ascii="Times New Roman" w:hAnsi="Times New Roman" w:cs="Times New Roman"/>
          <w:bCs/>
          <w:sz w:val="24"/>
          <w:szCs w:val="24"/>
        </w:rPr>
        <w:t>led</w:t>
      </w:r>
      <w:r w:rsidR="00EF24E1" w:rsidRPr="00565B6F">
        <w:rPr>
          <w:rFonts w:ascii="Times New Roman" w:hAnsi="Times New Roman" w:cs="Times New Roman"/>
          <w:bCs/>
          <w:sz w:val="24"/>
          <w:szCs w:val="24"/>
        </w:rPr>
        <w:t xml:space="preserve"> the inclusion criteria </w:t>
      </w:r>
      <w:r w:rsidR="00EF24E1">
        <w:rPr>
          <w:rFonts w:ascii="Times New Roman" w:hAnsi="Times New Roman" w:cs="Times New Roman"/>
          <w:bCs/>
          <w:sz w:val="24"/>
          <w:szCs w:val="24"/>
        </w:rPr>
        <w:t>were</w:t>
      </w:r>
      <w:r w:rsidR="00EF24E1" w:rsidRPr="00565B6F">
        <w:rPr>
          <w:rFonts w:ascii="Times New Roman" w:hAnsi="Times New Roman" w:cs="Times New Roman"/>
          <w:bCs/>
          <w:sz w:val="24"/>
          <w:szCs w:val="24"/>
        </w:rPr>
        <w:t xml:space="preserve"> selected from the dental outpatient department. </w:t>
      </w:r>
      <w:r w:rsidR="00EF24E1">
        <w:rPr>
          <w:rFonts w:ascii="Times New Roman" w:hAnsi="Times New Roman" w:cs="Times New Roman"/>
          <w:bCs/>
          <w:sz w:val="24"/>
          <w:szCs w:val="24"/>
        </w:rPr>
        <w:t>T</w:t>
      </w:r>
      <w:r w:rsidR="00EF24E1" w:rsidRPr="00565B6F">
        <w:rPr>
          <w:rFonts w:ascii="Times New Roman" w:hAnsi="Times New Roman" w:cs="Times New Roman"/>
          <w:bCs/>
          <w:sz w:val="24"/>
          <w:szCs w:val="24"/>
        </w:rPr>
        <w:t>he thickest or most pronounced po</w:t>
      </w:r>
      <w:r w:rsidR="00EF24E1">
        <w:rPr>
          <w:rFonts w:ascii="Times New Roman" w:hAnsi="Times New Roman" w:cs="Times New Roman"/>
          <w:bCs/>
          <w:sz w:val="24"/>
          <w:szCs w:val="24"/>
        </w:rPr>
        <w:t>rtion of dental calculus was</w:t>
      </w:r>
      <w:r w:rsidR="00EF24E1" w:rsidRPr="00565B6F">
        <w:rPr>
          <w:rFonts w:ascii="Times New Roman" w:hAnsi="Times New Roman" w:cs="Times New Roman"/>
          <w:bCs/>
          <w:sz w:val="24"/>
          <w:szCs w:val="24"/>
        </w:rPr>
        <w:t xml:space="preserve"> identified. Using a s</w:t>
      </w:r>
      <w:r w:rsidR="00EF24E1">
        <w:rPr>
          <w:rFonts w:ascii="Times New Roman" w:hAnsi="Times New Roman" w:cs="Times New Roman"/>
          <w:bCs/>
          <w:sz w:val="24"/>
          <w:szCs w:val="24"/>
        </w:rPr>
        <w:t>terile probe, pressure was</w:t>
      </w:r>
      <w:r w:rsidR="00EF24E1" w:rsidRPr="00565B6F">
        <w:rPr>
          <w:rFonts w:ascii="Times New Roman" w:hAnsi="Times New Roman" w:cs="Times New Roman"/>
          <w:bCs/>
          <w:sz w:val="24"/>
          <w:szCs w:val="24"/>
        </w:rPr>
        <w:t xml:space="preserve"> applied on the edge directly adjacent to the tooth enamel until dental calculus </w:t>
      </w:r>
      <w:r w:rsidR="00EF24E1">
        <w:rPr>
          <w:rFonts w:ascii="Times New Roman" w:hAnsi="Times New Roman" w:cs="Times New Roman"/>
          <w:bCs/>
          <w:sz w:val="24"/>
          <w:szCs w:val="24"/>
        </w:rPr>
        <w:t>break</w:t>
      </w:r>
      <w:r w:rsidR="00EF24E1" w:rsidRPr="00565B6F">
        <w:rPr>
          <w:rFonts w:ascii="Times New Roman" w:hAnsi="Times New Roman" w:cs="Times New Roman"/>
          <w:bCs/>
          <w:sz w:val="24"/>
          <w:szCs w:val="24"/>
        </w:rPr>
        <w:t xml:space="preserve"> </w:t>
      </w:r>
      <w:r w:rsidR="00EF24E1">
        <w:rPr>
          <w:rFonts w:ascii="Times New Roman" w:hAnsi="Times New Roman" w:cs="Times New Roman"/>
          <w:bCs/>
          <w:sz w:val="24"/>
          <w:szCs w:val="24"/>
        </w:rPr>
        <w:t>free. Once calculus was</w:t>
      </w:r>
      <w:r w:rsidR="00EF24E1" w:rsidRPr="00565B6F">
        <w:rPr>
          <w:rFonts w:ascii="Times New Roman" w:hAnsi="Times New Roman" w:cs="Times New Roman"/>
          <w:bCs/>
          <w:sz w:val="24"/>
          <w:szCs w:val="24"/>
        </w:rPr>
        <w:t xml:space="preserve"> re</w:t>
      </w:r>
      <w:r w:rsidR="00EF24E1">
        <w:rPr>
          <w:rFonts w:ascii="Times New Roman" w:hAnsi="Times New Roman" w:cs="Times New Roman"/>
          <w:bCs/>
          <w:sz w:val="24"/>
          <w:szCs w:val="24"/>
        </w:rPr>
        <w:t>moved from the tooth, it was</w:t>
      </w:r>
      <w:r w:rsidR="00EF24E1" w:rsidRPr="00565B6F">
        <w:rPr>
          <w:rFonts w:ascii="Times New Roman" w:hAnsi="Times New Roman" w:cs="Times New Roman"/>
          <w:bCs/>
          <w:sz w:val="24"/>
          <w:szCs w:val="24"/>
        </w:rPr>
        <w:t xml:space="preserve"> collected gently using tweezers on sterilised gauze pieces and tipped in disposable </w:t>
      </w:r>
      <w:proofErr w:type="spellStart"/>
      <w:r w:rsidR="00EF24E1" w:rsidRPr="00565B6F">
        <w:rPr>
          <w:rFonts w:ascii="Times New Roman" w:hAnsi="Times New Roman" w:cs="Times New Roman"/>
          <w:bCs/>
          <w:sz w:val="24"/>
          <w:szCs w:val="24"/>
        </w:rPr>
        <w:t>Eppendorf</w:t>
      </w:r>
      <w:proofErr w:type="spellEnd"/>
      <w:r w:rsidR="00EF24E1" w:rsidRPr="00565B6F">
        <w:rPr>
          <w:rFonts w:ascii="Times New Roman" w:hAnsi="Times New Roman" w:cs="Times New Roman"/>
          <w:bCs/>
          <w:sz w:val="24"/>
          <w:szCs w:val="24"/>
        </w:rPr>
        <w:t xml:space="preserve"> centrifuge tube vials. For </w:t>
      </w:r>
      <w:proofErr w:type="spellStart"/>
      <w:proofErr w:type="gramStart"/>
      <w:r w:rsidR="00EF24E1" w:rsidRPr="00565B6F">
        <w:rPr>
          <w:rFonts w:ascii="Times New Roman" w:hAnsi="Times New Roman" w:cs="Times New Roman"/>
          <w:bCs/>
          <w:sz w:val="24"/>
          <w:szCs w:val="24"/>
        </w:rPr>
        <w:t>barr</w:t>
      </w:r>
      <w:proofErr w:type="spellEnd"/>
      <w:proofErr w:type="gramEnd"/>
      <w:r w:rsidR="00EF24E1" w:rsidRPr="00565B6F">
        <w:rPr>
          <w:rFonts w:ascii="Times New Roman" w:hAnsi="Times New Roman" w:cs="Times New Roman"/>
          <w:bCs/>
          <w:sz w:val="24"/>
          <w:szCs w:val="24"/>
        </w:rPr>
        <w:t xml:space="preserve"> bod</w:t>
      </w:r>
      <w:r w:rsidR="00EF24E1">
        <w:rPr>
          <w:rFonts w:ascii="Times New Roman" w:hAnsi="Times New Roman" w:cs="Times New Roman"/>
          <w:bCs/>
          <w:sz w:val="24"/>
          <w:szCs w:val="24"/>
        </w:rPr>
        <w:t xml:space="preserve">y analysis, </w:t>
      </w:r>
      <w:proofErr w:type="spellStart"/>
      <w:r w:rsidR="00EF24E1">
        <w:rPr>
          <w:rFonts w:ascii="Times New Roman" w:hAnsi="Times New Roman" w:cs="Times New Roman"/>
          <w:bCs/>
          <w:sz w:val="24"/>
          <w:szCs w:val="24"/>
        </w:rPr>
        <w:t>buccal</w:t>
      </w:r>
      <w:proofErr w:type="spellEnd"/>
      <w:r w:rsidR="00EF24E1">
        <w:rPr>
          <w:rFonts w:ascii="Times New Roman" w:hAnsi="Times New Roman" w:cs="Times New Roman"/>
          <w:bCs/>
          <w:sz w:val="24"/>
          <w:szCs w:val="24"/>
        </w:rPr>
        <w:t xml:space="preserve"> smear was</w:t>
      </w:r>
      <w:r w:rsidR="00EF24E1" w:rsidRPr="00565B6F">
        <w:rPr>
          <w:rFonts w:ascii="Times New Roman" w:hAnsi="Times New Roman" w:cs="Times New Roman"/>
          <w:bCs/>
          <w:sz w:val="24"/>
          <w:szCs w:val="24"/>
        </w:rPr>
        <w:t xml:space="preserve"> made by gently scrapping the </w:t>
      </w:r>
      <w:proofErr w:type="spellStart"/>
      <w:r w:rsidR="00EF24E1" w:rsidRPr="00565B6F">
        <w:rPr>
          <w:rFonts w:ascii="Times New Roman" w:hAnsi="Times New Roman" w:cs="Times New Roman"/>
          <w:bCs/>
          <w:sz w:val="24"/>
          <w:szCs w:val="24"/>
        </w:rPr>
        <w:t>buccal</w:t>
      </w:r>
      <w:proofErr w:type="spellEnd"/>
      <w:r w:rsidR="00EF24E1" w:rsidRPr="00565B6F">
        <w:rPr>
          <w:rFonts w:ascii="Times New Roman" w:hAnsi="Times New Roman" w:cs="Times New Roman"/>
          <w:bCs/>
          <w:sz w:val="24"/>
          <w:szCs w:val="24"/>
        </w:rPr>
        <w:t xml:space="preserve"> mucosa two-three times </w:t>
      </w:r>
      <w:proofErr w:type="spellStart"/>
      <w:r w:rsidR="00EF24E1" w:rsidRPr="00565B6F">
        <w:rPr>
          <w:rFonts w:ascii="Times New Roman" w:hAnsi="Times New Roman" w:cs="Times New Roman"/>
          <w:bCs/>
          <w:sz w:val="24"/>
          <w:szCs w:val="24"/>
        </w:rPr>
        <w:t>uni</w:t>
      </w:r>
      <w:proofErr w:type="spellEnd"/>
      <w:r w:rsidR="00EF24E1">
        <w:rPr>
          <w:rFonts w:ascii="Times New Roman" w:hAnsi="Times New Roman" w:cs="Times New Roman"/>
          <w:bCs/>
          <w:sz w:val="24"/>
          <w:szCs w:val="24"/>
        </w:rPr>
        <w:t xml:space="preserve">-directionally. These swabs were </w:t>
      </w:r>
      <w:r w:rsidR="00EF24E1" w:rsidRPr="00565B6F">
        <w:rPr>
          <w:rFonts w:ascii="Times New Roman" w:hAnsi="Times New Roman" w:cs="Times New Roman"/>
          <w:bCs/>
          <w:sz w:val="24"/>
          <w:szCs w:val="24"/>
        </w:rPr>
        <w:t>stored in small labelled sterile plastic bags. For DNA estimation and quantific</w:t>
      </w:r>
      <w:r w:rsidR="00EF24E1">
        <w:rPr>
          <w:rFonts w:ascii="Times New Roman" w:hAnsi="Times New Roman" w:cs="Times New Roman"/>
          <w:bCs/>
          <w:sz w:val="24"/>
          <w:szCs w:val="24"/>
        </w:rPr>
        <w:t>ation, gel electrophoresis was</w:t>
      </w:r>
      <w:r w:rsidR="00EF24E1" w:rsidRPr="00565B6F">
        <w:rPr>
          <w:rFonts w:ascii="Times New Roman" w:hAnsi="Times New Roman" w:cs="Times New Roman"/>
          <w:bCs/>
          <w:sz w:val="24"/>
          <w:szCs w:val="24"/>
        </w:rPr>
        <w:t xml:space="preserve"> carried out. For gender d</w:t>
      </w:r>
      <w:r w:rsidR="00EF24E1">
        <w:rPr>
          <w:rFonts w:ascii="Times New Roman" w:hAnsi="Times New Roman" w:cs="Times New Roman"/>
          <w:bCs/>
          <w:sz w:val="24"/>
          <w:szCs w:val="24"/>
        </w:rPr>
        <w:t>etermination DNA samples were</w:t>
      </w:r>
      <w:r w:rsidR="00EF24E1" w:rsidRPr="00565B6F">
        <w:rPr>
          <w:rFonts w:ascii="Times New Roman" w:hAnsi="Times New Roman" w:cs="Times New Roman"/>
          <w:bCs/>
          <w:sz w:val="24"/>
          <w:szCs w:val="24"/>
        </w:rPr>
        <w:t xml:space="preserve"> subjected to Short </w:t>
      </w:r>
      <w:proofErr w:type="spellStart"/>
      <w:r w:rsidR="00EF24E1" w:rsidRPr="00565B6F">
        <w:rPr>
          <w:rFonts w:ascii="Times New Roman" w:hAnsi="Times New Roman" w:cs="Times New Roman"/>
          <w:bCs/>
          <w:sz w:val="24"/>
          <w:szCs w:val="24"/>
        </w:rPr>
        <w:t>Tandom</w:t>
      </w:r>
      <w:proofErr w:type="spellEnd"/>
      <w:r w:rsidR="00EF24E1" w:rsidRPr="00565B6F">
        <w:rPr>
          <w:rFonts w:ascii="Times New Roman" w:hAnsi="Times New Roman" w:cs="Times New Roman"/>
          <w:bCs/>
          <w:sz w:val="24"/>
          <w:szCs w:val="24"/>
        </w:rPr>
        <w:t xml:space="preserve"> Repeat (STR) profiling for identification of sex specific chromosomes/genes. In bar body test of gender det</w:t>
      </w:r>
      <w:r w:rsidR="00EF24E1">
        <w:rPr>
          <w:rFonts w:ascii="Times New Roman" w:hAnsi="Times New Roman" w:cs="Times New Roman"/>
          <w:bCs/>
          <w:sz w:val="24"/>
          <w:szCs w:val="24"/>
        </w:rPr>
        <w:t xml:space="preserve">ermination, </w:t>
      </w:r>
      <w:proofErr w:type="spellStart"/>
      <w:r w:rsidR="00EF24E1">
        <w:rPr>
          <w:rFonts w:ascii="Times New Roman" w:hAnsi="Times New Roman" w:cs="Times New Roman"/>
          <w:bCs/>
          <w:sz w:val="24"/>
          <w:szCs w:val="24"/>
        </w:rPr>
        <w:t>buccal</w:t>
      </w:r>
      <w:proofErr w:type="spellEnd"/>
      <w:r w:rsidR="00EF24E1">
        <w:rPr>
          <w:rFonts w:ascii="Times New Roman" w:hAnsi="Times New Roman" w:cs="Times New Roman"/>
          <w:bCs/>
          <w:sz w:val="24"/>
          <w:szCs w:val="24"/>
        </w:rPr>
        <w:t xml:space="preserve"> smears w</w:t>
      </w:r>
      <w:r w:rsidR="00EF24E1" w:rsidRPr="00565B6F">
        <w:rPr>
          <w:rFonts w:ascii="Times New Roman" w:hAnsi="Times New Roman" w:cs="Times New Roman"/>
          <w:bCs/>
          <w:sz w:val="24"/>
          <w:szCs w:val="24"/>
        </w:rPr>
        <w:t>e</w:t>
      </w:r>
      <w:r w:rsidR="00EF24E1">
        <w:rPr>
          <w:rFonts w:ascii="Times New Roman" w:hAnsi="Times New Roman" w:cs="Times New Roman"/>
          <w:bCs/>
          <w:sz w:val="24"/>
          <w:szCs w:val="24"/>
        </w:rPr>
        <w:t>re</w:t>
      </w:r>
      <w:r w:rsidR="00EF24E1" w:rsidRPr="00565B6F">
        <w:rPr>
          <w:rFonts w:ascii="Times New Roman" w:hAnsi="Times New Roman" w:cs="Times New Roman"/>
          <w:bCs/>
          <w:sz w:val="24"/>
          <w:szCs w:val="24"/>
        </w:rPr>
        <w:t xml:space="preserve"> analysed </w:t>
      </w:r>
      <w:proofErr w:type="spellStart"/>
      <w:r w:rsidR="00EF24E1" w:rsidRPr="00565B6F">
        <w:rPr>
          <w:rFonts w:ascii="Times New Roman" w:hAnsi="Times New Roman" w:cs="Times New Roman"/>
          <w:bCs/>
          <w:sz w:val="24"/>
          <w:szCs w:val="24"/>
        </w:rPr>
        <w:t>histologically</w:t>
      </w:r>
      <w:proofErr w:type="spellEnd"/>
      <w:r w:rsidR="00EF24E1" w:rsidRPr="00565B6F">
        <w:rPr>
          <w:rFonts w:ascii="Times New Roman" w:hAnsi="Times New Roman" w:cs="Times New Roman"/>
          <w:bCs/>
          <w:sz w:val="24"/>
          <w:szCs w:val="24"/>
        </w:rPr>
        <w:t xml:space="preserve"> for the presence/absence of </w:t>
      </w:r>
      <w:proofErr w:type="spellStart"/>
      <w:r w:rsidR="00EF24E1" w:rsidRPr="00565B6F">
        <w:rPr>
          <w:rFonts w:ascii="Times New Roman" w:hAnsi="Times New Roman" w:cs="Times New Roman"/>
          <w:bCs/>
          <w:sz w:val="24"/>
          <w:szCs w:val="24"/>
        </w:rPr>
        <w:t>barr</w:t>
      </w:r>
      <w:proofErr w:type="spellEnd"/>
      <w:r w:rsidR="00EF24E1" w:rsidRPr="00565B6F">
        <w:rPr>
          <w:rFonts w:ascii="Times New Roman" w:hAnsi="Times New Roman" w:cs="Times New Roman"/>
          <w:bCs/>
          <w:sz w:val="24"/>
          <w:szCs w:val="24"/>
        </w:rPr>
        <w:t xml:space="preserve"> bodies.</w:t>
      </w:r>
    </w:p>
    <w:p w:rsidR="006877C4" w:rsidRDefault="006877C4" w:rsidP="007832CC">
      <w:pPr>
        <w:spacing w:line="360" w:lineRule="auto"/>
        <w:rPr>
          <w:rFonts w:ascii="Times New Roman" w:hAnsi="Times New Roman" w:cs="Times New Roman"/>
          <w:sz w:val="24"/>
        </w:rPr>
      </w:pPr>
      <w:r w:rsidRPr="00ED3B7C">
        <w:rPr>
          <w:rFonts w:ascii="Times New Roman" w:hAnsi="Times New Roman" w:cs="Times New Roman"/>
          <w:sz w:val="24"/>
          <w:u w:val="single"/>
        </w:rPr>
        <w:t>Results and conclusion</w:t>
      </w:r>
      <w:r>
        <w:rPr>
          <w:rFonts w:ascii="Times New Roman" w:hAnsi="Times New Roman" w:cs="Times New Roman"/>
          <w:sz w:val="24"/>
        </w:rPr>
        <w:t>:</w:t>
      </w:r>
      <w:r w:rsidR="003E0AB1">
        <w:rPr>
          <w:rFonts w:ascii="Times New Roman" w:hAnsi="Times New Roman" w:cs="Times New Roman"/>
          <w:sz w:val="24"/>
        </w:rPr>
        <w:t xml:space="preserve"> Human DNA was extracted in all (100%) the samples</w:t>
      </w:r>
      <w:r w:rsidR="00DC513F">
        <w:rPr>
          <w:rFonts w:ascii="Times New Roman" w:hAnsi="Times New Roman" w:cs="Times New Roman"/>
          <w:sz w:val="24"/>
        </w:rPr>
        <w:t xml:space="preserve">. The concentration of extracted human DNA ranged from 0.008ng/µl -2.874ng/µl. </w:t>
      </w:r>
      <w:proofErr w:type="spellStart"/>
      <w:r w:rsidR="00DC513F">
        <w:rPr>
          <w:rFonts w:ascii="Times New Roman" w:hAnsi="Times New Roman" w:cs="Times New Roman"/>
          <w:sz w:val="24"/>
        </w:rPr>
        <w:t>Amelogenin</w:t>
      </w:r>
      <w:proofErr w:type="spellEnd"/>
      <w:r w:rsidR="00DC513F">
        <w:rPr>
          <w:rFonts w:ascii="Times New Roman" w:hAnsi="Times New Roman" w:cs="Times New Roman"/>
          <w:sz w:val="24"/>
        </w:rPr>
        <w:t xml:space="preserve">, DYS391 and </w:t>
      </w:r>
      <w:proofErr w:type="spellStart"/>
      <w:r w:rsidR="00DC513F">
        <w:rPr>
          <w:rFonts w:ascii="Times New Roman" w:hAnsi="Times New Roman" w:cs="Times New Roman"/>
          <w:sz w:val="24"/>
        </w:rPr>
        <w:t>Yindel</w:t>
      </w:r>
      <w:proofErr w:type="spellEnd"/>
      <w:r w:rsidR="00DC513F">
        <w:rPr>
          <w:rFonts w:ascii="Times New Roman" w:hAnsi="Times New Roman" w:cs="Times New Roman"/>
          <w:sz w:val="24"/>
        </w:rPr>
        <w:t xml:space="preserve"> was positive in 23 samples.</w:t>
      </w:r>
      <w:r w:rsidR="008B3C0D">
        <w:rPr>
          <w:rFonts w:ascii="Times New Roman" w:hAnsi="Times New Roman" w:cs="Times New Roman"/>
          <w:sz w:val="24"/>
        </w:rPr>
        <w:t xml:space="preserve"> </w:t>
      </w:r>
      <w:r w:rsidR="00DC513F">
        <w:rPr>
          <w:rFonts w:ascii="Times New Roman" w:hAnsi="Times New Roman" w:cs="Times New Roman"/>
          <w:sz w:val="24"/>
        </w:rPr>
        <w:t xml:space="preserve">Dental calculus or the usual tartar is abundantly found in the oral cavity. It is densely mineralised and is the richest source of DNA. Dental calculus can thus be used in </w:t>
      </w:r>
      <w:r w:rsidR="008B3C0D">
        <w:rPr>
          <w:rFonts w:ascii="Times New Roman" w:hAnsi="Times New Roman" w:cs="Times New Roman"/>
          <w:sz w:val="24"/>
        </w:rPr>
        <w:t xml:space="preserve">forensic </w:t>
      </w:r>
      <w:r w:rsidR="00DC513F">
        <w:rPr>
          <w:rFonts w:ascii="Times New Roman" w:hAnsi="Times New Roman" w:cs="Times New Roman"/>
          <w:sz w:val="24"/>
        </w:rPr>
        <w:t>cases where sk</w:t>
      </w:r>
      <w:r w:rsidR="008B3C0D">
        <w:rPr>
          <w:rFonts w:ascii="Times New Roman" w:hAnsi="Times New Roman" w:cs="Times New Roman"/>
          <w:sz w:val="24"/>
        </w:rPr>
        <w:t>eletal or dental remains are either un</w:t>
      </w:r>
      <w:r w:rsidR="00DC513F">
        <w:rPr>
          <w:rFonts w:ascii="Times New Roman" w:hAnsi="Times New Roman" w:cs="Times New Roman"/>
          <w:sz w:val="24"/>
        </w:rPr>
        <w:t>available</w:t>
      </w:r>
      <w:r w:rsidR="008B3C0D">
        <w:rPr>
          <w:rFonts w:ascii="Times New Roman" w:hAnsi="Times New Roman" w:cs="Times New Roman"/>
          <w:sz w:val="24"/>
        </w:rPr>
        <w:t>/</w:t>
      </w:r>
      <w:r w:rsidR="00DC513F">
        <w:rPr>
          <w:rFonts w:ascii="Times New Roman" w:hAnsi="Times New Roman" w:cs="Times New Roman"/>
          <w:sz w:val="24"/>
        </w:rPr>
        <w:t xml:space="preserve"> </w:t>
      </w:r>
      <w:r w:rsidR="008B3C0D">
        <w:rPr>
          <w:rFonts w:ascii="Times New Roman" w:hAnsi="Times New Roman" w:cs="Times New Roman"/>
          <w:sz w:val="24"/>
        </w:rPr>
        <w:t>ill-</w:t>
      </w:r>
      <w:r w:rsidR="00DC513F">
        <w:rPr>
          <w:rFonts w:ascii="Times New Roman" w:hAnsi="Times New Roman" w:cs="Times New Roman"/>
          <w:sz w:val="24"/>
        </w:rPr>
        <w:t>preserved</w:t>
      </w:r>
      <w:r w:rsidR="008B3C0D">
        <w:rPr>
          <w:rFonts w:ascii="Times New Roman" w:hAnsi="Times New Roman" w:cs="Times New Roman"/>
          <w:sz w:val="24"/>
        </w:rPr>
        <w:t xml:space="preserve"> or in situations where destructive analysis of dead remains is not permitted</w:t>
      </w:r>
      <w:proofErr w:type="gramStart"/>
      <w:r w:rsidR="008B3C0D">
        <w:rPr>
          <w:rFonts w:ascii="Times New Roman" w:hAnsi="Times New Roman" w:cs="Times New Roman"/>
          <w:sz w:val="24"/>
        </w:rPr>
        <w:t>.</w:t>
      </w:r>
      <w:r w:rsidR="00DC513F">
        <w:rPr>
          <w:rFonts w:ascii="Times New Roman" w:hAnsi="Times New Roman" w:cs="Times New Roman"/>
          <w:sz w:val="24"/>
        </w:rPr>
        <w:t>.</w:t>
      </w:r>
      <w:proofErr w:type="gramEnd"/>
    </w:p>
    <w:p w:rsidR="008B3C0D" w:rsidRPr="006877C4" w:rsidRDefault="008B3C0D" w:rsidP="007832CC">
      <w:pPr>
        <w:spacing w:line="360" w:lineRule="auto"/>
        <w:rPr>
          <w:rFonts w:ascii="Times New Roman" w:hAnsi="Times New Roman" w:cs="Times New Roman"/>
          <w:sz w:val="24"/>
        </w:rPr>
      </w:pPr>
      <w:r w:rsidRPr="00ED3B7C">
        <w:rPr>
          <w:rFonts w:ascii="Times New Roman" w:hAnsi="Times New Roman" w:cs="Times New Roman"/>
          <w:sz w:val="24"/>
          <w:u w:val="single"/>
        </w:rPr>
        <w:t>Keywords</w:t>
      </w:r>
      <w:r>
        <w:rPr>
          <w:rFonts w:ascii="Times New Roman" w:hAnsi="Times New Roman" w:cs="Times New Roman"/>
          <w:sz w:val="24"/>
        </w:rPr>
        <w:t xml:space="preserve">: identity, tartar, calculus, DNA, </w:t>
      </w:r>
      <w:proofErr w:type="spellStart"/>
      <w:r w:rsidR="0086635A">
        <w:rPr>
          <w:rFonts w:ascii="Times New Roman" w:hAnsi="Times New Roman" w:cs="Times New Roman"/>
          <w:sz w:val="24"/>
        </w:rPr>
        <w:t>amelogenin</w:t>
      </w:r>
      <w:proofErr w:type="spellEnd"/>
      <w:r w:rsidR="0086635A">
        <w:rPr>
          <w:rFonts w:ascii="Times New Roman" w:hAnsi="Times New Roman" w:cs="Times New Roman"/>
          <w:sz w:val="24"/>
        </w:rPr>
        <w:t xml:space="preserve">, </w:t>
      </w:r>
      <w:r>
        <w:rPr>
          <w:rFonts w:ascii="Times New Roman" w:hAnsi="Times New Roman" w:cs="Times New Roman"/>
          <w:sz w:val="24"/>
        </w:rPr>
        <w:t>genetic reservoir, gene mapping</w:t>
      </w:r>
    </w:p>
    <w:sectPr w:rsidR="008B3C0D" w:rsidRPr="006877C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useFELayout/>
  </w:compat>
  <w:rsids>
    <w:rsidRoot w:val="006877C4"/>
    <w:rsid w:val="0038620C"/>
    <w:rsid w:val="003E0AB1"/>
    <w:rsid w:val="006877C4"/>
    <w:rsid w:val="0077106F"/>
    <w:rsid w:val="007832CC"/>
    <w:rsid w:val="0086635A"/>
    <w:rsid w:val="008B3C0D"/>
    <w:rsid w:val="00DC513F"/>
    <w:rsid w:val="00DC700A"/>
    <w:rsid w:val="00ED3B7C"/>
    <w:rsid w:val="00EF24E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pc</cp:lastModifiedBy>
  <cp:revision>9</cp:revision>
  <dcterms:created xsi:type="dcterms:W3CDTF">2019-05-13T06:02:00Z</dcterms:created>
  <dcterms:modified xsi:type="dcterms:W3CDTF">2019-05-13T06:43:00Z</dcterms:modified>
</cp:coreProperties>
</file>