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ASSESSMENT OF PSYCHOLOGICAL TRAITS OF VICTIMS OF DRUG OF ABUSE:</w:t>
      </w: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CONGLOMERATION OF PSYCHOLOGY AND FORENSIC SCIENCE</w:t>
      </w: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>Neha Tomar, S.K. Shukla</w:t>
      </w:r>
    </w:p>
    <w:p w:rsidR="00071FA7" w:rsidRDefault="00071FA7" w:rsidP="00071FA7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Amity Institute of Forensic Sciences, Amity University, Uttar Pradesh</w:t>
      </w:r>
    </w:p>
    <w:p w:rsidR="00071FA7" w:rsidRDefault="00071FA7" w:rsidP="00071FA7"/>
    <w:p w:rsidR="00071FA7" w:rsidRDefault="00071FA7" w:rsidP="00071F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present study deals with the assessment of various psychological traits of drug victims. A 16 personality factor questionnaire was used to evaluate personality traits of addicts of drugs like nicotine, cocaine, cannabis. Output recorded was converted from raw score to </w:t>
      </w:r>
      <w:proofErr w:type="spellStart"/>
      <w:r>
        <w:rPr>
          <w:rFonts w:ascii="Times New Roman" w:hAnsi="Times New Roman" w:cs="Times New Roman"/>
          <w:sz w:val="24"/>
          <w:szCs w:val="24"/>
        </w:rPr>
        <w:t>sten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score. Graph was plotted to show the personality traits. The personality graph obtained as a result showed majority of them to be reserved, undisciplined, less intelligent and strongly affected by feelings which reveals a strong connection between drugs and crime.</w:t>
      </w: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1FA7" w:rsidRDefault="00071FA7" w:rsidP="00071F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Keywords: </w:t>
      </w:r>
      <w:r>
        <w:rPr>
          <w:rFonts w:ascii="Times New Roman" w:hAnsi="Times New Roman" w:cs="Times New Roman"/>
          <w:sz w:val="24"/>
          <w:szCs w:val="24"/>
        </w:rPr>
        <w:t>Psychology, 16PF, Personality, Nicotine, cannabis, Cocaine</w:t>
      </w:r>
    </w:p>
    <w:p w:rsidR="004230E2" w:rsidRDefault="004230E2"/>
    <w:sectPr w:rsidR="004230E2" w:rsidSect="00016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265"/>
    <w:rsid w:val="00016E3F"/>
    <w:rsid w:val="00071FA7"/>
    <w:rsid w:val="00414549"/>
    <w:rsid w:val="004230E2"/>
    <w:rsid w:val="00527C9D"/>
    <w:rsid w:val="00BD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F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F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2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Tomar</dc:creator>
  <cp:keywords/>
  <dc:description/>
  <cp:lastModifiedBy>Neha Tomar</cp:lastModifiedBy>
  <cp:revision>2</cp:revision>
  <dcterms:created xsi:type="dcterms:W3CDTF">2019-02-12T06:38:00Z</dcterms:created>
  <dcterms:modified xsi:type="dcterms:W3CDTF">2019-02-12T06:44:00Z</dcterms:modified>
</cp:coreProperties>
</file>