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1D" w:rsidRPr="0013611D" w:rsidRDefault="0013611D" w:rsidP="0013611D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t>ABSTRACT</w:t>
      </w:r>
    </w:p>
    <w:p w:rsidR="00FA43D0" w:rsidRPr="0013611D" w:rsidRDefault="007C0B6F" w:rsidP="00497EF7">
      <w:pPr>
        <w:jc w:val="both"/>
        <w:rPr>
          <w:rFonts w:ascii="Times New Roman" w:hAnsi="Times New Roman" w:cs="Times New Roman"/>
          <w:b/>
          <w:szCs w:val="19"/>
        </w:rPr>
      </w:pPr>
      <w:r w:rsidRPr="0013611D">
        <w:rPr>
          <w:rFonts w:ascii="Times New Roman" w:hAnsi="Times New Roman" w:cs="Times New Roman"/>
          <w:b/>
          <w:szCs w:val="19"/>
        </w:rPr>
        <w:t xml:space="preserve">Title: </w:t>
      </w:r>
      <w:r w:rsidR="009E3962" w:rsidRPr="0013611D">
        <w:rPr>
          <w:rFonts w:ascii="Times New Roman" w:hAnsi="Times New Roman" w:cs="Times New Roman"/>
          <w:b/>
          <w:szCs w:val="19"/>
        </w:rPr>
        <w:t>Changes in Amino acid profile of wheat flour -</w:t>
      </w:r>
      <w:proofErr w:type="spellStart"/>
      <w:r w:rsidR="009E3962" w:rsidRPr="0013611D">
        <w:rPr>
          <w:rFonts w:ascii="Times New Roman" w:hAnsi="Times New Roman" w:cs="Times New Roman"/>
          <w:b/>
          <w:szCs w:val="19"/>
        </w:rPr>
        <w:t>makhana</w:t>
      </w:r>
      <w:proofErr w:type="spellEnd"/>
      <w:r w:rsidR="009E3962" w:rsidRPr="0013611D">
        <w:rPr>
          <w:rFonts w:ascii="Times New Roman" w:hAnsi="Times New Roman" w:cs="Times New Roman"/>
          <w:b/>
          <w:szCs w:val="19"/>
        </w:rPr>
        <w:t xml:space="preserve"> flour blend biscuits</w:t>
      </w:r>
    </w:p>
    <w:p w:rsidR="009E3962" w:rsidRPr="0013611D" w:rsidRDefault="009E3962">
      <w:pPr>
        <w:rPr>
          <w:rFonts w:ascii="Times New Roman" w:hAnsi="Times New Roman" w:cs="Times New Roman"/>
          <w:sz w:val="19"/>
          <w:szCs w:val="19"/>
        </w:rPr>
        <w:sectPr w:rsidR="009E3962" w:rsidRPr="0013611D" w:rsidSect="009E39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3962" w:rsidRPr="0013611D" w:rsidRDefault="007C0B6F">
      <w:pPr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lastRenderedPageBreak/>
        <w:t>Prajapati</w:t>
      </w:r>
      <w:proofErr w:type="gramStart"/>
      <w:r w:rsidRPr="0013611D">
        <w:rPr>
          <w:rFonts w:ascii="Times New Roman" w:hAnsi="Times New Roman" w:cs="Times New Roman"/>
          <w:b/>
          <w:sz w:val="19"/>
          <w:szCs w:val="19"/>
        </w:rPr>
        <w:t>,M.¹</w:t>
      </w:r>
      <w:proofErr w:type="gramEnd"/>
      <w:r w:rsidRPr="0013611D">
        <w:rPr>
          <w:rFonts w:ascii="Times New Roman" w:hAnsi="Times New Roman" w:cs="Times New Roman"/>
          <w:b/>
          <w:sz w:val="19"/>
          <w:szCs w:val="19"/>
        </w:rPr>
        <w:t xml:space="preserve">, Singh Dheer², </w:t>
      </w:r>
      <w:proofErr w:type="spellStart"/>
      <w:r w:rsidRPr="0013611D">
        <w:rPr>
          <w:rFonts w:ascii="Times New Roman" w:hAnsi="Times New Roman" w:cs="Times New Roman"/>
          <w:b/>
          <w:sz w:val="19"/>
          <w:szCs w:val="19"/>
        </w:rPr>
        <w:t>Shukla</w:t>
      </w:r>
      <w:proofErr w:type="spellEnd"/>
      <w:r w:rsidRPr="0013611D">
        <w:rPr>
          <w:rFonts w:ascii="Times New Roman" w:hAnsi="Times New Roman" w:cs="Times New Roman"/>
          <w:b/>
          <w:sz w:val="19"/>
          <w:szCs w:val="19"/>
        </w:rPr>
        <w:t>, V.J.³</w:t>
      </w:r>
    </w:p>
    <w:p w:rsidR="007C0B6F" w:rsidRPr="0013611D" w:rsidRDefault="007C0B6F" w:rsidP="00497EF7">
      <w:p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¹National Consumer Helpline, IIPA, Delhi, India</w:t>
      </w:r>
    </w:p>
    <w:p w:rsidR="007C0B6F" w:rsidRPr="0013611D" w:rsidRDefault="007C0B6F" w:rsidP="00497EF7">
      <w:p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²</w:t>
      </w:r>
      <w:r w:rsidR="0013611D" w:rsidRPr="0013611D">
        <w:rPr>
          <w:rFonts w:ascii="Times New Roman" w:hAnsi="Times New Roman" w:cs="Times New Roman"/>
          <w:sz w:val="19"/>
          <w:szCs w:val="19"/>
        </w:rPr>
        <w:t xml:space="preserve">Institute of Food Science &amp; Technology, </w:t>
      </w:r>
      <w:proofErr w:type="spellStart"/>
      <w:r w:rsidR="0013611D" w:rsidRPr="0013611D">
        <w:rPr>
          <w:rFonts w:ascii="Times New Roman" w:hAnsi="Times New Roman" w:cs="Times New Roman"/>
          <w:sz w:val="19"/>
          <w:szCs w:val="19"/>
        </w:rPr>
        <w:t>Bundelkhand</w:t>
      </w:r>
      <w:proofErr w:type="spellEnd"/>
      <w:r w:rsidR="0013611D" w:rsidRPr="0013611D">
        <w:rPr>
          <w:rFonts w:ascii="Times New Roman" w:hAnsi="Times New Roman" w:cs="Times New Roman"/>
          <w:sz w:val="19"/>
          <w:szCs w:val="19"/>
        </w:rPr>
        <w:t xml:space="preserve"> University, Jhansi, U.P., India</w:t>
      </w:r>
    </w:p>
    <w:p w:rsidR="0013611D" w:rsidRPr="0013611D" w:rsidRDefault="0013611D" w:rsidP="00497EF7">
      <w:p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³Department of Pharmaceutical Chemistry, IPGTRA, Jamnagar, Gujarat, India</w:t>
      </w:r>
    </w:p>
    <w:p w:rsidR="009E3962" w:rsidRPr="0013611D" w:rsidRDefault="009E3962" w:rsidP="00497EF7">
      <w:p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 xml:space="preserve">Key words: Wheat flour, 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flour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>, Gorgon nut, Fox nut, Biscuit, Amino acid</w:t>
      </w:r>
    </w:p>
    <w:p w:rsidR="009E3962" w:rsidRPr="0013611D" w:rsidRDefault="009E3962" w:rsidP="0013611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t xml:space="preserve"> Abstract</w:t>
      </w:r>
      <w:r w:rsidR="0013611D" w:rsidRPr="0013611D">
        <w:rPr>
          <w:rFonts w:ascii="Times New Roman" w:hAnsi="Times New Roman" w:cs="Times New Roman"/>
          <w:b/>
          <w:sz w:val="19"/>
          <w:szCs w:val="19"/>
        </w:rPr>
        <w:t>:</w:t>
      </w:r>
    </w:p>
    <w:p w:rsidR="009E3962" w:rsidRPr="0013611D" w:rsidRDefault="00431088" w:rsidP="00EE4670">
      <w:pPr>
        <w:spacing w:line="240" w:lineRule="auto"/>
        <w:ind w:firstLine="720"/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i/>
          <w:sz w:val="19"/>
          <w:szCs w:val="19"/>
        </w:rPr>
        <w:t xml:space="preserve">Euryale </w:t>
      </w:r>
      <w:proofErr w:type="spellStart"/>
      <w:r w:rsidRPr="0013611D">
        <w:rPr>
          <w:rFonts w:ascii="Times New Roman" w:hAnsi="Times New Roman" w:cs="Times New Roman"/>
          <w:i/>
          <w:sz w:val="19"/>
          <w:szCs w:val="19"/>
        </w:rPr>
        <w:t>ferox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 </w:t>
      </w:r>
      <w:r w:rsidR="009E3962" w:rsidRPr="0013611D">
        <w:rPr>
          <w:rFonts w:ascii="Times New Roman" w:hAnsi="Times New Roman" w:cs="Times New Roman"/>
          <w:sz w:val="19"/>
          <w:szCs w:val="19"/>
        </w:rPr>
        <w:t xml:space="preserve">commonly known as </w:t>
      </w:r>
      <w:proofErr w:type="spellStart"/>
      <w:r w:rsidR="009E3962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9E3962" w:rsidRPr="0013611D">
        <w:rPr>
          <w:rFonts w:ascii="Times New Roman" w:hAnsi="Times New Roman" w:cs="Times New Roman"/>
          <w:sz w:val="19"/>
          <w:szCs w:val="19"/>
        </w:rPr>
        <w:t xml:space="preserve"> in India</w:t>
      </w:r>
      <w:r w:rsidRPr="0013611D">
        <w:rPr>
          <w:rFonts w:ascii="Times New Roman" w:hAnsi="Times New Roman" w:cs="Times New Roman"/>
          <w:sz w:val="19"/>
          <w:szCs w:val="19"/>
        </w:rPr>
        <w:t xml:space="preserve"> and Gorgon nut or Fox nut in other countries like China, Korea, Japan and Russia</w:t>
      </w:r>
      <w:r w:rsidR="009E3962" w:rsidRPr="0013611D">
        <w:rPr>
          <w:rFonts w:ascii="Times New Roman" w:hAnsi="Times New Roman" w:cs="Times New Roman"/>
          <w:sz w:val="19"/>
          <w:szCs w:val="19"/>
        </w:rPr>
        <w:t xml:space="preserve"> is a </w:t>
      </w:r>
      <w:r w:rsidRPr="0013611D">
        <w:rPr>
          <w:rFonts w:ascii="Times New Roman" w:hAnsi="Times New Roman" w:cs="Times New Roman"/>
          <w:sz w:val="19"/>
          <w:szCs w:val="19"/>
        </w:rPr>
        <w:t xml:space="preserve">store house of macro and micro nutrients containing appreciable amounts of amino acids and no </w:t>
      </w:r>
      <w:r w:rsidR="00080CAF" w:rsidRPr="0013611D">
        <w:rPr>
          <w:rFonts w:ascii="Times New Roman" w:hAnsi="Times New Roman" w:cs="Times New Roman"/>
          <w:sz w:val="19"/>
          <w:szCs w:val="19"/>
        </w:rPr>
        <w:t xml:space="preserve">cholesterol. The nutritional inadequacy of wheat flour proteins with respect to </w:t>
      </w:r>
      <w:proofErr w:type="gramStart"/>
      <w:r w:rsidR="00080CAF" w:rsidRPr="0013611D">
        <w:rPr>
          <w:rFonts w:ascii="Times New Roman" w:hAnsi="Times New Roman" w:cs="Times New Roman"/>
          <w:sz w:val="19"/>
          <w:szCs w:val="19"/>
        </w:rPr>
        <w:t>lysine  can</w:t>
      </w:r>
      <w:proofErr w:type="gramEnd"/>
      <w:r w:rsidR="00080CAF" w:rsidRPr="0013611D">
        <w:rPr>
          <w:rFonts w:ascii="Times New Roman" w:hAnsi="Times New Roman" w:cs="Times New Roman"/>
          <w:sz w:val="19"/>
          <w:szCs w:val="19"/>
        </w:rPr>
        <w:t xml:space="preserve"> be rectified by incorporating  </w:t>
      </w:r>
      <w:proofErr w:type="spellStart"/>
      <w:r w:rsidR="00080CAF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080CAF" w:rsidRPr="0013611D">
        <w:rPr>
          <w:rFonts w:ascii="Times New Roman" w:hAnsi="Times New Roman" w:cs="Times New Roman"/>
          <w:sz w:val="19"/>
          <w:szCs w:val="19"/>
        </w:rPr>
        <w:t xml:space="preserve"> flour to wheat flour. The current study is based on amino acid analysis of wheat flour, </w:t>
      </w:r>
      <w:proofErr w:type="spellStart"/>
      <w:r w:rsidR="00080CAF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080CAF" w:rsidRPr="0013611D">
        <w:rPr>
          <w:rFonts w:ascii="Times New Roman" w:hAnsi="Times New Roman" w:cs="Times New Roman"/>
          <w:sz w:val="19"/>
          <w:szCs w:val="19"/>
        </w:rPr>
        <w:t xml:space="preserve"> flour and </w:t>
      </w:r>
      <w:proofErr w:type="spellStart"/>
      <w:r w:rsidR="00080CAF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080CAF" w:rsidRPr="0013611D">
        <w:rPr>
          <w:rFonts w:ascii="Times New Roman" w:hAnsi="Times New Roman" w:cs="Times New Roman"/>
          <w:sz w:val="19"/>
          <w:szCs w:val="19"/>
        </w:rPr>
        <w:t xml:space="preserve"> flour incorporated biscuits.</w:t>
      </w:r>
      <w:r w:rsidR="00497EF7" w:rsidRPr="0013611D">
        <w:rPr>
          <w:rFonts w:ascii="Times New Roman" w:hAnsi="Times New Roman" w:cs="Times New Roman"/>
          <w:sz w:val="19"/>
          <w:szCs w:val="19"/>
        </w:rPr>
        <w:t xml:space="preserve"> HPLC was conducted using two solvent systems </w:t>
      </w:r>
      <w:r w:rsidR="003F2A64" w:rsidRPr="0013611D">
        <w:rPr>
          <w:rFonts w:ascii="Times New Roman" w:hAnsi="Times New Roman" w:cs="Times New Roman"/>
          <w:sz w:val="19"/>
          <w:szCs w:val="19"/>
        </w:rPr>
        <w:t>–</w:t>
      </w:r>
      <w:r w:rsidR="00497EF7" w:rsidRPr="0013611D">
        <w:rPr>
          <w:rFonts w:ascii="Times New Roman" w:hAnsi="Times New Roman" w:cs="Times New Roman"/>
          <w:sz w:val="19"/>
          <w:szCs w:val="19"/>
        </w:rPr>
        <w:t xml:space="preserve"> </w:t>
      </w:r>
      <w:r w:rsidR="003F2A64" w:rsidRPr="0013611D">
        <w:rPr>
          <w:rFonts w:ascii="Times New Roman" w:hAnsi="Times New Roman" w:cs="Times New Roman"/>
          <w:sz w:val="19"/>
          <w:szCs w:val="19"/>
        </w:rPr>
        <w:t>n-</w:t>
      </w:r>
      <w:proofErr w:type="spellStart"/>
      <w:r w:rsidR="003F2A64" w:rsidRPr="0013611D">
        <w:rPr>
          <w:rFonts w:ascii="Times New Roman" w:hAnsi="Times New Roman" w:cs="Times New Roman"/>
          <w:sz w:val="19"/>
          <w:szCs w:val="19"/>
        </w:rPr>
        <w:t>butanol</w:t>
      </w:r>
      <w:proofErr w:type="spellEnd"/>
      <w:r w:rsidR="003F2A64" w:rsidRPr="0013611D">
        <w:rPr>
          <w:rFonts w:ascii="Times New Roman" w:hAnsi="Times New Roman" w:cs="Times New Roman"/>
          <w:sz w:val="19"/>
          <w:szCs w:val="19"/>
        </w:rPr>
        <w:t>, acetic acid and water in 5:1:4 ratio and n-</w:t>
      </w:r>
      <w:proofErr w:type="spellStart"/>
      <w:r w:rsidR="003F2A64" w:rsidRPr="0013611D">
        <w:rPr>
          <w:rFonts w:ascii="Times New Roman" w:hAnsi="Times New Roman" w:cs="Times New Roman"/>
          <w:sz w:val="19"/>
          <w:szCs w:val="19"/>
        </w:rPr>
        <w:t>butanol</w:t>
      </w:r>
      <w:proofErr w:type="spellEnd"/>
      <w:r w:rsidR="003F2A64" w:rsidRPr="0013611D">
        <w:rPr>
          <w:rFonts w:ascii="Times New Roman" w:hAnsi="Times New Roman" w:cs="Times New Roman"/>
          <w:sz w:val="19"/>
          <w:szCs w:val="19"/>
        </w:rPr>
        <w:t>, acetone, acetic acid and water in 35:35:10:20</w:t>
      </w:r>
      <w:r w:rsidR="00800AFD" w:rsidRPr="0013611D">
        <w:rPr>
          <w:rFonts w:ascii="Times New Roman" w:hAnsi="Times New Roman" w:cs="Times New Roman"/>
          <w:sz w:val="19"/>
          <w:szCs w:val="19"/>
        </w:rPr>
        <w:t xml:space="preserve">. </w:t>
      </w:r>
      <w:r w:rsidR="00AC2F31" w:rsidRPr="0013611D">
        <w:rPr>
          <w:rFonts w:ascii="Times New Roman" w:hAnsi="Times New Roman" w:cs="Times New Roman"/>
          <w:sz w:val="19"/>
          <w:szCs w:val="19"/>
        </w:rPr>
        <w:t xml:space="preserve">The results revealed that wheat flour contained lysine in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neglible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amount while lysine content was comparatively higher in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flour. This showed that wheat flour was deficient in lysine. The peak area showed that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glutamic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acid and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glycine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were absent in wheat flour. Amino acid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alanine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was absent in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. 10 per cent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flour incorporated biscuits also contained higher amount of lysine than wheat flour. Lysine is an essential amino acid. Thus, incorporation of </w:t>
      </w:r>
      <w:proofErr w:type="spellStart"/>
      <w:r w:rsidR="00AC2F31" w:rsidRPr="0013611D">
        <w:rPr>
          <w:rFonts w:ascii="Times New Roman" w:hAnsi="Times New Roman" w:cs="Times New Roman"/>
          <w:sz w:val="19"/>
          <w:szCs w:val="19"/>
        </w:rPr>
        <w:t>makhana</w:t>
      </w:r>
      <w:proofErr w:type="spellEnd"/>
      <w:r w:rsidR="00AC2F31" w:rsidRPr="0013611D">
        <w:rPr>
          <w:rFonts w:ascii="Times New Roman" w:hAnsi="Times New Roman" w:cs="Times New Roman"/>
          <w:sz w:val="19"/>
          <w:szCs w:val="19"/>
        </w:rPr>
        <w:t xml:space="preserve"> flour improved the nutritional quality of biscuits by increasing the number and quantity of amino acids particularly the essential amino acids.</w:t>
      </w:r>
    </w:p>
    <w:p w:rsidR="00EE4670" w:rsidRPr="0013611D" w:rsidRDefault="00EE4670" w:rsidP="00EE4670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t>II</w:t>
      </w:r>
      <w:r w:rsidR="0013611D" w:rsidRPr="0013611D">
        <w:rPr>
          <w:rFonts w:ascii="Times New Roman" w:hAnsi="Times New Roman" w:cs="Times New Roman"/>
          <w:b/>
          <w:sz w:val="19"/>
          <w:szCs w:val="19"/>
        </w:rPr>
        <w:t>.</w:t>
      </w:r>
      <w:r w:rsidRPr="0013611D">
        <w:rPr>
          <w:rFonts w:ascii="Times New Roman" w:hAnsi="Times New Roman" w:cs="Times New Roman"/>
          <w:b/>
          <w:sz w:val="19"/>
          <w:szCs w:val="19"/>
        </w:rPr>
        <w:t xml:space="preserve"> Image</w:t>
      </w:r>
    </w:p>
    <w:p w:rsidR="00E315CE" w:rsidRDefault="00E315CE" w:rsidP="00EE4670">
      <w:pPr>
        <w:jc w:val="center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noProof/>
          <w:sz w:val="19"/>
          <w:szCs w:val="19"/>
        </w:rPr>
        <w:drawing>
          <wp:inline distT="0" distB="0" distL="0" distR="0">
            <wp:extent cx="2527595" cy="925552"/>
            <wp:effectExtent l="19050" t="0" r="6055" b="0"/>
            <wp:docPr id="3" name="Picture 1" descr="D:\Mamta\mamta thesis\densitogram\T17 5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mta\mamta thesis\densitogram\T17 500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129" cy="93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11D" w:rsidRDefault="0013611D" w:rsidP="00EE4670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13611D" w:rsidRPr="0013611D" w:rsidRDefault="0013611D" w:rsidP="00EE4670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9E3962" w:rsidRPr="0013611D" w:rsidRDefault="00EE4670" w:rsidP="00EE4670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lastRenderedPageBreak/>
        <w:t>III</w:t>
      </w:r>
      <w:r w:rsidR="0013611D" w:rsidRPr="0013611D">
        <w:rPr>
          <w:rFonts w:ascii="Times New Roman" w:hAnsi="Times New Roman" w:cs="Times New Roman"/>
          <w:b/>
          <w:sz w:val="19"/>
          <w:szCs w:val="19"/>
        </w:rPr>
        <w:t>.</w:t>
      </w:r>
      <w:r w:rsidRPr="0013611D">
        <w:rPr>
          <w:rFonts w:ascii="Times New Roman" w:hAnsi="Times New Roman" w:cs="Times New Roman"/>
          <w:b/>
          <w:sz w:val="19"/>
          <w:szCs w:val="19"/>
        </w:rPr>
        <w:t xml:space="preserve"> References</w:t>
      </w:r>
    </w:p>
    <w:p w:rsidR="00A769E6" w:rsidRPr="0013611D" w:rsidRDefault="00A769E6" w:rsidP="0015049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13611D">
        <w:rPr>
          <w:rFonts w:ascii="Times New Roman" w:hAnsi="Times New Roman" w:cs="Times New Roman"/>
          <w:sz w:val="19"/>
          <w:szCs w:val="19"/>
        </w:rPr>
        <w:t>Kadharmestan</w:t>
      </w:r>
      <w:proofErr w:type="gramStart"/>
      <w:r w:rsidRPr="0013611D">
        <w:rPr>
          <w:rFonts w:ascii="Times New Roman" w:hAnsi="Times New Roman" w:cs="Times New Roman"/>
          <w:sz w:val="19"/>
          <w:szCs w:val="19"/>
        </w:rPr>
        <w:t>,C</w:t>
      </w:r>
      <w:proofErr w:type="spellEnd"/>
      <w:proofErr w:type="gramEnd"/>
      <w:r w:rsidRPr="0013611D">
        <w:rPr>
          <w:rFonts w:ascii="Times New Roman" w:hAnsi="Times New Roman" w:cs="Times New Roman"/>
          <w:sz w:val="19"/>
          <w:szCs w:val="19"/>
        </w:rPr>
        <w:t>.</w:t>
      </w:r>
      <w:r w:rsidR="0015049F" w:rsidRPr="0013611D">
        <w:rPr>
          <w:rFonts w:ascii="Times New Roman" w:hAnsi="Times New Roman" w:cs="Times New Roman"/>
          <w:sz w:val="19"/>
          <w:szCs w:val="19"/>
        </w:rPr>
        <w:t xml:space="preserve"> </w:t>
      </w:r>
      <w:r w:rsidRPr="0013611D">
        <w:rPr>
          <w:rFonts w:ascii="Times New Roman" w:hAnsi="Times New Roman" w:cs="Times New Roman"/>
          <w:sz w:val="19"/>
          <w:szCs w:val="19"/>
        </w:rPr>
        <w:t>,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Baik,</w:t>
      </w:r>
      <w:r w:rsidR="0015049F" w:rsidRPr="0013611D">
        <w:rPr>
          <w:rFonts w:ascii="Times New Roman" w:hAnsi="Times New Roman" w:cs="Times New Roman"/>
          <w:sz w:val="19"/>
          <w:szCs w:val="19"/>
        </w:rPr>
        <w:t>B</w:t>
      </w:r>
      <w:proofErr w:type="spellEnd"/>
      <w:r w:rsidR="0015049F" w:rsidRPr="0013611D">
        <w:rPr>
          <w:rFonts w:ascii="Times New Roman" w:hAnsi="Times New Roman" w:cs="Times New Roman"/>
          <w:sz w:val="19"/>
          <w:szCs w:val="19"/>
        </w:rPr>
        <w:t xml:space="preserve">-K. </w:t>
      </w:r>
      <w:proofErr w:type="spellStart"/>
      <w:r w:rsidR="0015049F" w:rsidRPr="0013611D">
        <w:rPr>
          <w:rFonts w:ascii="Times New Roman" w:hAnsi="Times New Roman" w:cs="Times New Roman"/>
          <w:sz w:val="19"/>
          <w:szCs w:val="19"/>
        </w:rPr>
        <w:t>Czuchajowska</w:t>
      </w:r>
      <w:proofErr w:type="spellEnd"/>
      <w:r w:rsidR="0015049F" w:rsidRPr="0013611D">
        <w:rPr>
          <w:rFonts w:ascii="Times New Roman" w:hAnsi="Times New Roman" w:cs="Times New Roman"/>
          <w:sz w:val="19"/>
          <w:szCs w:val="19"/>
        </w:rPr>
        <w:t>.</w:t>
      </w:r>
      <w:r w:rsidRPr="0013611D">
        <w:rPr>
          <w:rFonts w:ascii="Times New Roman" w:hAnsi="Times New Roman" w:cs="Times New Roman"/>
          <w:sz w:val="19"/>
          <w:szCs w:val="19"/>
        </w:rPr>
        <w:t xml:space="preserve"> </w:t>
      </w:r>
      <w:r w:rsidR="0015049F" w:rsidRPr="0013611D">
        <w:rPr>
          <w:rFonts w:ascii="Times New Roman" w:hAnsi="Times New Roman" w:cs="Times New Roman"/>
          <w:sz w:val="19"/>
          <w:szCs w:val="19"/>
        </w:rPr>
        <w:t xml:space="preserve">1998. Whey protein </w:t>
      </w:r>
      <w:proofErr w:type="spellStart"/>
      <w:r w:rsidR="0015049F" w:rsidRPr="0013611D">
        <w:rPr>
          <w:rFonts w:ascii="Times New Roman" w:hAnsi="Times New Roman" w:cs="Times New Roman"/>
          <w:sz w:val="19"/>
          <w:szCs w:val="19"/>
        </w:rPr>
        <w:t>concentratetreated</w:t>
      </w:r>
      <w:proofErr w:type="spellEnd"/>
      <w:r w:rsidR="0015049F" w:rsidRPr="0013611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5049F" w:rsidRPr="0013611D">
        <w:rPr>
          <w:rFonts w:ascii="Times New Roman" w:hAnsi="Times New Roman" w:cs="Times New Roman"/>
          <w:sz w:val="19"/>
          <w:szCs w:val="19"/>
        </w:rPr>
        <w:t>withheat</w:t>
      </w:r>
      <w:proofErr w:type="spellEnd"/>
      <w:r w:rsidR="0015049F" w:rsidRPr="0013611D">
        <w:rPr>
          <w:rFonts w:ascii="Times New Roman" w:hAnsi="Times New Roman" w:cs="Times New Roman"/>
          <w:sz w:val="19"/>
          <w:szCs w:val="19"/>
        </w:rPr>
        <w:t xml:space="preserve"> or high hydrostatic pressure in wheat based product. Cereal Chem. 75(5): 762-766.</w:t>
      </w:r>
    </w:p>
    <w:p w:rsidR="0015049F" w:rsidRPr="0013611D" w:rsidRDefault="0015049F" w:rsidP="0015049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13611D">
        <w:rPr>
          <w:rFonts w:ascii="Times New Roman" w:hAnsi="Times New Roman" w:cs="Times New Roman"/>
          <w:sz w:val="19"/>
          <w:szCs w:val="19"/>
        </w:rPr>
        <w:t>Nath.B.K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. and 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Chakraborty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, A.K. 1985a. Studies on the amino acid composition of </w:t>
      </w:r>
      <w:r w:rsidRPr="0013611D">
        <w:rPr>
          <w:rFonts w:ascii="Times New Roman" w:hAnsi="Times New Roman" w:cs="Times New Roman"/>
          <w:i/>
          <w:sz w:val="19"/>
          <w:szCs w:val="19"/>
        </w:rPr>
        <w:t xml:space="preserve">Euryale </w:t>
      </w:r>
      <w:proofErr w:type="spellStart"/>
      <w:r w:rsidRPr="0013611D">
        <w:rPr>
          <w:rFonts w:ascii="Times New Roman" w:hAnsi="Times New Roman" w:cs="Times New Roman"/>
          <w:i/>
          <w:sz w:val="19"/>
          <w:szCs w:val="19"/>
        </w:rPr>
        <w:t>ferox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salisb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>. J. Food Sci. Technol. 22:293</w:t>
      </w:r>
    </w:p>
    <w:p w:rsidR="0015049F" w:rsidRPr="0013611D" w:rsidRDefault="0015049F" w:rsidP="0015049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Stahl</w:t>
      </w:r>
      <w:proofErr w:type="gramStart"/>
      <w:r w:rsidRPr="0013611D">
        <w:rPr>
          <w:rFonts w:ascii="Times New Roman" w:hAnsi="Times New Roman" w:cs="Times New Roman"/>
          <w:sz w:val="19"/>
          <w:szCs w:val="19"/>
        </w:rPr>
        <w:t>,E.2005.Thin</w:t>
      </w:r>
      <w:proofErr w:type="gramEnd"/>
      <w:r w:rsidRPr="0013611D">
        <w:rPr>
          <w:rFonts w:ascii="Times New Roman" w:hAnsi="Times New Roman" w:cs="Times New Roman"/>
          <w:sz w:val="19"/>
          <w:szCs w:val="19"/>
        </w:rPr>
        <w:t xml:space="preserve"> layer a Laboratory Handbook.CBS Distributers and Publishers Pvt. Ltd. New Delhi.</w:t>
      </w:r>
    </w:p>
    <w:p w:rsidR="0015049F" w:rsidRPr="0013611D" w:rsidRDefault="0015049F" w:rsidP="0015049F">
      <w:pPr>
        <w:pStyle w:val="ListParagraph"/>
        <w:rPr>
          <w:rFonts w:ascii="Times New Roman" w:hAnsi="Times New Roman" w:cs="Times New Roman"/>
          <w:sz w:val="19"/>
          <w:szCs w:val="19"/>
        </w:rPr>
      </w:pPr>
    </w:p>
    <w:p w:rsidR="00EE4670" w:rsidRPr="0013611D" w:rsidRDefault="00EE4670" w:rsidP="00EE4670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t>IV</w:t>
      </w:r>
      <w:r w:rsidR="0013611D" w:rsidRPr="0013611D">
        <w:rPr>
          <w:rFonts w:ascii="Times New Roman" w:hAnsi="Times New Roman" w:cs="Times New Roman"/>
          <w:b/>
          <w:sz w:val="19"/>
          <w:szCs w:val="19"/>
        </w:rPr>
        <w:t>.</w:t>
      </w:r>
      <w:r w:rsidRPr="0013611D">
        <w:rPr>
          <w:rFonts w:ascii="Times New Roman" w:hAnsi="Times New Roman" w:cs="Times New Roman"/>
          <w:b/>
          <w:sz w:val="19"/>
          <w:szCs w:val="19"/>
        </w:rPr>
        <w:t xml:space="preserve"> Biography</w:t>
      </w:r>
    </w:p>
    <w:p w:rsidR="00793448" w:rsidRPr="0013611D" w:rsidRDefault="00793448" w:rsidP="00E03F31">
      <w:pPr>
        <w:jc w:val="both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 xml:space="preserve">Mamta Prajapati had completed PhD. at the age of 36 from </w:t>
      </w:r>
      <w:proofErr w:type="spellStart"/>
      <w:r w:rsidRPr="0013611D">
        <w:rPr>
          <w:rFonts w:ascii="Times New Roman" w:hAnsi="Times New Roman" w:cs="Times New Roman"/>
          <w:sz w:val="19"/>
          <w:szCs w:val="19"/>
        </w:rPr>
        <w:t>Bundelkhand</w:t>
      </w:r>
      <w:proofErr w:type="spellEnd"/>
      <w:r w:rsidRPr="0013611D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Pr="0013611D">
        <w:rPr>
          <w:rFonts w:ascii="Times New Roman" w:hAnsi="Times New Roman" w:cs="Times New Roman"/>
          <w:sz w:val="19"/>
          <w:szCs w:val="19"/>
        </w:rPr>
        <w:t>university</w:t>
      </w:r>
      <w:proofErr w:type="gramEnd"/>
      <w:r w:rsidRPr="0013611D">
        <w:rPr>
          <w:rFonts w:ascii="Times New Roman" w:hAnsi="Times New Roman" w:cs="Times New Roman"/>
          <w:sz w:val="19"/>
          <w:szCs w:val="19"/>
        </w:rPr>
        <w:t xml:space="preserve">, Jhansi, U.P., India. She had served as Quality and Regulatory Manager at Oceanic Foods Ltd., Jamnagar, </w:t>
      </w:r>
      <w:proofErr w:type="gramStart"/>
      <w:r w:rsidRPr="0013611D">
        <w:rPr>
          <w:rFonts w:ascii="Times New Roman" w:hAnsi="Times New Roman" w:cs="Times New Roman"/>
          <w:sz w:val="19"/>
          <w:szCs w:val="19"/>
        </w:rPr>
        <w:t>Gujarat</w:t>
      </w:r>
      <w:proofErr w:type="gramEnd"/>
      <w:r w:rsidRPr="0013611D">
        <w:rPr>
          <w:rFonts w:ascii="Times New Roman" w:hAnsi="Times New Roman" w:cs="Times New Roman"/>
          <w:sz w:val="19"/>
          <w:szCs w:val="19"/>
        </w:rPr>
        <w:t xml:space="preserve">, India. She had completed many R&amp;D projects while being in the industry. She had published two papers. Currently she is working as Sector Expert Food at National Consumer Helpline, Indian Institute </w:t>
      </w:r>
      <w:r w:rsidR="00E03F31" w:rsidRPr="0013611D">
        <w:rPr>
          <w:rFonts w:ascii="Times New Roman" w:hAnsi="Times New Roman" w:cs="Times New Roman"/>
          <w:sz w:val="19"/>
          <w:szCs w:val="19"/>
        </w:rPr>
        <w:t>of Public Affairs, Delhi, India.</w:t>
      </w:r>
    </w:p>
    <w:p w:rsidR="00EE4670" w:rsidRPr="0013611D" w:rsidRDefault="00EE4670" w:rsidP="00EE4670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13611D">
        <w:rPr>
          <w:rFonts w:ascii="Times New Roman" w:hAnsi="Times New Roman" w:cs="Times New Roman"/>
          <w:b/>
          <w:sz w:val="19"/>
          <w:szCs w:val="19"/>
        </w:rPr>
        <w:t>V</w:t>
      </w:r>
      <w:r w:rsidR="0013611D" w:rsidRPr="0013611D">
        <w:rPr>
          <w:rFonts w:ascii="Times New Roman" w:hAnsi="Times New Roman" w:cs="Times New Roman"/>
          <w:b/>
          <w:sz w:val="19"/>
          <w:szCs w:val="19"/>
        </w:rPr>
        <w:t>.</w:t>
      </w:r>
      <w:r w:rsidRPr="0013611D">
        <w:rPr>
          <w:rFonts w:ascii="Times New Roman" w:hAnsi="Times New Roman" w:cs="Times New Roman"/>
          <w:b/>
          <w:sz w:val="19"/>
          <w:szCs w:val="19"/>
        </w:rPr>
        <w:t xml:space="preserve"> Presenting Author Details</w:t>
      </w:r>
    </w:p>
    <w:p w:rsidR="00EE4670" w:rsidRPr="0013611D" w:rsidRDefault="00EE4670" w:rsidP="00EE4670">
      <w:pPr>
        <w:jc w:val="center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noProof/>
          <w:sz w:val="19"/>
          <w:szCs w:val="19"/>
        </w:rPr>
        <w:drawing>
          <wp:inline distT="0" distB="0" distL="0" distR="0">
            <wp:extent cx="782550" cy="1021343"/>
            <wp:effectExtent l="19050" t="0" r="0" b="0"/>
            <wp:docPr id="1" name="Picture 1" descr="F:\SCANING\521_DSCN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ANING\521_DSCN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525" cy="102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670" w:rsidRPr="0013611D" w:rsidRDefault="00EE4670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Full Name: Mamta Shankar</w:t>
      </w:r>
    </w:p>
    <w:p w:rsidR="00EE4670" w:rsidRPr="0013611D" w:rsidRDefault="00EE4670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Contact: 981857</w:t>
      </w:r>
      <w:r w:rsidR="00F77D1A" w:rsidRPr="0013611D">
        <w:rPr>
          <w:rFonts w:ascii="Times New Roman" w:hAnsi="Times New Roman" w:cs="Times New Roman"/>
          <w:sz w:val="19"/>
          <w:szCs w:val="19"/>
        </w:rPr>
        <w:t>4773</w:t>
      </w:r>
    </w:p>
    <w:p w:rsidR="00F77D1A" w:rsidRPr="0013611D" w:rsidRDefault="00F77D1A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Linked in Account:</w:t>
      </w:r>
      <w:r w:rsidR="00E03F31" w:rsidRPr="0013611D">
        <w:rPr>
          <w:rFonts w:ascii="Times New Roman" w:hAnsi="Times New Roman" w:cs="Times New Roman"/>
          <w:sz w:val="19"/>
          <w:szCs w:val="19"/>
        </w:rPr>
        <w:t>www.linkedin.com/in/mamta-prajapati-5693b76b</w:t>
      </w:r>
    </w:p>
    <w:p w:rsidR="00F77D1A" w:rsidRPr="0013611D" w:rsidRDefault="00F77D1A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Session Name/Number:</w:t>
      </w:r>
    </w:p>
    <w:p w:rsidR="00E03F31" w:rsidRPr="0013611D" w:rsidRDefault="00E03F31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 xml:space="preserve">Category: </w:t>
      </w:r>
      <w:r w:rsidR="00F77D1A" w:rsidRPr="0013611D">
        <w:rPr>
          <w:rFonts w:ascii="Times New Roman" w:hAnsi="Times New Roman" w:cs="Times New Roman"/>
          <w:sz w:val="19"/>
          <w:szCs w:val="19"/>
        </w:rPr>
        <w:t xml:space="preserve">Oral </w:t>
      </w:r>
      <w:proofErr w:type="spellStart"/>
      <w:r w:rsidR="00F77D1A" w:rsidRPr="0013611D">
        <w:rPr>
          <w:rFonts w:ascii="Times New Roman" w:hAnsi="Times New Roman" w:cs="Times New Roman"/>
          <w:sz w:val="19"/>
          <w:szCs w:val="19"/>
        </w:rPr>
        <w:t>Presentration</w:t>
      </w:r>
      <w:proofErr w:type="spellEnd"/>
    </w:p>
    <w:p w:rsidR="00F77D1A" w:rsidRPr="0013611D" w:rsidRDefault="00F77D1A" w:rsidP="00F77D1A">
      <w:pPr>
        <w:spacing w:after="0" w:line="0" w:lineRule="atLeast"/>
        <w:rPr>
          <w:rFonts w:ascii="Times New Roman" w:hAnsi="Times New Roman" w:cs="Times New Roman"/>
          <w:sz w:val="19"/>
          <w:szCs w:val="19"/>
        </w:rPr>
      </w:pPr>
      <w:r w:rsidRPr="0013611D">
        <w:rPr>
          <w:rFonts w:ascii="Times New Roman" w:hAnsi="Times New Roman" w:cs="Times New Roman"/>
          <w:sz w:val="19"/>
          <w:szCs w:val="19"/>
        </w:rPr>
        <w:t>Passport Number:</w:t>
      </w:r>
      <w:r w:rsidR="00E03F31" w:rsidRPr="0013611D">
        <w:rPr>
          <w:rFonts w:ascii="Times New Roman" w:hAnsi="Times New Roman" w:cs="Times New Roman"/>
          <w:sz w:val="19"/>
          <w:szCs w:val="19"/>
        </w:rPr>
        <w:t xml:space="preserve"> 8730806</w:t>
      </w:r>
    </w:p>
    <w:p w:rsidR="00EE4670" w:rsidRPr="0013611D" w:rsidRDefault="00EE4670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EE4670" w:rsidRPr="0013611D" w:rsidRDefault="00EE4670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EE4670" w:rsidRDefault="00EE4670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13611D" w:rsidRPr="0013611D" w:rsidRDefault="0013611D">
      <w:pPr>
        <w:jc w:val="center"/>
        <w:rPr>
          <w:rFonts w:ascii="Times New Roman" w:hAnsi="Times New Roman" w:cs="Times New Roman"/>
          <w:sz w:val="19"/>
          <w:szCs w:val="19"/>
        </w:rPr>
      </w:pPr>
    </w:p>
    <w:sectPr w:rsidR="0013611D" w:rsidRPr="0013611D" w:rsidSect="009E396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73FA0"/>
    <w:multiLevelType w:val="hybridMultilevel"/>
    <w:tmpl w:val="EF6201E2"/>
    <w:lvl w:ilvl="0" w:tplc="0D78321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8F6187"/>
    <w:multiLevelType w:val="hybridMultilevel"/>
    <w:tmpl w:val="DFBA9AE4"/>
    <w:lvl w:ilvl="0" w:tplc="36A27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97BD0"/>
    <w:multiLevelType w:val="hybridMultilevel"/>
    <w:tmpl w:val="2B804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9E3962"/>
    <w:rsid w:val="00080CAF"/>
    <w:rsid w:val="0013611D"/>
    <w:rsid w:val="0015049F"/>
    <w:rsid w:val="001F5120"/>
    <w:rsid w:val="003F2A64"/>
    <w:rsid w:val="00422A6B"/>
    <w:rsid w:val="00431088"/>
    <w:rsid w:val="00447C77"/>
    <w:rsid w:val="00497EF7"/>
    <w:rsid w:val="0066569E"/>
    <w:rsid w:val="00793448"/>
    <w:rsid w:val="007C0B6F"/>
    <w:rsid w:val="00800AFD"/>
    <w:rsid w:val="009E3962"/>
    <w:rsid w:val="00A769E6"/>
    <w:rsid w:val="00AC2F31"/>
    <w:rsid w:val="00B44AC8"/>
    <w:rsid w:val="00BC2109"/>
    <w:rsid w:val="00DF7C63"/>
    <w:rsid w:val="00E03F31"/>
    <w:rsid w:val="00E315CE"/>
    <w:rsid w:val="00EE4670"/>
    <w:rsid w:val="00F463D2"/>
    <w:rsid w:val="00F77D1A"/>
    <w:rsid w:val="00FA4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9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4</cp:revision>
  <dcterms:created xsi:type="dcterms:W3CDTF">2018-07-24T06:56:00Z</dcterms:created>
  <dcterms:modified xsi:type="dcterms:W3CDTF">2018-07-25T13:17:00Z</dcterms:modified>
</cp:coreProperties>
</file>