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74249" w14:textId="6B5DB5EF" w:rsidR="00F92667" w:rsidRPr="009C39A8" w:rsidRDefault="006540CE" w:rsidP="006540CE">
      <w:pPr>
        <w:jc w:val="center"/>
        <w:rPr>
          <w:sz w:val="28"/>
          <w:szCs w:val="28"/>
          <w:rtl/>
          <w:lang w:bidi="ku-Arab-IQ"/>
        </w:rPr>
      </w:pPr>
      <w:r w:rsidRPr="009C39A8">
        <w:rPr>
          <w:rFonts w:hint="cs"/>
          <w:sz w:val="28"/>
          <w:szCs w:val="28"/>
          <w:rtl/>
          <w:lang w:bidi="ku-Arab-IQ"/>
        </w:rPr>
        <w:t>بەرێز/</w:t>
      </w:r>
      <w:r w:rsidR="009C39A8">
        <w:rPr>
          <w:rFonts w:hint="cs"/>
          <w:sz w:val="28"/>
          <w:szCs w:val="28"/>
          <w:rtl/>
          <w:lang w:bidi="ku-Arab-IQ"/>
        </w:rPr>
        <w:t xml:space="preserve"> </w:t>
      </w:r>
      <w:r w:rsidRPr="009C39A8">
        <w:rPr>
          <w:rFonts w:hint="cs"/>
          <w:sz w:val="28"/>
          <w:szCs w:val="28"/>
          <w:rtl/>
          <w:lang w:bidi="ku-Arab-IQ"/>
        </w:rPr>
        <w:t>وەزیری دارایی و ئابوری</w:t>
      </w:r>
      <w:bookmarkStart w:id="0" w:name="_GoBack"/>
      <w:bookmarkEnd w:id="0"/>
    </w:p>
    <w:p w14:paraId="125D14B4" w14:textId="05197422" w:rsidR="006540CE" w:rsidRPr="009C39A8" w:rsidRDefault="006540CE" w:rsidP="006540CE">
      <w:pPr>
        <w:jc w:val="center"/>
        <w:rPr>
          <w:sz w:val="28"/>
          <w:szCs w:val="28"/>
          <w:rtl/>
          <w:lang w:bidi="ku-Arab-IQ"/>
        </w:rPr>
      </w:pPr>
      <w:r w:rsidRPr="009C39A8">
        <w:rPr>
          <w:rFonts w:hint="cs"/>
          <w:sz w:val="28"/>
          <w:szCs w:val="28"/>
          <w:rtl/>
          <w:lang w:bidi="ku-Arab-IQ"/>
        </w:rPr>
        <w:t>ب/</w:t>
      </w:r>
      <w:r w:rsidR="009C39A8">
        <w:rPr>
          <w:rFonts w:hint="cs"/>
          <w:sz w:val="28"/>
          <w:szCs w:val="28"/>
          <w:rtl/>
          <w:lang w:bidi="ku-Arab-IQ"/>
        </w:rPr>
        <w:t xml:space="preserve"> </w:t>
      </w:r>
      <w:r w:rsidRPr="009C39A8">
        <w:rPr>
          <w:rFonts w:hint="cs"/>
          <w:sz w:val="28"/>
          <w:szCs w:val="28"/>
          <w:rtl/>
          <w:lang w:bidi="ku-Arab-IQ"/>
        </w:rPr>
        <w:t>داخوازی</w:t>
      </w:r>
    </w:p>
    <w:p w14:paraId="5B03FD92" w14:textId="4323B5DC" w:rsidR="006540CE" w:rsidRPr="009C39A8" w:rsidRDefault="006540CE" w:rsidP="006540CE">
      <w:pPr>
        <w:jc w:val="center"/>
        <w:rPr>
          <w:sz w:val="28"/>
          <w:szCs w:val="28"/>
          <w:rtl/>
          <w:lang w:bidi="ku-Arab-IQ"/>
        </w:rPr>
      </w:pPr>
    </w:p>
    <w:p w14:paraId="4C04A15F" w14:textId="6EADFB29" w:rsidR="006540CE" w:rsidRPr="009C39A8" w:rsidRDefault="006540CE" w:rsidP="006540CE">
      <w:pPr>
        <w:jc w:val="right"/>
        <w:rPr>
          <w:sz w:val="28"/>
          <w:szCs w:val="28"/>
          <w:rtl/>
          <w:lang w:bidi="ku-Arab-IQ"/>
        </w:rPr>
      </w:pPr>
      <w:r w:rsidRPr="009C39A8">
        <w:rPr>
          <w:rFonts w:hint="cs"/>
          <w:sz w:val="28"/>
          <w:szCs w:val="28"/>
          <w:rtl/>
          <w:lang w:bidi="ku-Arab-IQ"/>
        </w:rPr>
        <w:t>سلاڤ و رێز</w:t>
      </w:r>
      <w:r w:rsidR="009C39A8">
        <w:rPr>
          <w:rFonts w:hint="cs"/>
          <w:sz w:val="28"/>
          <w:szCs w:val="28"/>
          <w:rtl/>
          <w:lang w:bidi="ku-Arab-IQ"/>
        </w:rPr>
        <w:t>...</w:t>
      </w:r>
    </w:p>
    <w:p w14:paraId="00AC0EC5" w14:textId="3BCF95D8" w:rsidR="006540CE" w:rsidRPr="009C39A8" w:rsidRDefault="006540CE" w:rsidP="009C39A8">
      <w:pPr>
        <w:spacing w:line="360" w:lineRule="auto"/>
        <w:jc w:val="right"/>
        <w:rPr>
          <w:sz w:val="32"/>
          <w:szCs w:val="32"/>
          <w:rtl/>
          <w:lang w:bidi="ku-Arab-IQ"/>
        </w:rPr>
      </w:pPr>
      <w:r w:rsidRPr="009C39A8">
        <w:rPr>
          <w:rFonts w:hint="cs"/>
          <w:sz w:val="32"/>
          <w:szCs w:val="32"/>
          <w:rtl/>
          <w:lang w:bidi="ku-Arab-IQ"/>
        </w:rPr>
        <w:t xml:space="preserve">ئەز هاولاتی کامیران مرعی سلێمان ئاکنجیێ پارێزگەها دهوکێ مە و فەرمانبەرم ل رێڤەبەریا گشتی یا رەوشەنبیری و هونەری ل دهوکێ. من حسابەکا بانکا داسنیا ل دهوکێ هەی کو پارێن من یین شخـصی نە و ژ بەرکو دوو زاریکێن من ل قوتابخانا بریتانی دخوینن من من پێویستی ب </w:t>
      </w:r>
      <w:r w:rsidR="009C39A8" w:rsidRPr="009C39A8">
        <w:rPr>
          <w:rFonts w:hint="cs"/>
          <w:sz w:val="32"/>
          <w:szCs w:val="32"/>
          <w:rtl/>
          <w:lang w:bidi="ku-Arab-IQ"/>
        </w:rPr>
        <w:t>پارا هەیە کو قستێن وان یێن ئەڤ سالە یێن خواندنێ بدەم لەورا هیڤیدارم ژ جەنابی هەوە ل دەوڤ شیانا هاریکاربن دگەل مە بو دانا نوسراوەکا رازیبونێ ژ بو مەزاختنا پارێن قستێن کریا خواندنێ بو هەردوو زاروکێن من</w:t>
      </w:r>
    </w:p>
    <w:p w14:paraId="25B45A35" w14:textId="12F57BD2" w:rsidR="009C39A8" w:rsidRDefault="009C39A8" w:rsidP="006540CE">
      <w:pPr>
        <w:jc w:val="right"/>
        <w:rPr>
          <w:rtl/>
          <w:lang w:bidi="ku-Arab-IQ"/>
        </w:rPr>
      </w:pPr>
    </w:p>
    <w:p w14:paraId="6E9BF596" w14:textId="70297493" w:rsidR="009C39A8" w:rsidRDefault="009C39A8" w:rsidP="006540CE">
      <w:pPr>
        <w:jc w:val="right"/>
        <w:rPr>
          <w:rtl/>
          <w:lang w:bidi="ku-Arab-IQ"/>
        </w:rPr>
      </w:pPr>
    </w:p>
    <w:p w14:paraId="016A19A0" w14:textId="5E65CA18" w:rsidR="009C39A8" w:rsidRDefault="009C39A8" w:rsidP="006540CE">
      <w:pPr>
        <w:jc w:val="right"/>
        <w:rPr>
          <w:rtl/>
          <w:lang w:bidi="ku-Arab-IQ"/>
        </w:rPr>
      </w:pPr>
    </w:p>
    <w:p w14:paraId="0206D2B1" w14:textId="5ACD7251" w:rsidR="009C39A8" w:rsidRDefault="009C39A8" w:rsidP="006540CE">
      <w:pPr>
        <w:jc w:val="right"/>
        <w:rPr>
          <w:rtl/>
          <w:lang w:bidi="ku-Arab-IQ"/>
        </w:rPr>
      </w:pPr>
    </w:p>
    <w:p w14:paraId="16A7791A" w14:textId="31DDA599" w:rsidR="009C39A8" w:rsidRDefault="009C39A8" w:rsidP="006540CE">
      <w:pPr>
        <w:jc w:val="right"/>
        <w:rPr>
          <w:rtl/>
          <w:lang w:bidi="ku-Arab-IQ"/>
        </w:rPr>
      </w:pPr>
    </w:p>
    <w:p w14:paraId="1F26BF8B" w14:textId="2C8EEC9F" w:rsidR="009C39A8" w:rsidRDefault="009C39A8" w:rsidP="006540CE">
      <w:pPr>
        <w:jc w:val="right"/>
        <w:rPr>
          <w:rtl/>
          <w:lang w:bidi="ku-Arab-IQ"/>
        </w:rPr>
      </w:pPr>
    </w:p>
    <w:p w14:paraId="0218614A" w14:textId="7C58F8F8" w:rsidR="009C39A8" w:rsidRDefault="009C39A8" w:rsidP="006540CE">
      <w:pPr>
        <w:jc w:val="right"/>
        <w:rPr>
          <w:rtl/>
          <w:lang w:bidi="ku-Arab-IQ"/>
        </w:rPr>
      </w:pPr>
    </w:p>
    <w:p w14:paraId="7C543EEC" w14:textId="14D87DAB" w:rsidR="009C39A8" w:rsidRDefault="009C39A8" w:rsidP="006540CE">
      <w:pPr>
        <w:jc w:val="right"/>
        <w:rPr>
          <w:rtl/>
          <w:lang w:bidi="ku-Arab-IQ"/>
        </w:rPr>
      </w:pPr>
      <w:r>
        <w:rPr>
          <w:rFonts w:hint="cs"/>
          <w:rtl/>
          <w:lang w:bidi="ku-Arab-IQ"/>
        </w:rPr>
        <w:t xml:space="preserve">                                                                                                          </w:t>
      </w:r>
      <w:r w:rsidRPr="004554E1">
        <w:rPr>
          <w:rFonts w:hint="cs"/>
          <w:sz w:val="28"/>
          <w:szCs w:val="28"/>
          <w:rtl/>
          <w:lang w:bidi="ku-Arab-IQ"/>
        </w:rPr>
        <w:t>دگەل رێزگرت</w:t>
      </w:r>
      <w:r w:rsidR="004554E1">
        <w:rPr>
          <w:rFonts w:hint="cs"/>
          <w:sz w:val="28"/>
          <w:szCs w:val="28"/>
          <w:rtl/>
          <w:lang w:bidi="ku-Arab-IQ"/>
        </w:rPr>
        <w:t>نێ</w:t>
      </w:r>
    </w:p>
    <w:p w14:paraId="168A4381" w14:textId="6EA552D4" w:rsidR="009C39A8" w:rsidRPr="004554E1" w:rsidRDefault="009C39A8" w:rsidP="006540CE">
      <w:pPr>
        <w:jc w:val="right"/>
        <w:rPr>
          <w:rFonts w:hint="cs"/>
          <w:sz w:val="32"/>
          <w:szCs w:val="32"/>
          <w:rtl/>
          <w:lang w:bidi="ku-Arab-IQ"/>
        </w:rPr>
      </w:pPr>
      <w:r>
        <w:rPr>
          <w:rFonts w:hint="cs"/>
          <w:rtl/>
          <w:lang w:bidi="ku-Arab-IQ"/>
        </w:rPr>
        <w:t xml:space="preserve">                                                                                                          </w:t>
      </w:r>
      <w:r w:rsidRPr="004554E1">
        <w:rPr>
          <w:rFonts w:hint="cs"/>
          <w:sz w:val="32"/>
          <w:szCs w:val="32"/>
          <w:rtl/>
          <w:lang w:bidi="ku-Arab-IQ"/>
        </w:rPr>
        <w:t>کامیران مرعی سلێمان</w:t>
      </w:r>
    </w:p>
    <w:sectPr w:rsidR="009C39A8" w:rsidRPr="004554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CE"/>
    <w:rsid w:val="004554E1"/>
    <w:rsid w:val="006540CE"/>
    <w:rsid w:val="009C39A8"/>
    <w:rsid w:val="00F9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50A2E"/>
  <w15:chartTrackingRefBased/>
  <w15:docId w15:val="{77BA2EEE-0220-4224-9F43-2847E23E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Piro Group Tours</dc:creator>
  <cp:keywords/>
  <dc:description/>
  <cp:lastModifiedBy>Piro Group Tours</cp:lastModifiedBy>
  <cp:revision>2</cp:revision>
  <cp:lastPrinted>2019-01-23T08:57:00Z</cp:lastPrinted>
  <dcterms:created xsi:type="dcterms:W3CDTF">2019-01-23T08:25:00Z</dcterms:created>
  <dcterms:modified xsi:type="dcterms:W3CDTF">2019-01-23T09:06:00Z</dcterms:modified>
</cp:coreProperties>
</file>