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7925D8" w:rsidRDefault="007925D8" w:rsidP="00494130">
      <w:pPr>
        <w:pStyle w:val="1"/>
        <w:spacing w:before="170"/>
        <w:ind w:left="0"/>
        <w:rPr>
          <w:rFonts w:eastAsiaTheme="minorEastAsia" w:hint="eastAsia"/>
          <w:lang w:eastAsia="ja-JP"/>
        </w:rPr>
      </w:pPr>
      <w:proofErr w:type="spellStart"/>
      <w:r>
        <w:rPr>
          <w:rFonts w:eastAsiaTheme="minorEastAsia" w:hint="eastAsia"/>
          <w:color w:val="337AB7"/>
          <w:lang w:eastAsia="ja-JP"/>
        </w:rPr>
        <w:t>Isoflavone</w:t>
      </w:r>
      <w:proofErr w:type="spellEnd"/>
      <w:r>
        <w:rPr>
          <w:rFonts w:eastAsiaTheme="minorEastAsia" w:hint="eastAsia"/>
          <w:color w:val="337AB7"/>
          <w:lang w:eastAsia="ja-JP"/>
        </w:rPr>
        <w:t xml:space="preserve"> </w:t>
      </w:r>
      <w:r w:rsidRPr="00521BEA">
        <w:rPr>
          <w:rFonts w:eastAsiaTheme="minorEastAsia" w:hint="eastAsia"/>
          <w:i/>
          <w:color w:val="337AB7"/>
          <w:lang w:eastAsia="ja-JP"/>
        </w:rPr>
        <w:t>C</w:t>
      </w:r>
      <w:r>
        <w:rPr>
          <w:rFonts w:eastAsiaTheme="minorEastAsia" w:hint="eastAsia"/>
          <w:color w:val="337AB7"/>
          <w:lang w:eastAsia="ja-JP"/>
        </w:rPr>
        <w:t xml:space="preserve">-glycosides isolated from the root of kudzu </w:t>
      </w:r>
      <w:r w:rsidR="00F670C7" w:rsidRPr="00F670C7">
        <w:rPr>
          <w:color w:val="337AB7"/>
        </w:rPr>
        <w:t>(</w:t>
      </w:r>
      <w:proofErr w:type="spellStart"/>
      <w:r>
        <w:rPr>
          <w:rFonts w:eastAsiaTheme="minorEastAsia" w:hint="eastAsia"/>
          <w:i/>
          <w:color w:val="337AB7"/>
          <w:lang w:eastAsia="ja-JP"/>
        </w:rPr>
        <w:t>Pueraria</w:t>
      </w:r>
      <w:proofErr w:type="spellEnd"/>
      <w:r>
        <w:rPr>
          <w:rFonts w:eastAsiaTheme="minorEastAsia" w:hint="eastAsia"/>
          <w:i/>
          <w:color w:val="337AB7"/>
          <w:lang w:eastAsia="ja-JP"/>
        </w:rPr>
        <w:t xml:space="preserve"> </w:t>
      </w:r>
      <w:proofErr w:type="spellStart"/>
      <w:r>
        <w:rPr>
          <w:rFonts w:eastAsiaTheme="minorEastAsia" w:hint="eastAsia"/>
          <w:i/>
          <w:color w:val="337AB7"/>
          <w:lang w:eastAsia="ja-JP"/>
        </w:rPr>
        <w:t>lobata</w:t>
      </w:r>
      <w:proofErr w:type="spellEnd"/>
      <w:r w:rsidR="00F670C7" w:rsidRPr="00F670C7">
        <w:rPr>
          <w:color w:val="337AB7"/>
        </w:rPr>
        <w:t>)</w:t>
      </w:r>
      <w:r>
        <w:rPr>
          <w:rFonts w:eastAsiaTheme="minorEastAsia" w:hint="eastAsia"/>
          <w:color w:val="337AB7"/>
          <w:lang w:eastAsia="ja-JP"/>
        </w:rPr>
        <w:t xml:space="preserve"> and their estrogenic and </w:t>
      </w:r>
      <w:proofErr w:type="spellStart"/>
      <w:r>
        <w:rPr>
          <w:rFonts w:eastAsiaTheme="minorEastAsia" w:hint="eastAsia"/>
          <w:color w:val="337AB7"/>
          <w:lang w:eastAsia="ja-JP"/>
        </w:rPr>
        <w:t>antimutagenic</w:t>
      </w:r>
      <w:proofErr w:type="spellEnd"/>
      <w:r>
        <w:rPr>
          <w:rFonts w:eastAsiaTheme="minorEastAsia" w:hint="eastAsia"/>
          <w:color w:val="337AB7"/>
          <w:lang w:eastAsia="ja-JP"/>
        </w:rPr>
        <w:t xml:space="preserve"> activities</w:t>
      </w:r>
    </w:p>
    <w:p w:rsidR="00F670C7" w:rsidRDefault="00F670C7" w:rsidP="00D45261">
      <w:pPr>
        <w:pStyle w:val="a3"/>
        <w:spacing w:before="73" w:line="198" w:lineRule="exact"/>
        <w:ind w:left="100" w:right="5303"/>
        <w:rPr>
          <w:rFonts w:ascii="Arial" w:eastAsiaTheme="minorEastAsia"/>
          <w:lang w:eastAsia="ja-JP"/>
        </w:rPr>
      </w:pPr>
      <w:r>
        <w:rPr>
          <w:rFonts w:ascii="Arial" w:eastAsiaTheme="minorEastAsia" w:hint="eastAsia"/>
          <w:lang w:eastAsia="ja-JP"/>
        </w:rPr>
        <w:t>Shin-ich</w:t>
      </w:r>
      <w:r>
        <w:rPr>
          <w:rFonts w:ascii="Arial" w:eastAsiaTheme="minorEastAsia"/>
          <w:lang w:eastAsia="ja-JP"/>
        </w:rPr>
        <w:t>i Kayano, PhD, Kio University,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24DEC">
      <w:pPr>
        <w:pStyle w:val="3"/>
        <w:spacing w:before="74"/>
        <w:ind w:left="102"/>
        <w:jc w:val="both"/>
      </w:pPr>
      <w:r>
        <w:rPr>
          <w:color w:val="BF5A14"/>
        </w:rPr>
        <w:lastRenderedPageBreak/>
        <w:t>Abstract</w:t>
      </w:r>
    </w:p>
    <w:p w:rsidR="004669DD" w:rsidRDefault="000A158D">
      <w:pPr>
        <w:pStyle w:val="a3"/>
        <w:spacing w:before="90" w:line="280" w:lineRule="auto"/>
        <w:ind w:left="100"/>
        <w:jc w:val="both"/>
        <w:rPr>
          <w:rFonts w:eastAsiaTheme="minorEastAsia"/>
          <w:lang w:eastAsia="ja-JP"/>
        </w:rPr>
      </w:pPr>
      <w:r w:rsidRPr="000A158D">
        <w:rPr>
          <w:rFonts w:eastAsiaTheme="minorEastAsia"/>
          <w:lang w:eastAsia="ja-JP"/>
        </w:rPr>
        <w:t>The kudzu root (</w:t>
      </w:r>
      <w:proofErr w:type="spellStart"/>
      <w:r w:rsidRPr="003759E4">
        <w:rPr>
          <w:rFonts w:eastAsiaTheme="minorEastAsia"/>
          <w:i/>
          <w:lang w:eastAsia="ja-JP"/>
        </w:rPr>
        <w:t>Pueraria</w:t>
      </w:r>
      <w:proofErr w:type="spellEnd"/>
      <w:r w:rsidRPr="003759E4">
        <w:rPr>
          <w:rFonts w:eastAsiaTheme="minorEastAsia"/>
          <w:i/>
          <w:lang w:eastAsia="ja-JP"/>
        </w:rPr>
        <w:t xml:space="preserve"> </w:t>
      </w:r>
      <w:proofErr w:type="spellStart"/>
      <w:r w:rsidRPr="003759E4">
        <w:rPr>
          <w:rFonts w:eastAsiaTheme="minorEastAsia"/>
          <w:i/>
          <w:lang w:eastAsia="ja-JP"/>
        </w:rPr>
        <w:t>lobata</w:t>
      </w:r>
      <w:proofErr w:type="spellEnd"/>
      <w:r w:rsidRPr="000A158D">
        <w:rPr>
          <w:rFonts w:eastAsiaTheme="minorEastAsia"/>
          <w:lang w:eastAsia="ja-JP"/>
        </w:rPr>
        <w:t xml:space="preserve">) is used as an ingredient in kudzu-starch which is an important material for cooking as well as processed foods in Japan. In this study, chemical structures, and estrogenic and </w:t>
      </w:r>
      <w:proofErr w:type="spellStart"/>
      <w:r w:rsidRPr="000A158D">
        <w:rPr>
          <w:rFonts w:eastAsiaTheme="minorEastAsia"/>
          <w:lang w:eastAsia="ja-JP"/>
        </w:rPr>
        <w:t>antimutagenic</w:t>
      </w:r>
      <w:proofErr w:type="spellEnd"/>
      <w:r w:rsidRPr="000A158D">
        <w:rPr>
          <w:rFonts w:eastAsiaTheme="minorEastAsia"/>
          <w:lang w:eastAsia="ja-JP"/>
        </w:rPr>
        <w:t xml:space="preserve"> activities of </w:t>
      </w:r>
      <w:proofErr w:type="spellStart"/>
      <w:r w:rsidRPr="000A158D">
        <w:rPr>
          <w:rFonts w:eastAsiaTheme="minorEastAsia"/>
          <w:lang w:eastAsia="ja-JP"/>
        </w:rPr>
        <w:t>isoflavones</w:t>
      </w:r>
      <w:proofErr w:type="spellEnd"/>
      <w:r w:rsidRPr="000A158D">
        <w:rPr>
          <w:rFonts w:eastAsiaTheme="minorEastAsia"/>
          <w:lang w:eastAsia="ja-JP"/>
        </w:rPr>
        <w:t xml:space="preserve"> isolated from the root of kudzu are investigated. </w:t>
      </w:r>
      <w:r w:rsidR="00724DEC">
        <w:rPr>
          <w:rFonts w:eastAsiaTheme="minorEastAsia" w:hint="eastAsia"/>
          <w:lang w:eastAsia="ja-JP"/>
        </w:rPr>
        <w:t>T</w:t>
      </w:r>
      <w:r w:rsidRPr="000A158D">
        <w:rPr>
          <w:rFonts w:eastAsiaTheme="minorEastAsia"/>
          <w:lang w:eastAsia="ja-JP"/>
        </w:rPr>
        <w:t xml:space="preserve">he extract </w:t>
      </w:r>
      <w:r w:rsidR="00724DEC">
        <w:rPr>
          <w:rFonts w:eastAsiaTheme="minorEastAsia" w:hint="eastAsia"/>
          <w:lang w:eastAsia="ja-JP"/>
        </w:rPr>
        <w:t xml:space="preserve">of kudzu root </w:t>
      </w:r>
      <w:r w:rsidRPr="000A158D">
        <w:rPr>
          <w:rFonts w:eastAsiaTheme="minorEastAsia"/>
          <w:lang w:eastAsia="ja-JP"/>
        </w:rPr>
        <w:t xml:space="preserve">was purified with various chromatographic techniques to afford four </w:t>
      </w:r>
      <w:proofErr w:type="spellStart"/>
      <w:r w:rsidRPr="000A158D">
        <w:rPr>
          <w:rFonts w:eastAsiaTheme="minorEastAsia"/>
          <w:lang w:eastAsia="ja-JP"/>
        </w:rPr>
        <w:t>isoflavone</w:t>
      </w:r>
      <w:proofErr w:type="spellEnd"/>
      <w:r w:rsidRPr="000A158D">
        <w:rPr>
          <w:rFonts w:eastAsiaTheme="minorEastAsia"/>
          <w:lang w:eastAsia="ja-JP"/>
        </w:rPr>
        <w:t xml:space="preserve"> </w:t>
      </w:r>
      <w:r w:rsidRPr="003759E4">
        <w:rPr>
          <w:rFonts w:eastAsiaTheme="minorEastAsia"/>
          <w:i/>
          <w:lang w:eastAsia="ja-JP"/>
        </w:rPr>
        <w:t>C</w:t>
      </w:r>
      <w:r w:rsidRPr="000A158D">
        <w:rPr>
          <w:rFonts w:eastAsiaTheme="minorEastAsia"/>
          <w:lang w:eastAsia="ja-JP"/>
        </w:rPr>
        <w:t>-glycosides as 6</w:t>
      </w:r>
      <w:r w:rsidR="003759E4">
        <w:rPr>
          <w:rFonts w:eastAsiaTheme="minorEastAsia"/>
          <w:lang w:eastAsia="ja-JP"/>
        </w:rPr>
        <w:t>"</w:t>
      </w:r>
      <w:r w:rsidRPr="000A158D">
        <w:rPr>
          <w:rFonts w:eastAsiaTheme="minorEastAsia"/>
          <w:lang w:eastAsia="ja-JP"/>
        </w:rPr>
        <w:t>-</w:t>
      </w:r>
      <w:r w:rsidRPr="003759E4">
        <w:rPr>
          <w:rFonts w:eastAsiaTheme="minorEastAsia"/>
          <w:i/>
          <w:lang w:eastAsia="ja-JP"/>
        </w:rPr>
        <w:t>O</w:t>
      </w:r>
      <w:r w:rsidRPr="000A158D">
        <w:rPr>
          <w:rFonts w:eastAsiaTheme="minorEastAsia"/>
          <w:lang w:eastAsia="ja-JP"/>
        </w:rPr>
        <w:t>-</w:t>
      </w:r>
      <w:r w:rsidR="003759E4">
        <w:rPr>
          <w:rFonts w:ascii="Calibri" w:eastAsiaTheme="minorEastAsia" w:hAnsi="Calibri" w:cs="Calibri"/>
          <w:lang w:eastAsia="ja-JP"/>
        </w:rPr>
        <w:t>α</w:t>
      </w:r>
      <w:r w:rsidRPr="000A158D">
        <w:rPr>
          <w:rFonts w:eastAsiaTheme="minorEastAsia"/>
          <w:lang w:eastAsia="ja-JP"/>
        </w:rPr>
        <w:t>-</w:t>
      </w:r>
      <w:r w:rsidRPr="003759E4">
        <w:rPr>
          <w:rFonts w:eastAsiaTheme="minorEastAsia"/>
          <w:sz w:val="16"/>
          <w:szCs w:val="16"/>
          <w:lang w:eastAsia="ja-JP"/>
        </w:rPr>
        <w:t>D</w:t>
      </w:r>
      <w:r w:rsidRPr="000A158D">
        <w:rPr>
          <w:rFonts w:eastAsiaTheme="minorEastAsia"/>
          <w:lang w:eastAsia="ja-JP"/>
        </w:rPr>
        <w:t>-</w:t>
      </w:r>
      <w:proofErr w:type="spellStart"/>
      <w:r w:rsidRPr="000A158D">
        <w:rPr>
          <w:rFonts w:eastAsiaTheme="minorEastAsia"/>
          <w:lang w:eastAsia="ja-JP"/>
        </w:rPr>
        <w:t>glucopyranosylpuerarin</w:t>
      </w:r>
      <w:proofErr w:type="spellEnd"/>
      <w:r w:rsidR="00417F8C">
        <w:rPr>
          <w:rFonts w:eastAsiaTheme="minorEastAsia" w:hint="eastAsia"/>
          <w:lang w:eastAsia="ja-JP"/>
        </w:rPr>
        <w:t xml:space="preserve"> (1)</w:t>
      </w:r>
      <w:r w:rsidRPr="000A158D">
        <w:rPr>
          <w:rFonts w:eastAsiaTheme="minorEastAsia"/>
          <w:lang w:eastAsia="ja-JP"/>
        </w:rPr>
        <w:t xml:space="preserve">, </w:t>
      </w:r>
      <w:proofErr w:type="spellStart"/>
      <w:r w:rsidRPr="000A158D">
        <w:rPr>
          <w:rFonts w:eastAsiaTheme="minorEastAsia"/>
          <w:lang w:eastAsia="ja-JP"/>
        </w:rPr>
        <w:t>puerarin</w:t>
      </w:r>
      <w:proofErr w:type="spellEnd"/>
      <w:r w:rsidR="00417F8C">
        <w:rPr>
          <w:rFonts w:eastAsiaTheme="minorEastAsia" w:hint="eastAsia"/>
          <w:lang w:eastAsia="ja-JP"/>
        </w:rPr>
        <w:t xml:space="preserve"> (2)</w:t>
      </w:r>
      <w:r w:rsidRPr="000A158D">
        <w:rPr>
          <w:rFonts w:eastAsiaTheme="minorEastAsia"/>
          <w:lang w:eastAsia="ja-JP"/>
        </w:rPr>
        <w:t>, 3</w:t>
      </w:r>
      <w:r w:rsidR="003759E4">
        <w:rPr>
          <w:rFonts w:eastAsiaTheme="minorEastAsia"/>
          <w:lang w:eastAsia="ja-JP"/>
        </w:rPr>
        <w:t>'</w:t>
      </w:r>
      <w:r w:rsidRPr="000A158D">
        <w:rPr>
          <w:rFonts w:eastAsiaTheme="minorEastAsia"/>
          <w:lang w:eastAsia="ja-JP"/>
        </w:rPr>
        <w:t>-methoxypuerarin</w:t>
      </w:r>
      <w:r w:rsidR="00417F8C">
        <w:rPr>
          <w:rFonts w:eastAsiaTheme="minorEastAsia" w:hint="eastAsia"/>
          <w:lang w:eastAsia="ja-JP"/>
        </w:rPr>
        <w:t xml:space="preserve"> (3)</w:t>
      </w:r>
      <w:r w:rsidRPr="000A158D">
        <w:rPr>
          <w:rFonts w:eastAsiaTheme="minorEastAsia"/>
          <w:lang w:eastAsia="ja-JP"/>
        </w:rPr>
        <w:t>, and 6</w:t>
      </w:r>
      <w:r w:rsidR="003759E4">
        <w:rPr>
          <w:rFonts w:eastAsiaTheme="minorEastAsia"/>
          <w:lang w:eastAsia="ja-JP"/>
        </w:rPr>
        <w:t>"</w:t>
      </w:r>
      <w:r w:rsidRPr="000A158D">
        <w:rPr>
          <w:rFonts w:eastAsiaTheme="minorEastAsia"/>
          <w:lang w:eastAsia="ja-JP"/>
        </w:rPr>
        <w:t>-</w:t>
      </w:r>
      <w:r w:rsidRPr="003759E4">
        <w:rPr>
          <w:rFonts w:eastAsiaTheme="minorEastAsia"/>
          <w:i/>
          <w:lang w:eastAsia="ja-JP"/>
        </w:rPr>
        <w:t>O</w:t>
      </w:r>
      <w:r w:rsidRPr="000A158D">
        <w:rPr>
          <w:rFonts w:eastAsiaTheme="minorEastAsia"/>
          <w:lang w:eastAsia="ja-JP"/>
        </w:rPr>
        <w:t>-</w:t>
      </w:r>
      <w:r w:rsidR="003759E4">
        <w:rPr>
          <w:rFonts w:ascii="Calibri" w:eastAsiaTheme="minorEastAsia" w:hAnsi="Calibri" w:cs="Calibri"/>
          <w:lang w:eastAsia="ja-JP"/>
        </w:rPr>
        <w:t>α</w:t>
      </w:r>
      <w:r w:rsidRPr="000A158D">
        <w:rPr>
          <w:rFonts w:eastAsiaTheme="minorEastAsia"/>
          <w:lang w:eastAsia="ja-JP"/>
        </w:rPr>
        <w:t>-</w:t>
      </w:r>
      <w:r w:rsidRPr="003759E4">
        <w:rPr>
          <w:rFonts w:eastAsiaTheme="minorEastAsia"/>
          <w:sz w:val="16"/>
          <w:szCs w:val="16"/>
          <w:lang w:eastAsia="ja-JP"/>
        </w:rPr>
        <w:t>D</w:t>
      </w:r>
      <w:r w:rsidRPr="000A158D">
        <w:rPr>
          <w:rFonts w:eastAsiaTheme="minorEastAsia"/>
          <w:lang w:eastAsia="ja-JP"/>
        </w:rPr>
        <w:t>-</w:t>
      </w:r>
      <w:proofErr w:type="spellStart"/>
      <w:r w:rsidRPr="000A158D">
        <w:rPr>
          <w:rFonts w:eastAsiaTheme="minorEastAsia"/>
          <w:lang w:eastAsia="ja-JP"/>
        </w:rPr>
        <w:t>apiofranosylpuerarin</w:t>
      </w:r>
      <w:proofErr w:type="spellEnd"/>
      <w:r w:rsidR="00417F8C">
        <w:rPr>
          <w:rFonts w:eastAsiaTheme="minorEastAsia" w:hint="eastAsia"/>
          <w:lang w:eastAsia="ja-JP"/>
        </w:rPr>
        <w:t xml:space="preserve"> (4)</w:t>
      </w:r>
      <w:r w:rsidRPr="000A158D">
        <w:rPr>
          <w:rFonts w:eastAsiaTheme="minorEastAsia"/>
          <w:lang w:eastAsia="ja-JP"/>
        </w:rPr>
        <w:t xml:space="preserve">, and two </w:t>
      </w:r>
      <w:proofErr w:type="spellStart"/>
      <w:r w:rsidRPr="000A158D">
        <w:rPr>
          <w:rFonts w:eastAsiaTheme="minorEastAsia"/>
          <w:lang w:eastAsia="ja-JP"/>
        </w:rPr>
        <w:t>aglycons</w:t>
      </w:r>
      <w:proofErr w:type="spellEnd"/>
      <w:r w:rsidRPr="000A158D">
        <w:rPr>
          <w:rFonts w:eastAsiaTheme="minorEastAsia"/>
          <w:lang w:eastAsia="ja-JP"/>
        </w:rPr>
        <w:t xml:space="preserve"> as </w:t>
      </w:r>
      <w:proofErr w:type="spellStart"/>
      <w:r w:rsidRPr="000A158D">
        <w:rPr>
          <w:rFonts w:eastAsiaTheme="minorEastAsia"/>
          <w:lang w:eastAsia="ja-JP"/>
        </w:rPr>
        <w:t>biochanin</w:t>
      </w:r>
      <w:proofErr w:type="spellEnd"/>
      <w:r w:rsidRPr="000A158D">
        <w:rPr>
          <w:rFonts w:eastAsiaTheme="minorEastAsia"/>
          <w:lang w:eastAsia="ja-JP"/>
        </w:rPr>
        <w:t xml:space="preserve"> A</w:t>
      </w:r>
      <w:r w:rsidR="00417F8C">
        <w:rPr>
          <w:rFonts w:eastAsiaTheme="minorEastAsia" w:hint="eastAsia"/>
          <w:lang w:eastAsia="ja-JP"/>
        </w:rPr>
        <w:t xml:space="preserve"> (5)</w:t>
      </w:r>
      <w:r w:rsidRPr="000A158D">
        <w:rPr>
          <w:rFonts w:eastAsiaTheme="minorEastAsia"/>
          <w:lang w:eastAsia="ja-JP"/>
        </w:rPr>
        <w:t xml:space="preserve">, and </w:t>
      </w:r>
      <w:proofErr w:type="spellStart"/>
      <w:r w:rsidRPr="000A158D">
        <w:rPr>
          <w:rFonts w:eastAsiaTheme="minorEastAsia"/>
          <w:lang w:eastAsia="ja-JP"/>
        </w:rPr>
        <w:t>formononetin</w:t>
      </w:r>
      <w:proofErr w:type="spellEnd"/>
      <w:r w:rsidR="006012E4">
        <w:rPr>
          <w:rFonts w:eastAsiaTheme="minorEastAsia" w:hint="eastAsia"/>
          <w:lang w:eastAsia="ja-JP"/>
        </w:rPr>
        <w:t xml:space="preserve"> (6)</w:t>
      </w:r>
      <w:r w:rsidRPr="000A158D">
        <w:rPr>
          <w:rFonts w:eastAsiaTheme="minorEastAsia"/>
          <w:lang w:eastAsia="ja-JP"/>
        </w:rPr>
        <w:t xml:space="preserve">, respectively. Four </w:t>
      </w:r>
      <w:proofErr w:type="spellStart"/>
      <w:r w:rsidRPr="000A158D">
        <w:rPr>
          <w:rFonts w:eastAsiaTheme="minorEastAsia"/>
          <w:lang w:eastAsia="ja-JP"/>
        </w:rPr>
        <w:t>isoflavone</w:t>
      </w:r>
      <w:proofErr w:type="spellEnd"/>
      <w:r w:rsidRPr="000A158D">
        <w:rPr>
          <w:rFonts w:eastAsiaTheme="minorEastAsia"/>
          <w:lang w:eastAsia="ja-JP"/>
        </w:rPr>
        <w:t xml:space="preserve"> </w:t>
      </w:r>
      <w:r w:rsidRPr="003759E4">
        <w:rPr>
          <w:rFonts w:eastAsiaTheme="minorEastAsia"/>
          <w:i/>
          <w:lang w:eastAsia="ja-JP"/>
        </w:rPr>
        <w:t>C</w:t>
      </w:r>
      <w:r w:rsidRPr="000A158D">
        <w:rPr>
          <w:rFonts w:eastAsiaTheme="minorEastAsia"/>
          <w:lang w:eastAsia="ja-JP"/>
        </w:rPr>
        <w:t>-glycosides, which are 8-</w:t>
      </w:r>
      <w:r w:rsidRPr="003759E4">
        <w:rPr>
          <w:rFonts w:eastAsiaTheme="minorEastAsia"/>
          <w:i/>
          <w:lang w:eastAsia="ja-JP"/>
        </w:rPr>
        <w:t>C</w:t>
      </w:r>
      <w:r w:rsidRPr="000A158D">
        <w:rPr>
          <w:rFonts w:eastAsiaTheme="minorEastAsia"/>
          <w:lang w:eastAsia="ja-JP"/>
        </w:rPr>
        <w:t>-</w:t>
      </w:r>
      <w:r w:rsidR="003759E4">
        <w:rPr>
          <w:rFonts w:ascii="Calibri" w:eastAsiaTheme="minorEastAsia" w:hAnsi="Calibri" w:cs="Calibri"/>
          <w:lang w:eastAsia="ja-JP"/>
        </w:rPr>
        <w:t>β</w:t>
      </w:r>
      <w:r w:rsidRPr="000A158D">
        <w:rPr>
          <w:rFonts w:eastAsiaTheme="minorEastAsia"/>
          <w:lang w:eastAsia="ja-JP"/>
        </w:rPr>
        <w:t>-</w:t>
      </w:r>
      <w:r w:rsidRPr="003759E4">
        <w:rPr>
          <w:rFonts w:eastAsiaTheme="minorEastAsia"/>
          <w:sz w:val="16"/>
          <w:szCs w:val="16"/>
          <w:lang w:eastAsia="ja-JP"/>
        </w:rPr>
        <w:t>D</w:t>
      </w:r>
      <w:r w:rsidRPr="000A158D">
        <w:rPr>
          <w:rFonts w:eastAsiaTheme="minorEastAsia"/>
          <w:lang w:eastAsia="ja-JP"/>
        </w:rPr>
        <w:t>-</w:t>
      </w:r>
      <w:proofErr w:type="spellStart"/>
      <w:r w:rsidRPr="000A158D">
        <w:rPr>
          <w:rFonts w:eastAsiaTheme="minorEastAsia"/>
          <w:lang w:eastAsia="ja-JP"/>
        </w:rPr>
        <w:t>glucosyl</w:t>
      </w:r>
      <w:proofErr w:type="spellEnd"/>
      <w:r w:rsidRPr="000A158D">
        <w:rPr>
          <w:rFonts w:eastAsiaTheme="minorEastAsia"/>
          <w:lang w:eastAsia="ja-JP"/>
        </w:rPr>
        <w:t xml:space="preserve"> derivatives of </w:t>
      </w:r>
      <w:proofErr w:type="spellStart"/>
      <w:r w:rsidRPr="000A158D">
        <w:rPr>
          <w:rFonts w:eastAsiaTheme="minorEastAsia"/>
          <w:lang w:eastAsia="ja-JP"/>
        </w:rPr>
        <w:t>daidzein</w:t>
      </w:r>
      <w:proofErr w:type="spellEnd"/>
      <w:r w:rsidRPr="000A158D">
        <w:rPr>
          <w:rFonts w:eastAsiaTheme="minorEastAsia"/>
          <w:lang w:eastAsia="ja-JP"/>
        </w:rPr>
        <w:t xml:space="preserve">, showed no </w:t>
      </w:r>
      <w:r w:rsidR="00724DEC">
        <w:rPr>
          <w:rFonts w:eastAsiaTheme="minorEastAsia" w:hint="eastAsia"/>
          <w:lang w:eastAsia="ja-JP"/>
        </w:rPr>
        <w:t xml:space="preserve">estrogenic </w:t>
      </w:r>
      <w:r w:rsidRPr="000A158D">
        <w:rPr>
          <w:rFonts w:eastAsiaTheme="minorEastAsia"/>
          <w:lang w:eastAsia="ja-JP"/>
        </w:rPr>
        <w:t>activit</w:t>
      </w:r>
      <w:r w:rsidR="006012E4">
        <w:rPr>
          <w:rFonts w:eastAsiaTheme="minorEastAsia" w:hint="eastAsia"/>
          <w:lang w:eastAsia="ja-JP"/>
        </w:rPr>
        <w:t>y</w:t>
      </w:r>
      <w:r w:rsidRPr="000A158D">
        <w:rPr>
          <w:rFonts w:eastAsiaTheme="minorEastAsia"/>
          <w:lang w:eastAsia="ja-JP"/>
        </w:rPr>
        <w:t xml:space="preserve">, on the other hand, </w:t>
      </w:r>
      <w:proofErr w:type="spellStart"/>
      <w:r w:rsidRPr="000A158D">
        <w:rPr>
          <w:rFonts w:eastAsiaTheme="minorEastAsia"/>
          <w:lang w:eastAsia="ja-JP"/>
        </w:rPr>
        <w:t>daidzin</w:t>
      </w:r>
      <w:proofErr w:type="spellEnd"/>
      <w:r w:rsidRPr="000A158D">
        <w:rPr>
          <w:rFonts w:eastAsiaTheme="minorEastAsia"/>
          <w:lang w:eastAsia="ja-JP"/>
        </w:rPr>
        <w:t>, which is 7-</w:t>
      </w:r>
      <w:r w:rsidRPr="003759E4">
        <w:rPr>
          <w:rFonts w:eastAsiaTheme="minorEastAsia"/>
          <w:i/>
          <w:lang w:eastAsia="ja-JP"/>
        </w:rPr>
        <w:t>O</w:t>
      </w:r>
      <w:r w:rsidRPr="000A158D">
        <w:rPr>
          <w:rFonts w:eastAsiaTheme="minorEastAsia"/>
          <w:lang w:eastAsia="ja-JP"/>
        </w:rPr>
        <w:t>-</w:t>
      </w:r>
      <w:r w:rsidR="003759E4">
        <w:rPr>
          <w:rFonts w:ascii="Calibri" w:eastAsiaTheme="minorEastAsia" w:hAnsi="Calibri" w:cs="Calibri"/>
          <w:lang w:eastAsia="ja-JP"/>
        </w:rPr>
        <w:t>β</w:t>
      </w:r>
      <w:r w:rsidRPr="000A158D">
        <w:rPr>
          <w:rFonts w:eastAsiaTheme="minorEastAsia"/>
          <w:lang w:eastAsia="ja-JP"/>
        </w:rPr>
        <w:t>-</w:t>
      </w:r>
      <w:r w:rsidRPr="003759E4">
        <w:rPr>
          <w:rFonts w:eastAsiaTheme="minorEastAsia"/>
          <w:sz w:val="16"/>
          <w:szCs w:val="16"/>
          <w:lang w:eastAsia="ja-JP"/>
        </w:rPr>
        <w:t>D</w:t>
      </w:r>
      <w:r w:rsidRPr="000A158D">
        <w:rPr>
          <w:rFonts w:eastAsiaTheme="minorEastAsia"/>
          <w:lang w:eastAsia="ja-JP"/>
        </w:rPr>
        <w:t xml:space="preserve">-glucoside of </w:t>
      </w:r>
      <w:proofErr w:type="spellStart"/>
      <w:r w:rsidRPr="000A158D">
        <w:rPr>
          <w:rFonts w:eastAsiaTheme="minorEastAsia"/>
          <w:lang w:eastAsia="ja-JP"/>
        </w:rPr>
        <w:t>daidzein</w:t>
      </w:r>
      <w:proofErr w:type="spellEnd"/>
      <w:r w:rsidRPr="000A158D">
        <w:rPr>
          <w:rFonts w:eastAsiaTheme="minorEastAsia"/>
          <w:lang w:eastAsia="ja-JP"/>
        </w:rPr>
        <w:t>, exhibited the activity. These differences of the activities might be depended on the binding position (C-7 or C-8) or combination style (</w:t>
      </w:r>
      <w:r w:rsidRPr="00724DEC">
        <w:rPr>
          <w:rFonts w:eastAsiaTheme="minorEastAsia"/>
          <w:i/>
          <w:lang w:eastAsia="ja-JP"/>
        </w:rPr>
        <w:t>O</w:t>
      </w:r>
      <w:r w:rsidRPr="000A158D">
        <w:rPr>
          <w:rFonts w:eastAsiaTheme="minorEastAsia"/>
          <w:lang w:eastAsia="ja-JP"/>
        </w:rPr>
        <w:t xml:space="preserve">- or </w:t>
      </w:r>
      <w:r w:rsidRPr="00724DEC">
        <w:rPr>
          <w:rFonts w:eastAsiaTheme="minorEastAsia"/>
          <w:i/>
          <w:lang w:eastAsia="ja-JP"/>
        </w:rPr>
        <w:t>C</w:t>
      </w:r>
      <w:r w:rsidRPr="000A158D">
        <w:rPr>
          <w:rFonts w:eastAsiaTheme="minorEastAsia"/>
          <w:lang w:eastAsia="ja-JP"/>
        </w:rPr>
        <w:t xml:space="preserve">-) of glucose moiety to </w:t>
      </w:r>
      <w:proofErr w:type="spellStart"/>
      <w:r w:rsidRPr="000A158D">
        <w:rPr>
          <w:rFonts w:eastAsiaTheme="minorEastAsia"/>
          <w:lang w:eastAsia="ja-JP"/>
        </w:rPr>
        <w:t>daidzein</w:t>
      </w:r>
      <w:proofErr w:type="spellEnd"/>
      <w:r w:rsidRPr="000A158D">
        <w:rPr>
          <w:rFonts w:eastAsiaTheme="minorEastAsia"/>
          <w:lang w:eastAsia="ja-JP"/>
        </w:rPr>
        <w:t xml:space="preserve">. </w:t>
      </w:r>
      <w:proofErr w:type="spellStart"/>
      <w:r w:rsidRPr="000A158D">
        <w:rPr>
          <w:rFonts w:eastAsiaTheme="minorEastAsia"/>
          <w:lang w:eastAsia="ja-JP"/>
        </w:rPr>
        <w:t>Antimutagenic</w:t>
      </w:r>
      <w:proofErr w:type="spellEnd"/>
      <w:r w:rsidRPr="000A158D">
        <w:rPr>
          <w:rFonts w:eastAsiaTheme="minorEastAsia"/>
          <w:lang w:eastAsia="ja-JP"/>
        </w:rPr>
        <w:t xml:space="preserve"> activit</w:t>
      </w:r>
      <w:r w:rsidR="006012E4">
        <w:rPr>
          <w:rFonts w:eastAsiaTheme="minorEastAsia" w:hint="eastAsia"/>
          <w:lang w:eastAsia="ja-JP"/>
        </w:rPr>
        <w:t>y</w:t>
      </w:r>
      <w:r w:rsidRPr="000A158D">
        <w:rPr>
          <w:rFonts w:eastAsiaTheme="minorEastAsia"/>
          <w:lang w:eastAsia="ja-JP"/>
        </w:rPr>
        <w:t xml:space="preserve"> of </w:t>
      </w:r>
      <w:proofErr w:type="spellStart"/>
      <w:r w:rsidRPr="000A158D">
        <w:rPr>
          <w:rFonts w:eastAsiaTheme="minorEastAsia"/>
          <w:lang w:eastAsia="ja-JP"/>
        </w:rPr>
        <w:t>daidzein</w:t>
      </w:r>
      <w:proofErr w:type="spellEnd"/>
      <w:r w:rsidRPr="000A158D">
        <w:rPr>
          <w:rFonts w:eastAsiaTheme="minorEastAsia"/>
          <w:lang w:eastAsia="ja-JP"/>
        </w:rPr>
        <w:t xml:space="preserve">, </w:t>
      </w:r>
      <w:proofErr w:type="spellStart"/>
      <w:r w:rsidRPr="000A158D">
        <w:rPr>
          <w:rFonts w:eastAsiaTheme="minorEastAsia"/>
          <w:lang w:eastAsia="ja-JP"/>
        </w:rPr>
        <w:t>daidzin</w:t>
      </w:r>
      <w:proofErr w:type="spellEnd"/>
      <w:r w:rsidRPr="000A158D">
        <w:rPr>
          <w:rFonts w:eastAsiaTheme="minorEastAsia"/>
          <w:lang w:eastAsia="ja-JP"/>
        </w:rPr>
        <w:t xml:space="preserve">, </w:t>
      </w:r>
      <w:proofErr w:type="spellStart"/>
      <w:r w:rsidRPr="000A158D">
        <w:rPr>
          <w:rFonts w:eastAsiaTheme="minorEastAsia"/>
          <w:lang w:eastAsia="ja-JP"/>
        </w:rPr>
        <w:t>puerarin</w:t>
      </w:r>
      <w:proofErr w:type="spellEnd"/>
      <w:r w:rsidRPr="000A158D">
        <w:rPr>
          <w:rFonts w:eastAsiaTheme="minorEastAsia"/>
          <w:lang w:eastAsia="ja-JP"/>
        </w:rPr>
        <w:t>, and 3</w:t>
      </w:r>
      <w:r w:rsidR="003759E4">
        <w:rPr>
          <w:rFonts w:eastAsiaTheme="minorEastAsia"/>
          <w:lang w:eastAsia="ja-JP"/>
        </w:rPr>
        <w:t>'</w:t>
      </w:r>
      <w:r w:rsidRPr="000A158D">
        <w:rPr>
          <w:rFonts w:eastAsiaTheme="minorEastAsia"/>
          <w:lang w:eastAsia="ja-JP"/>
        </w:rPr>
        <w:t xml:space="preserve">-methoxypuerarin were further assayed by Ames test. </w:t>
      </w:r>
      <w:proofErr w:type="spellStart"/>
      <w:r w:rsidRPr="000A158D">
        <w:rPr>
          <w:rFonts w:eastAsiaTheme="minorEastAsia"/>
          <w:lang w:eastAsia="ja-JP"/>
        </w:rPr>
        <w:t>Daidzein</w:t>
      </w:r>
      <w:proofErr w:type="spellEnd"/>
      <w:r w:rsidRPr="000A158D">
        <w:rPr>
          <w:rFonts w:eastAsiaTheme="minorEastAsia"/>
          <w:lang w:eastAsia="ja-JP"/>
        </w:rPr>
        <w:t xml:space="preserve"> showed the activit</w:t>
      </w:r>
      <w:r w:rsidR="006012E4">
        <w:rPr>
          <w:rFonts w:eastAsiaTheme="minorEastAsia" w:hint="eastAsia"/>
          <w:lang w:eastAsia="ja-JP"/>
        </w:rPr>
        <w:t>y</w:t>
      </w:r>
      <w:r w:rsidRPr="000A158D">
        <w:rPr>
          <w:rFonts w:eastAsiaTheme="minorEastAsia"/>
          <w:lang w:eastAsia="ja-JP"/>
        </w:rPr>
        <w:t xml:space="preserve">, on the other hand, three </w:t>
      </w:r>
      <w:proofErr w:type="spellStart"/>
      <w:r w:rsidRPr="000A158D">
        <w:rPr>
          <w:rFonts w:eastAsiaTheme="minorEastAsia"/>
          <w:lang w:eastAsia="ja-JP"/>
        </w:rPr>
        <w:t>glucosids</w:t>
      </w:r>
      <w:proofErr w:type="spellEnd"/>
      <w:r w:rsidRPr="000A158D">
        <w:rPr>
          <w:rFonts w:eastAsiaTheme="minorEastAsia"/>
          <w:lang w:eastAsia="ja-JP"/>
        </w:rPr>
        <w:t xml:space="preserve"> of </w:t>
      </w:r>
      <w:proofErr w:type="spellStart"/>
      <w:r w:rsidRPr="000A158D">
        <w:rPr>
          <w:rFonts w:eastAsiaTheme="minorEastAsia"/>
          <w:lang w:eastAsia="ja-JP"/>
        </w:rPr>
        <w:t>daidzein</w:t>
      </w:r>
      <w:proofErr w:type="spellEnd"/>
      <w:r w:rsidRPr="000A158D">
        <w:rPr>
          <w:rFonts w:eastAsiaTheme="minorEastAsia"/>
          <w:lang w:eastAsia="ja-JP"/>
        </w:rPr>
        <w:t xml:space="preserve"> showed no activit</w:t>
      </w:r>
      <w:r w:rsidR="006012E4">
        <w:rPr>
          <w:rFonts w:eastAsiaTheme="minorEastAsia" w:hint="eastAsia"/>
          <w:lang w:eastAsia="ja-JP"/>
        </w:rPr>
        <w:t>y</w:t>
      </w:r>
      <w:r w:rsidRPr="000A158D">
        <w:rPr>
          <w:rFonts w:eastAsiaTheme="minorEastAsia"/>
          <w:lang w:eastAsia="ja-JP"/>
        </w:rPr>
        <w:t xml:space="preserve"> to suggest that regardless of the position or the style, binding of glucose moiety inhibit the </w:t>
      </w:r>
      <w:proofErr w:type="spellStart"/>
      <w:r w:rsidRPr="000A158D">
        <w:rPr>
          <w:rFonts w:eastAsiaTheme="minorEastAsia"/>
          <w:lang w:eastAsia="ja-JP"/>
        </w:rPr>
        <w:t>antimutagenic</w:t>
      </w:r>
      <w:proofErr w:type="spellEnd"/>
      <w:r w:rsidRPr="000A158D">
        <w:rPr>
          <w:rFonts w:eastAsiaTheme="minorEastAsia"/>
          <w:lang w:eastAsia="ja-JP"/>
        </w:rPr>
        <w:t xml:space="preserve"> potency of </w:t>
      </w:r>
      <w:proofErr w:type="spellStart"/>
      <w:r w:rsidRPr="000A158D">
        <w:rPr>
          <w:rFonts w:eastAsiaTheme="minorEastAsia"/>
          <w:lang w:eastAsia="ja-JP"/>
        </w:rPr>
        <w:t>daidzein</w:t>
      </w:r>
      <w:proofErr w:type="spellEnd"/>
      <w:r w:rsidRPr="000A158D">
        <w:rPr>
          <w:rFonts w:eastAsiaTheme="minorEastAsia"/>
          <w:lang w:eastAsia="ja-JP"/>
        </w:rPr>
        <w:t>.</w:t>
      </w:r>
    </w:p>
    <w:p w:rsidR="004E6B08" w:rsidRPr="004E6B08" w:rsidRDefault="004E6B08">
      <w:pPr>
        <w:pStyle w:val="a3"/>
        <w:spacing w:before="90" w:line="280" w:lineRule="auto"/>
        <w:ind w:left="100"/>
        <w:jc w:val="both"/>
        <w:rPr>
          <w:rFonts w:ascii="Arial" w:eastAsiaTheme="minorEastAsia" w:hAnsi="Arial" w:cs="Arial"/>
          <w:b/>
          <w:color w:val="BF5A14"/>
          <w:sz w:val="20"/>
          <w:szCs w:val="20"/>
          <w:lang w:eastAsia="ja-JP"/>
        </w:rPr>
      </w:pPr>
      <w:r w:rsidRPr="004E6B08">
        <w:rPr>
          <w:rFonts w:ascii="Arial" w:hAnsi="Arial" w:cs="Arial"/>
          <w:b/>
          <w:color w:val="BF5A14"/>
          <w:sz w:val="20"/>
          <w:szCs w:val="20"/>
        </w:rPr>
        <w:t>Image</w:t>
      </w:r>
    </w:p>
    <w:p w:rsidR="004E6B08" w:rsidRDefault="00417F8C" w:rsidP="006012E4">
      <w:pPr>
        <w:pStyle w:val="a3"/>
        <w:spacing w:before="90" w:line="280" w:lineRule="auto"/>
        <w:ind w:left="100"/>
        <w:jc w:val="center"/>
        <w:rPr>
          <w:rFonts w:eastAsiaTheme="minorEastAsia"/>
          <w:b/>
          <w:sz w:val="20"/>
          <w:szCs w:val="20"/>
          <w:lang w:eastAsia="ja-JP"/>
        </w:rPr>
      </w:pPr>
      <w:bookmarkStart w:id="0" w:name="_GoBack"/>
      <w:r>
        <w:rPr>
          <w:rFonts w:eastAsiaTheme="minorEastAsia"/>
          <w:b/>
          <w:noProof/>
          <w:sz w:val="20"/>
          <w:szCs w:val="20"/>
          <w:lang w:eastAsia="ja-JP"/>
        </w:rPr>
        <w:drawing>
          <wp:inline distT="0" distB="0" distL="0" distR="0">
            <wp:extent cx="3165475" cy="2070325"/>
            <wp:effectExtent l="0" t="0" r="0" b="6350"/>
            <wp:docPr id="2" name="図 2" descr="H:\書籍原稿\Recent Advances in Glycoside Research\submission\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書籍原稿\Recent Advances in Glycoside Research\submission\Figure 4.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070325"/>
                    </a:xfrm>
                    <a:prstGeom prst="rect">
                      <a:avLst/>
                    </a:prstGeom>
                    <a:noFill/>
                    <a:ln>
                      <a:noFill/>
                    </a:ln>
                  </pic:spPr>
                </pic:pic>
              </a:graphicData>
            </a:graphic>
          </wp:inline>
        </w:drawing>
      </w:r>
      <w:bookmarkEnd w:id="0"/>
    </w:p>
    <w:p w:rsidR="00B0662C" w:rsidRPr="004E6B08" w:rsidRDefault="00B0662C" w:rsidP="00417F8C">
      <w:pPr>
        <w:pStyle w:val="a3"/>
        <w:spacing w:before="90" w:line="280" w:lineRule="auto"/>
        <w:jc w:val="center"/>
        <w:rPr>
          <w:rFonts w:eastAsiaTheme="minorEastAsia"/>
          <w:b/>
          <w:sz w:val="20"/>
          <w:szCs w:val="20"/>
          <w:lang w:eastAsia="ja-JP"/>
        </w:rPr>
      </w:pPr>
      <w:r w:rsidRPr="00BC4034">
        <w:rPr>
          <w:rFonts w:ascii="Calibri" w:eastAsiaTheme="minorEastAsia" w:hint="eastAsia"/>
          <w:b/>
          <w:sz w:val="20"/>
          <w:lang w:eastAsia="ja-JP"/>
        </w:rPr>
        <w:t>Figure 1</w:t>
      </w:r>
      <w:r w:rsidR="00BC4034" w:rsidRPr="00BC4034">
        <w:rPr>
          <w:rFonts w:ascii="Calibri" w:eastAsiaTheme="minorEastAsia" w:hint="eastAsia"/>
          <w:b/>
          <w:sz w:val="20"/>
          <w:lang w:eastAsia="ja-JP"/>
        </w:rPr>
        <w:t>:</w:t>
      </w:r>
      <w:r>
        <w:rPr>
          <w:rFonts w:ascii="Calibri" w:eastAsiaTheme="minorEastAsia" w:hint="eastAsia"/>
          <w:sz w:val="20"/>
          <w:lang w:eastAsia="ja-JP"/>
        </w:rPr>
        <w:t xml:space="preserve">  </w:t>
      </w:r>
      <w:r w:rsidR="00417F8C">
        <w:rPr>
          <w:rFonts w:ascii="Calibri" w:eastAsiaTheme="minorEastAsia" w:hint="eastAsia"/>
          <w:sz w:val="20"/>
          <w:lang w:eastAsia="ja-JP"/>
        </w:rPr>
        <w:t xml:space="preserve">Chemical structures of </w:t>
      </w:r>
      <w:proofErr w:type="spellStart"/>
      <w:r w:rsidR="00417F8C">
        <w:rPr>
          <w:rFonts w:ascii="Calibri" w:eastAsiaTheme="minorEastAsia" w:hint="eastAsia"/>
          <w:sz w:val="20"/>
          <w:lang w:eastAsia="ja-JP"/>
        </w:rPr>
        <w:t>isoflavone</w:t>
      </w:r>
      <w:r w:rsidR="009913BF">
        <w:rPr>
          <w:rFonts w:ascii="Calibri" w:eastAsiaTheme="minorEastAsia" w:hint="eastAsia"/>
          <w:sz w:val="20"/>
          <w:lang w:eastAsia="ja-JP"/>
        </w:rPr>
        <w:t>s</w:t>
      </w:r>
      <w:proofErr w:type="spellEnd"/>
    </w:p>
    <w:p w:rsidR="005973B9" w:rsidRDefault="00A9710C" w:rsidP="004E6B08">
      <w:pPr>
        <w:pStyle w:val="3"/>
        <w:spacing w:before="74"/>
        <w:rPr>
          <w:b w:val="0"/>
        </w:rPr>
      </w:pPr>
      <w:r>
        <w:rPr>
          <w:b w:val="0"/>
        </w:rPr>
        <w:br w:type="column"/>
      </w:r>
      <w:r w:rsidR="005973B9">
        <w:rPr>
          <w:color w:val="BF5A14"/>
        </w:rPr>
        <w:t>Recent Publications</w:t>
      </w:r>
    </w:p>
    <w:p w:rsidR="000A158D" w:rsidRPr="000A158D" w:rsidRDefault="000A158D" w:rsidP="000A158D">
      <w:pPr>
        <w:pStyle w:val="a5"/>
        <w:numPr>
          <w:ilvl w:val="0"/>
          <w:numId w:val="3"/>
        </w:numPr>
        <w:tabs>
          <w:tab w:val="left" w:pos="384"/>
        </w:tabs>
        <w:spacing w:before="103" w:line="216" w:lineRule="exact"/>
        <w:ind w:right="138"/>
        <w:rPr>
          <w:sz w:val="18"/>
        </w:rPr>
      </w:pPr>
      <w:r w:rsidRPr="000A158D">
        <w:rPr>
          <w:sz w:val="18"/>
        </w:rPr>
        <w:t>Matsumura1</w:t>
      </w:r>
      <w:r w:rsidRPr="000A158D">
        <w:rPr>
          <w:rFonts w:eastAsiaTheme="minorEastAsia" w:hint="eastAsia"/>
          <w:sz w:val="18"/>
          <w:lang w:eastAsia="ja-JP"/>
        </w:rPr>
        <w:t xml:space="preserve"> Y</w:t>
      </w:r>
      <w:r w:rsidRPr="000A158D">
        <w:rPr>
          <w:sz w:val="18"/>
        </w:rPr>
        <w:t xml:space="preserve">, </w:t>
      </w:r>
      <w:proofErr w:type="spellStart"/>
      <w:r w:rsidRPr="000A158D">
        <w:rPr>
          <w:sz w:val="18"/>
        </w:rPr>
        <w:t>Kitabatake</w:t>
      </w:r>
      <w:proofErr w:type="spellEnd"/>
      <w:r w:rsidRPr="000A158D">
        <w:rPr>
          <w:rFonts w:eastAsiaTheme="minorEastAsia" w:hint="eastAsia"/>
          <w:sz w:val="18"/>
          <w:lang w:eastAsia="ja-JP"/>
        </w:rPr>
        <w:t xml:space="preserve"> M</w:t>
      </w:r>
      <w:r w:rsidRPr="000A158D">
        <w:rPr>
          <w:sz w:val="18"/>
        </w:rPr>
        <w:t xml:space="preserve">, </w:t>
      </w:r>
      <w:proofErr w:type="spellStart"/>
      <w:r w:rsidRPr="000A158D">
        <w:rPr>
          <w:rFonts w:eastAsiaTheme="minorEastAsia" w:hint="eastAsia"/>
          <w:sz w:val="18"/>
          <w:lang w:eastAsia="ja-JP"/>
        </w:rPr>
        <w:t>O</w:t>
      </w:r>
      <w:r w:rsidRPr="000A158D">
        <w:rPr>
          <w:sz w:val="18"/>
        </w:rPr>
        <w:t>uji-Sageshima</w:t>
      </w:r>
      <w:proofErr w:type="spellEnd"/>
      <w:r w:rsidRPr="000A158D">
        <w:rPr>
          <w:rFonts w:eastAsiaTheme="minorEastAsia" w:hint="eastAsia"/>
          <w:sz w:val="18"/>
          <w:lang w:eastAsia="ja-JP"/>
        </w:rPr>
        <w:t xml:space="preserve"> N</w:t>
      </w:r>
      <w:r w:rsidRPr="000A158D">
        <w:rPr>
          <w:sz w:val="18"/>
        </w:rPr>
        <w:t xml:space="preserve">, </w:t>
      </w:r>
      <w:proofErr w:type="spellStart"/>
      <w:r w:rsidRPr="000A158D">
        <w:rPr>
          <w:sz w:val="18"/>
        </w:rPr>
        <w:t>Yasui</w:t>
      </w:r>
      <w:proofErr w:type="spellEnd"/>
      <w:r w:rsidRPr="000A158D">
        <w:rPr>
          <w:rFonts w:eastAsiaTheme="minorEastAsia" w:hint="eastAsia"/>
          <w:sz w:val="18"/>
          <w:lang w:eastAsia="ja-JP"/>
        </w:rPr>
        <w:t xml:space="preserve"> S</w:t>
      </w:r>
      <w:r w:rsidRPr="000A158D">
        <w:rPr>
          <w:sz w:val="18"/>
        </w:rPr>
        <w:t>,</w:t>
      </w:r>
      <w:r w:rsidRPr="000A158D">
        <w:rPr>
          <w:rFonts w:eastAsiaTheme="minorEastAsia" w:hint="eastAsia"/>
          <w:sz w:val="18"/>
          <w:lang w:eastAsia="ja-JP"/>
        </w:rPr>
        <w:t xml:space="preserve"> </w:t>
      </w:r>
      <w:r w:rsidRPr="000A158D">
        <w:rPr>
          <w:sz w:val="18"/>
        </w:rPr>
        <w:t>Mochida</w:t>
      </w:r>
      <w:r w:rsidRPr="000A158D">
        <w:rPr>
          <w:rFonts w:eastAsiaTheme="minorEastAsia" w:hint="eastAsia"/>
          <w:sz w:val="18"/>
          <w:lang w:eastAsia="ja-JP"/>
        </w:rPr>
        <w:t xml:space="preserve"> N</w:t>
      </w:r>
      <w:r w:rsidRPr="000A158D">
        <w:rPr>
          <w:sz w:val="18"/>
        </w:rPr>
        <w:t>, Nakano</w:t>
      </w:r>
      <w:r w:rsidRPr="000A158D">
        <w:rPr>
          <w:rFonts w:eastAsiaTheme="minorEastAsia" w:hint="eastAsia"/>
          <w:sz w:val="18"/>
          <w:lang w:eastAsia="ja-JP"/>
        </w:rPr>
        <w:t xml:space="preserve"> R</w:t>
      </w:r>
      <w:r w:rsidRPr="000A158D">
        <w:rPr>
          <w:sz w:val="18"/>
        </w:rPr>
        <w:t xml:space="preserve">, </w:t>
      </w:r>
      <w:proofErr w:type="spellStart"/>
      <w:r w:rsidRPr="000A158D">
        <w:rPr>
          <w:sz w:val="18"/>
        </w:rPr>
        <w:t>Kasahara</w:t>
      </w:r>
      <w:proofErr w:type="spellEnd"/>
      <w:r w:rsidRPr="000A158D">
        <w:rPr>
          <w:rFonts w:eastAsiaTheme="minorEastAsia" w:hint="eastAsia"/>
          <w:sz w:val="18"/>
          <w:lang w:eastAsia="ja-JP"/>
        </w:rPr>
        <w:t xml:space="preserve"> K</w:t>
      </w:r>
      <w:r w:rsidRPr="000A158D">
        <w:rPr>
          <w:sz w:val="18"/>
        </w:rPr>
        <w:t xml:space="preserve">, </w:t>
      </w:r>
      <w:proofErr w:type="spellStart"/>
      <w:r w:rsidRPr="000A158D">
        <w:rPr>
          <w:sz w:val="18"/>
        </w:rPr>
        <w:t>Tomoda</w:t>
      </w:r>
      <w:proofErr w:type="spellEnd"/>
      <w:r w:rsidRPr="000A158D">
        <w:rPr>
          <w:rFonts w:eastAsiaTheme="minorEastAsia" w:hint="eastAsia"/>
          <w:sz w:val="18"/>
          <w:lang w:eastAsia="ja-JP"/>
        </w:rPr>
        <w:t xml:space="preserve"> K</w:t>
      </w:r>
      <w:r w:rsidRPr="000A158D">
        <w:rPr>
          <w:sz w:val="18"/>
        </w:rPr>
        <w:t>, Yano</w:t>
      </w:r>
      <w:r w:rsidRPr="000A158D">
        <w:rPr>
          <w:rFonts w:eastAsiaTheme="minorEastAsia" w:hint="eastAsia"/>
          <w:sz w:val="18"/>
          <w:lang w:eastAsia="ja-JP"/>
        </w:rPr>
        <w:t xml:space="preserve"> H</w:t>
      </w:r>
      <w:r w:rsidRPr="000A158D">
        <w:rPr>
          <w:sz w:val="18"/>
        </w:rPr>
        <w:t>,</w:t>
      </w:r>
      <w:r>
        <w:rPr>
          <w:rFonts w:eastAsiaTheme="minorEastAsia" w:hint="eastAsia"/>
          <w:sz w:val="18"/>
          <w:lang w:eastAsia="ja-JP"/>
        </w:rPr>
        <w:t xml:space="preserve"> </w:t>
      </w:r>
      <w:proofErr w:type="spellStart"/>
      <w:r w:rsidRPr="000A158D">
        <w:rPr>
          <w:sz w:val="18"/>
        </w:rPr>
        <w:t>Kayano</w:t>
      </w:r>
      <w:proofErr w:type="spellEnd"/>
      <w:r>
        <w:rPr>
          <w:rFonts w:eastAsiaTheme="minorEastAsia" w:hint="eastAsia"/>
          <w:sz w:val="18"/>
          <w:lang w:eastAsia="ja-JP"/>
        </w:rPr>
        <w:t xml:space="preserve"> S</w:t>
      </w:r>
      <w:r w:rsidRPr="000A158D">
        <w:rPr>
          <w:sz w:val="18"/>
        </w:rPr>
        <w:t>, Ito</w:t>
      </w:r>
      <w:r>
        <w:rPr>
          <w:rFonts w:eastAsiaTheme="minorEastAsia" w:hint="eastAsia"/>
          <w:sz w:val="18"/>
          <w:lang w:eastAsia="ja-JP"/>
        </w:rPr>
        <w:t xml:space="preserve"> T, </w:t>
      </w:r>
      <w:proofErr w:type="gramStart"/>
      <w:r>
        <w:rPr>
          <w:rFonts w:eastAsiaTheme="minorEastAsia" w:hint="eastAsia"/>
          <w:sz w:val="18"/>
          <w:lang w:eastAsia="ja-JP"/>
        </w:rPr>
        <w:t>(</w:t>
      </w:r>
      <w:proofErr w:type="gramEnd"/>
      <w:r>
        <w:rPr>
          <w:rFonts w:eastAsiaTheme="minorEastAsia" w:hint="eastAsia"/>
          <w:sz w:val="18"/>
          <w:lang w:eastAsia="ja-JP"/>
        </w:rPr>
        <w:t xml:space="preserve">2017) </w:t>
      </w:r>
      <w:r w:rsidRPr="000A158D">
        <w:rPr>
          <w:sz w:val="18"/>
        </w:rPr>
        <w:t>Persimmon-derived tannin has bacteriostatic</w:t>
      </w:r>
      <w:r w:rsidRPr="000A158D">
        <w:rPr>
          <w:rFonts w:eastAsiaTheme="minorEastAsia" w:hint="eastAsia"/>
          <w:sz w:val="18"/>
          <w:lang w:eastAsia="ja-JP"/>
        </w:rPr>
        <w:t xml:space="preserve"> </w:t>
      </w:r>
      <w:r w:rsidRPr="000A158D">
        <w:rPr>
          <w:sz w:val="18"/>
        </w:rPr>
        <w:t>and anti-inflammatory activity in a murine</w:t>
      </w:r>
      <w:r w:rsidRPr="000A158D">
        <w:rPr>
          <w:rFonts w:eastAsiaTheme="minorEastAsia" w:hint="eastAsia"/>
          <w:sz w:val="18"/>
          <w:lang w:eastAsia="ja-JP"/>
        </w:rPr>
        <w:t xml:space="preserve"> </w:t>
      </w:r>
      <w:r w:rsidRPr="000A158D">
        <w:rPr>
          <w:sz w:val="18"/>
        </w:rPr>
        <w:t xml:space="preserve">model of Mycobacterium </w:t>
      </w:r>
      <w:proofErr w:type="spellStart"/>
      <w:r w:rsidRPr="000A158D">
        <w:rPr>
          <w:sz w:val="18"/>
        </w:rPr>
        <w:t>avium</w:t>
      </w:r>
      <w:proofErr w:type="spellEnd"/>
      <w:r w:rsidRPr="000A158D">
        <w:rPr>
          <w:sz w:val="18"/>
        </w:rPr>
        <w:t xml:space="preserve"> complex (MAC)</w:t>
      </w:r>
      <w:r w:rsidRPr="000A158D">
        <w:rPr>
          <w:sz w:val="18"/>
        </w:rPr>
        <w:t xml:space="preserve"> </w:t>
      </w:r>
      <w:r w:rsidRPr="000A158D">
        <w:rPr>
          <w:sz w:val="18"/>
        </w:rPr>
        <w:t>disease</w:t>
      </w:r>
      <w:r>
        <w:rPr>
          <w:rFonts w:eastAsiaTheme="minorEastAsia" w:hint="eastAsia"/>
          <w:sz w:val="18"/>
          <w:lang w:eastAsia="ja-JP"/>
        </w:rPr>
        <w:t xml:space="preserve">. </w:t>
      </w:r>
      <w:proofErr w:type="spellStart"/>
      <w:r w:rsidRPr="000A158D">
        <w:rPr>
          <w:rFonts w:eastAsiaTheme="minorEastAsia"/>
          <w:i/>
          <w:sz w:val="18"/>
          <w:lang w:eastAsia="ja-JP"/>
        </w:rPr>
        <w:t>PLoS</w:t>
      </w:r>
      <w:proofErr w:type="spellEnd"/>
      <w:r w:rsidRPr="000A158D">
        <w:rPr>
          <w:rFonts w:eastAsiaTheme="minorEastAsia"/>
          <w:i/>
          <w:sz w:val="18"/>
          <w:lang w:eastAsia="ja-JP"/>
        </w:rPr>
        <w:t xml:space="preserve"> ONE</w:t>
      </w:r>
      <w:r w:rsidRPr="000A158D">
        <w:rPr>
          <w:rFonts w:eastAsiaTheme="minorEastAsia"/>
          <w:sz w:val="18"/>
          <w:lang w:eastAsia="ja-JP"/>
        </w:rPr>
        <w:t xml:space="preserve"> 12: e0183489.</w:t>
      </w:r>
    </w:p>
    <w:p w:rsidR="00657891" w:rsidRPr="00657891" w:rsidRDefault="00B0662C" w:rsidP="00657891">
      <w:pPr>
        <w:pStyle w:val="a5"/>
        <w:numPr>
          <w:ilvl w:val="0"/>
          <w:numId w:val="3"/>
        </w:numPr>
        <w:tabs>
          <w:tab w:val="left" w:pos="384"/>
        </w:tabs>
        <w:spacing w:before="103" w:line="216" w:lineRule="exact"/>
        <w:ind w:right="138"/>
        <w:rPr>
          <w:sz w:val="18"/>
        </w:rPr>
      </w:pPr>
      <w:proofErr w:type="spellStart"/>
      <w:r>
        <w:rPr>
          <w:rFonts w:eastAsiaTheme="minorEastAsia" w:hint="eastAsia"/>
          <w:sz w:val="18"/>
          <w:lang w:eastAsia="ja-JP"/>
        </w:rPr>
        <w:t>Kayano</w:t>
      </w:r>
      <w:proofErr w:type="spellEnd"/>
      <w:r>
        <w:rPr>
          <w:rFonts w:eastAsiaTheme="minorEastAsia" w:hint="eastAsia"/>
          <w:sz w:val="18"/>
          <w:lang w:eastAsia="ja-JP"/>
        </w:rPr>
        <w:t xml:space="preserve"> S, Matsumura Y, Ito T (20</w:t>
      </w:r>
      <w:r w:rsidR="00657891">
        <w:rPr>
          <w:rFonts w:eastAsiaTheme="minorEastAsia" w:hint="eastAsia"/>
          <w:sz w:val="18"/>
          <w:lang w:eastAsia="ja-JP"/>
        </w:rPr>
        <w:t xml:space="preserve">16) </w:t>
      </w:r>
      <w:r w:rsidR="00657891" w:rsidRPr="00657891">
        <w:rPr>
          <w:rFonts w:eastAsiaTheme="minorEastAsia"/>
          <w:sz w:val="18"/>
          <w:lang w:eastAsia="ja-JP"/>
        </w:rPr>
        <w:t xml:space="preserve">Extraction residue of dried persimmon fruits shows antioxidant potential </w:t>
      </w:r>
      <w:r w:rsidR="00657891" w:rsidRPr="00B0662C">
        <w:rPr>
          <w:rFonts w:eastAsiaTheme="minorEastAsia"/>
          <w:i/>
          <w:sz w:val="18"/>
          <w:lang w:eastAsia="ja-JP"/>
        </w:rPr>
        <w:t>in vivo</w:t>
      </w:r>
      <w:r w:rsidR="00657891">
        <w:rPr>
          <w:rFonts w:eastAsiaTheme="minorEastAsia" w:hint="eastAsia"/>
          <w:sz w:val="18"/>
          <w:lang w:eastAsia="ja-JP"/>
        </w:rPr>
        <w:t xml:space="preserve">. </w:t>
      </w:r>
      <w:r w:rsidR="00657891" w:rsidRPr="00B0662C">
        <w:rPr>
          <w:rFonts w:eastAsiaTheme="minorEastAsia" w:hint="eastAsia"/>
          <w:i/>
          <w:sz w:val="18"/>
          <w:lang w:eastAsia="ja-JP"/>
        </w:rPr>
        <w:t>Atlas of Science</w:t>
      </w:r>
      <w:r>
        <w:rPr>
          <w:rFonts w:eastAsiaTheme="minorEastAsia" w:hint="eastAsia"/>
          <w:sz w:val="18"/>
          <w:lang w:eastAsia="ja-JP"/>
        </w:rPr>
        <w:t xml:space="preserve"> Jun 20.</w:t>
      </w:r>
    </w:p>
    <w:p w:rsidR="00D45261" w:rsidRPr="00D45261" w:rsidRDefault="004E6B08" w:rsidP="004E6B08">
      <w:pPr>
        <w:pStyle w:val="a5"/>
        <w:numPr>
          <w:ilvl w:val="0"/>
          <w:numId w:val="3"/>
        </w:numPr>
        <w:tabs>
          <w:tab w:val="left" w:pos="384"/>
        </w:tabs>
        <w:spacing w:before="103" w:line="216" w:lineRule="exact"/>
        <w:ind w:right="138"/>
        <w:rPr>
          <w:sz w:val="18"/>
        </w:rPr>
      </w:pPr>
      <w:proofErr w:type="spellStart"/>
      <w:r>
        <w:rPr>
          <w:rFonts w:eastAsiaTheme="minorEastAsia"/>
          <w:sz w:val="18"/>
          <w:lang w:eastAsia="ja-JP"/>
        </w:rPr>
        <w:t>Matsumuraa</w:t>
      </w:r>
      <w:proofErr w:type="spellEnd"/>
      <w:r w:rsidRPr="004E6B08">
        <w:rPr>
          <w:rFonts w:eastAsiaTheme="minorEastAsia"/>
          <w:sz w:val="18"/>
          <w:lang w:eastAsia="ja-JP"/>
        </w:rPr>
        <w:t xml:space="preserve"> Y, Ito</w:t>
      </w:r>
      <w:r>
        <w:rPr>
          <w:rFonts w:eastAsiaTheme="minorEastAsia"/>
          <w:sz w:val="18"/>
          <w:lang w:eastAsia="ja-JP"/>
        </w:rPr>
        <w:t xml:space="preserve"> </w:t>
      </w:r>
      <w:r>
        <w:rPr>
          <w:rFonts w:eastAsiaTheme="minorEastAsia" w:hint="eastAsia"/>
          <w:sz w:val="18"/>
          <w:lang w:eastAsia="ja-JP"/>
        </w:rPr>
        <w:t>T</w:t>
      </w:r>
      <w:r w:rsidRPr="004E6B08">
        <w:rPr>
          <w:rFonts w:eastAsiaTheme="minorEastAsia"/>
          <w:sz w:val="18"/>
          <w:lang w:eastAsia="ja-JP"/>
        </w:rPr>
        <w:t>, Yano</w:t>
      </w:r>
      <w:r>
        <w:rPr>
          <w:rFonts w:eastAsiaTheme="minorEastAsia"/>
          <w:sz w:val="18"/>
          <w:lang w:eastAsia="ja-JP"/>
        </w:rPr>
        <w:t xml:space="preserve"> H</w:t>
      </w:r>
      <w:r w:rsidRPr="004E6B08">
        <w:rPr>
          <w:rFonts w:eastAsiaTheme="minorEastAsia"/>
          <w:sz w:val="18"/>
          <w:lang w:eastAsia="ja-JP"/>
        </w:rPr>
        <w:t>, Kita</w:t>
      </w:r>
      <w:r>
        <w:rPr>
          <w:rFonts w:eastAsiaTheme="minorEastAsia"/>
          <w:sz w:val="18"/>
          <w:lang w:eastAsia="ja-JP"/>
        </w:rPr>
        <w:t xml:space="preserve"> E</w:t>
      </w:r>
      <w:r w:rsidRPr="004E6B08">
        <w:rPr>
          <w:rFonts w:eastAsiaTheme="minorEastAsia"/>
          <w:sz w:val="18"/>
          <w:lang w:eastAsia="ja-JP"/>
        </w:rPr>
        <w:t xml:space="preserve">, </w:t>
      </w:r>
      <w:proofErr w:type="spellStart"/>
      <w:r w:rsidRPr="004E6B08">
        <w:rPr>
          <w:rFonts w:eastAsiaTheme="minorEastAsia"/>
          <w:sz w:val="18"/>
          <w:lang w:eastAsia="ja-JP"/>
        </w:rPr>
        <w:t>Mikasa</w:t>
      </w:r>
      <w:proofErr w:type="spellEnd"/>
      <w:r w:rsidRPr="004E6B08">
        <w:rPr>
          <w:rFonts w:eastAsiaTheme="minorEastAsia"/>
          <w:sz w:val="18"/>
          <w:lang w:eastAsia="ja-JP"/>
        </w:rPr>
        <w:t xml:space="preserve"> K, Okada M, </w:t>
      </w:r>
      <w:proofErr w:type="spellStart"/>
      <w:r w:rsidRPr="004E6B08">
        <w:rPr>
          <w:rFonts w:eastAsiaTheme="minorEastAsia"/>
          <w:sz w:val="18"/>
          <w:lang w:eastAsia="ja-JP"/>
        </w:rPr>
        <w:t>Furutani</w:t>
      </w:r>
      <w:proofErr w:type="spellEnd"/>
      <w:r w:rsidRPr="004E6B08">
        <w:rPr>
          <w:rFonts w:eastAsiaTheme="minorEastAsia"/>
          <w:sz w:val="18"/>
          <w:lang w:eastAsia="ja-JP"/>
        </w:rPr>
        <w:t xml:space="preserve"> A, </w:t>
      </w:r>
      <w:proofErr w:type="spellStart"/>
      <w:r w:rsidRPr="004E6B08">
        <w:rPr>
          <w:rFonts w:eastAsiaTheme="minorEastAsia"/>
          <w:sz w:val="18"/>
          <w:lang w:eastAsia="ja-JP"/>
        </w:rPr>
        <w:t>Murono</w:t>
      </w:r>
      <w:proofErr w:type="spellEnd"/>
      <w:r w:rsidRPr="004E6B08">
        <w:rPr>
          <w:rFonts w:eastAsiaTheme="minorEastAsia"/>
          <w:sz w:val="18"/>
          <w:lang w:eastAsia="ja-JP"/>
        </w:rPr>
        <w:t xml:space="preserve"> Y, Shibata M, Nishii N, </w:t>
      </w:r>
      <w:proofErr w:type="spellStart"/>
      <w:r w:rsidRPr="004E6B08">
        <w:rPr>
          <w:rFonts w:eastAsiaTheme="minorEastAsia"/>
          <w:sz w:val="18"/>
          <w:lang w:eastAsia="ja-JP"/>
        </w:rPr>
        <w:t>Kayano</w:t>
      </w:r>
      <w:proofErr w:type="spellEnd"/>
      <w:r w:rsidRPr="004E6B08">
        <w:rPr>
          <w:rFonts w:eastAsiaTheme="minorEastAsia"/>
          <w:sz w:val="18"/>
          <w:lang w:eastAsia="ja-JP"/>
        </w:rPr>
        <w:t xml:space="preserve"> S</w:t>
      </w:r>
      <w:r w:rsidRPr="004E6B08">
        <w:rPr>
          <w:rFonts w:eastAsiaTheme="minorEastAsia" w:hint="eastAsia"/>
          <w:sz w:val="18"/>
          <w:lang w:eastAsia="ja-JP"/>
        </w:rPr>
        <w:t xml:space="preserve"> </w:t>
      </w:r>
      <w:r w:rsidR="00D45261">
        <w:rPr>
          <w:rFonts w:eastAsiaTheme="minorEastAsia" w:hint="eastAsia"/>
          <w:sz w:val="18"/>
          <w:lang w:eastAsia="ja-JP"/>
        </w:rPr>
        <w:t xml:space="preserve">(2016) </w:t>
      </w:r>
      <w:r w:rsidR="00D45261" w:rsidRPr="00D45261">
        <w:rPr>
          <w:rFonts w:eastAsiaTheme="minorEastAsia"/>
          <w:sz w:val="18"/>
          <w:lang w:eastAsia="ja-JP"/>
        </w:rPr>
        <w:t>Antioxidant potential in non-extractable fractions of dried persimmon (</w:t>
      </w:r>
      <w:proofErr w:type="spellStart"/>
      <w:r w:rsidR="00D45261" w:rsidRPr="00D45261">
        <w:rPr>
          <w:rFonts w:eastAsiaTheme="minorEastAsia"/>
          <w:i/>
          <w:sz w:val="18"/>
          <w:lang w:eastAsia="ja-JP"/>
        </w:rPr>
        <w:t>Diospyros</w:t>
      </w:r>
      <w:proofErr w:type="spellEnd"/>
      <w:r w:rsidR="00D45261" w:rsidRPr="00D45261">
        <w:rPr>
          <w:rFonts w:eastAsiaTheme="minorEastAsia"/>
          <w:i/>
          <w:sz w:val="18"/>
          <w:lang w:eastAsia="ja-JP"/>
        </w:rPr>
        <w:t xml:space="preserve"> kaki</w:t>
      </w:r>
      <w:r w:rsidR="00D45261" w:rsidRPr="00D45261">
        <w:rPr>
          <w:rFonts w:eastAsiaTheme="minorEastAsia"/>
          <w:sz w:val="18"/>
          <w:lang w:eastAsia="ja-JP"/>
        </w:rPr>
        <w:t xml:space="preserve"> </w:t>
      </w:r>
      <w:proofErr w:type="spellStart"/>
      <w:r w:rsidR="00D45261" w:rsidRPr="00D45261">
        <w:rPr>
          <w:rFonts w:eastAsiaTheme="minorEastAsia"/>
          <w:sz w:val="18"/>
          <w:lang w:eastAsia="ja-JP"/>
        </w:rPr>
        <w:t>Thunb</w:t>
      </w:r>
      <w:proofErr w:type="spellEnd"/>
      <w:r w:rsidR="00D45261" w:rsidRPr="00D45261">
        <w:rPr>
          <w:rFonts w:eastAsiaTheme="minorEastAsia"/>
          <w:sz w:val="18"/>
          <w:lang w:eastAsia="ja-JP"/>
        </w:rPr>
        <w:t>.)</w:t>
      </w:r>
      <w:r w:rsidR="00D45261">
        <w:rPr>
          <w:rFonts w:eastAsiaTheme="minorEastAsia" w:hint="eastAsia"/>
          <w:sz w:val="18"/>
          <w:lang w:eastAsia="ja-JP"/>
        </w:rPr>
        <w:t xml:space="preserve">. </w:t>
      </w:r>
      <w:r w:rsidR="00D45261" w:rsidRPr="004E6B08">
        <w:rPr>
          <w:rFonts w:eastAsiaTheme="minorEastAsia" w:hint="eastAsia"/>
          <w:i/>
          <w:sz w:val="18"/>
          <w:lang w:eastAsia="ja-JP"/>
        </w:rPr>
        <w:t>Food Chemistry</w:t>
      </w:r>
      <w:r w:rsidR="00D45261">
        <w:rPr>
          <w:rFonts w:eastAsiaTheme="minorEastAsia" w:hint="eastAsia"/>
          <w:sz w:val="18"/>
          <w:lang w:eastAsia="ja-JP"/>
        </w:rPr>
        <w:t xml:space="preserve"> 202:99-103.</w:t>
      </w:r>
    </w:p>
    <w:p w:rsidR="00B0662C" w:rsidRPr="00B0662C" w:rsidRDefault="00B0662C" w:rsidP="00B0662C">
      <w:pPr>
        <w:pStyle w:val="a5"/>
        <w:numPr>
          <w:ilvl w:val="0"/>
          <w:numId w:val="3"/>
        </w:numPr>
        <w:tabs>
          <w:tab w:val="left" w:pos="384"/>
        </w:tabs>
        <w:spacing w:before="103" w:line="216" w:lineRule="exact"/>
        <w:ind w:right="138"/>
        <w:rPr>
          <w:sz w:val="18"/>
        </w:rPr>
      </w:pPr>
      <w:proofErr w:type="spellStart"/>
      <w:r w:rsidRPr="00B0662C">
        <w:rPr>
          <w:sz w:val="18"/>
        </w:rPr>
        <w:t>Kayano</w:t>
      </w:r>
      <w:proofErr w:type="spellEnd"/>
      <w:r w:rsidRPr="00B0662C">
        <w:rPr>
          <w:sz w:val="18"/>
        </w:rPr>
        <w:t xml:space="preserve"> S, Kikuzaki H, Hashimoto S, </w:t>
      </w:r>
      <w:proofErr w:type="spellStart"/>
      <w:r w:rsidRPr="00B0662C">
        <w:rPr>
          <w:sz w:val="18"/>
        </w:rPr>
        <w:t>Kasamatsu</w:t>
      </w:r>
      <w:proofErr w:type="spellEnd"/>
      <w:r w:rsidRPr="00B0662C">
        <w:rPr>
          <w:sz w:val="18"/>
        </w:rPr>
        <w:t xml:space="preserve"> K, </w:t>
      </w:r>
      <w:proofErr w:type="spellStart"/>
      <w:r w:rsidRPr="00B0662C">
        <w:rPr>
          <w:sz w:val="18"/>
        </w:rPr>
        <w:t>Ikami</w:t>
      </w:r>
      <w:proofErr w:type="spellEnd"/>
      <w:r w:rsidRPr="00B0662C">
        <w:rPr>
          <w:sz w:val="18"/>
        </w:rPr>
        <w:t xml:space="preserve"> T, </w:t>
      </w:r>
      <w:proofErr w:type="spellStart"/>
      <w:r w:rsidRPr="00B0662C">
        <w:rPr>
          <w:sz w:val="18"/>
        </w:rPr>
        <w:t>Nakatani</w:t>
      </w:r>
      <w:proofErr w:type="spellEnd"/>
      <w:r w:rsidRPr="00B0662C">
        <w:rPr>
          <w:sz w:val="18"/>
        </w:rPr>
        <w:t xml:space="preserve"> N</w:t>
      </w:r>
      <w:r>
        <w:rPr>
          <w:rFonts w:eastAsiaTheme="minorEastAsia" w:hint="eastAsia"/>
          <w:sz w:val="18"/>
          <w:lang w:eastAsia="ja-JP"/>
        </w:rPr>
        <w:t xml:space="preserve"> (2014) </w:t>
      </w:r>
      <w:proofErr w:type="spellStart"/>
      <w:r w:rsidRPr="00B0662C">
        <w:rPr>
          <w:sz w:val="18"/>
        </w:rPr>
        <w:t>Glucosyl</w:t>
      </w:r>
      <w:proofErr w:type="spellEnd"/>
      <w:r w:rsidRPr="00B0662C">
        <w:rPr>
          <w:sz w:val="18"/>
        </w:rPr>
        <w:t xml:space="preserve"> </w:t>
      </w:r>
      <w:proofErr w:type="spellStart"/>
      <w:r w:rsidRPr="00B0662C">
        <w:rPr>
          <w:sz w:val="18"/>
        </w:rPr>
        <w:t>terpenates</w:t>
      </w:r>
      <w:proofErr w:type="spellEnd"/>
      <w:r w:rsidRPr="00B0662C">
        <w:rPr>
          <w:sz w:val="18"/>
        </w:rPr>
        <w:t xml:space="preserve"> from the dried fruits of </w:t>
      </w:r>
      <w:proofErr w:type="spellStart"/>
      <w:r w:rsidRPr="00B0662C">
        <w:rPr>
          <w:i/>
          <w:sz w:val="18"/>
        </w:rPr>
        <w:t>Pruns</w:t>
      </w:r>
      <w:proofErr w:type="spellEnd"/>
      <w:r w:rsidRPr="00B0662C">
        <w:rPr>
          <w:i/>
          <w:sz w:val="18"/>
        </w:rPr>
        <w:t xml:space="preserve"> </w:t>
      </w:r>
      <w:proofErr w:type="spellStart"/>
      <w:r w:rsidRPr="00B0662C">
        <w:rPr>
          <w:i/>
          <w:sz w:val="18"/>
        </w:rPr>
        <w:t>domestica</w:t>
      </w:r>
      <w:proofErr w:type="spellEnd"/>
      <w:r w:rsidRPr="00B0662C">
        <w:rPr>
          <w:sz w:val="18"/>
        </w:rPr>
        <w:t xml:space="preserve"> L.</w:t>
      </w:r>
      <w:r>
        <w:rPr>
          <w:rFonts w:eastAsiaTheme="minorEastAsia" w:hint="eastAsia"/>
          <w:sz w:val="18"/>
          <w:lang w:eastAsia="ja-JP"/>
        </w:rPr>
        <w:t xml:space="preserve"> </w:t>
      </w:r>
      <w:proofErr w:type="spellStart"/>
      <w:r w:rsidRPr="00B0662C">
        <w:rPr>
          <w:rFonts w:eastAsiaTheme="minorEastAsia"/>
          <w:i/>
          <w:sz w:val="18"/>
          <w:lang w:eastAsia="ja-JP"/>
        </w:rPr>
        <w:t>Phytochemistry</w:t>
      </w:r>
      <w:proofErr w:type="spellEnd"/>
      <w:r w:rsidRPr="00B0662C">
        <w:rPr>
          <w:rFonts w:eastAsiaTheme="minorEastAsia"/>
          <w:i/>
          <w:sz w:val="18"/>
          <w:lang w:eastAsia="ja-JP"/>
        </w:rPr>
        <w:t xml:space="preserve"> Letters</w:t>
      </w:r>
      <w:r w:rsidRPr="00B0662C">
        <w:rPr>
          <w:rFonts w:eastAsiaTheme="minorEastAsia" w:hint="eastAsia"/>
          <w:sz w:val="18"/>
          <w:lang w:eastAsia="ja-JP"/>
        </w:rPr>
        <w:t xml:space="preserve"> </w:t>
      </w:r>
      <w:r>
        <w:rPr>
          <w:rFonts w:eastAsiaTheme="minorEastAsia" w:hint="eastAsia"/>
          <w:sz w:val="18"/>
          <w:lang w:eastAsia="ja-JP"/>
        </w:rPr>
        <w:t xml:space="preserve">8:132-136. </w:t>
      </w:r>
    </w:p>
    <w:p w:rsidR="004E6B08" w:rsidRPr="00116F47" w:rsidRDefault="004E6B08" w:rsidP="004E6B08">
      <w:pPr>
        <w:pStyle w:val="a5"/>
        <w:numPr>
          <w:ilvl w:val="0"/>
          <w:numId w:val="3"/>
        </w:numPr>
        <w:tabs>
          <w:tab w:val="left" w:pos="384"/>
        </w:tabs>
        <w:spacing w:before="103" w:line="216" w:lineRule="exact"/>
        <w:ind w:right="138"/>
        <w:rPr>
          <w:sz w:val="18"/>
        </w:rPr>
      </w:pPr>
      <w:proofErr w:type="spellStart"/>
      <w:r w:rsidRPr="004E6B08">
        <w:rPr>
          <w:sz w:val="18"/>
        </w:rPr>
        <w:t>Kayano</w:t>
      </w:r>
      <w:proofErr w:type="spellEnd"/>
      <w:r w:rsidRPr="004E6B08">
        <w:rPr>
          <w:sz w:val="18"/>
        </w:rPr>
        <w:t xml:space="preserve"> S, Matsumura Y, Kitagawa Y, Kobayashi M, Nagayama A, Kawabata N, Kikuzaki H, </w:t>
      </w:r>
      <w:proofErr w:type="spellStart"/>
      <w:r w:rsidRPr="004E6B08">
        <w:rPr>
          <w:sz w:val="18"/>
        </w:rPr>
        <w:t>Kitada</w:t>
      </w:r>
      <w:proofErr w:type="spellEnd"/>
      <w:r w:rsidRPr="004E6B08">
        <w:rPr>
          <w:sz w:val="18"/>
        </w:rPr>
        <w:t xml:space="preserve"> Y</w:t>
      </w:r>
      <w:r>
        <w:rPr>
          <w:rFonts w:eastAsiaTheme="minorEastAsia" w:hint="eastAsia"/>
          <w:sz w:val="18"/>
          <w:lang w:eastAsia="ja-JP"/>
        </w:rPr>
        <w:t xml:space="preserve"> (2012) </w:t>
      </w:r>
      <w:proofErr w:type="spellStart"/>
      <w:r w:rsidRPr="004E6B08">
        <w:rPr>
          <w:rFonts w:eastAsiaTheme="minorEastAsia"/>
          <w:sz w:val="18"/>
          <w:lang w:eastAsia="ja-JP"/>
        </w:rPr>
        <w:t>Isoflavone</w:t>
      </w:r>
      <w:proofErr w:type="spellEnd"/>
      <w:r w:rsidRPr="004E6B08">
        <w:rPr>
          <w:rFonts w:eastAsiaTheme="minorEastAsia"/>
          <w:sz w:val="18"/>
          <w:lang w:eastAsia="ja-JP"/>
        </w:rPr>
        <w:t xml:space="preserve"> </w:t>
      </w:r>
      <w:r w:rsidRPr="004E6B08">
        <w:rPr>
          <w:rFonts w:eastAsiaTheme="minorEastAsia"/>
          <w:i/>
          <w:sz w:val="18"/>
          <w:lang w:eastAsia="ja-JP"/>
        </w:rPr>
        <w:t>C</w:t>
      </w:r>
      <w:r w:rsidRPr="004E6B08">
        <w:rPr>
          <w:rFonts w:eastAsiaTheme="minorEastAsia"/>
          <w:sz w:val="18"/>
          <w:lang w:eastAsia="ja-JP"/>
        </w:rPr>
        <w:t>-glycosides isolated from the root of kudzu (</w:t>
      </w:r>
      <w:proofErr w:type="spellStart"/>
      <w:r w:rsidRPr="004E6B08">
        <w:rPr>
          <w:rFonts w:eastAsiaTheme="minorEastAsia"/>
          <w:i/>
          <w:sz w:val="18"/>
          <w:lang w:eastAsia="ja-JP"/>
        </w:rPr>
        <w:t>Pueraria</w:t>
      </w:r>
      <w:proofErr w:type="spellEnd"/>
      <w:r w:rsidRPr="004E6B08">
        <w:rPr>
          <w:rFonts w:eastAsiaTheme="minorEastAsia"/>
          <w:i/>
          <w:sz w:val="18"/>
          <w:lang w:eastAsia="ja-JP"/>
        </w:rPr>
        <w:t xml:space="preserve"> </w:t>
      </w:r>
      <w:proofErr w:type="spellStart"/>
      <w:r w:rsidRPr="004E6B08">
        <w:rPr>
          <w:rFonts w:eastAsiaTheme="minorEastAsia"/>
          <w:i/>
          <w:sz w:val="18"/>
          <w:lang w:eastAsia="ja-JP"/>
        </w:rPr>
        <w:t>lobata</w:t>
      </w:r>
      <w:proofErr w:type="spellEnd"/>
      <w:r w:rsidRPr="004E6B08">
        <w:rPr>
          <w:rFonts w:eastAsiaTheme="minorEastAsia"/>
          <w:sz w:val="18"/>
          <w:lang w:eastAsia="ja-JP"/>
        </w:rPr>
        <w:t>) and their estrogenic activities</w:t>
      </w:r>
      <w:r w:rsidR="00116F47">
        <w:rPr>
          <w:rFonts w:eastAsiaTheme="minorEastAsia" w:hint="eastAsia"/>
          <w:sz w:val="18"/>
          <w:lang w:eastAsia="ja-JP"/>
        </w:rPr>
        <w:t xml:space="preserve">. </w:t>
      </w:r>
      <w:r w:rsidR="00116F47" w:rsidRPr="00116F47">
        <w:rPr>
          <w:rFonts w:eastAsiaTheme="minorEastAsia" w:hint="eastAsia"/>
          <w:i/>
          <w:sz w:val="18"/>
          <w:lang w:eastAsia="ja-JP"/>
        </w:rPr>
        <w:t>Food Chemistry</w:t>
      </w:r>
      <w:r w:rsidR="00116F47">
        <w:rPr>
          <w:rFonts w:eastAsiaTheme="minorEastAsia" w:hint="eastAsia"/>
          <w:sz w:val="18"/>
          <w:lang w:eastAsia="ja-JP"/>
        </w:rPr>
        <w:t xml:space="preserve"> 134:282-287.</w:t>
      </w:r>
    </w:p>
    <w:p w:rsidR="00116F47" w:rsidRPr="00657891" w:rsidRDefault="00116F47" w:rsidP="00657891">
      <w:pPr>
        <w:pStyle w:val="a5"/>
        <w:numPr>
          <w:ilvl w:val="0"/>
          <w:numId w:val="3"/>
        </w:numPr>
        <w:tabs>
          <w:tab w:val="left" w:pos="384"/>
        </w:tabs>
        <w:spacing w:before="103" w:line="216" w:lineRule="exact"/>
        <w:ind w:right="138"/>
        <w:rPr>
          <w:sz w:val="18"/>
        </w:rPr>
      </w:pPr>
      <w:proofErr w:type="spellStart"/>
      <w:r w:rsidRPr="00116F47">
        <w:rPr>
          <w:sz w:val="18"/>
        </w:rPr>
        <w:t>Aksoy</w:t>
      </w:r>
      <w:proofErr w:type="spellEnd"/>
      <w:r>
        <w:rPr>
          <w:rFonts w:eastAsiaTheme="minorEastAsia" w:hint="eastAsia"/>
          <w:sz w:val="18"/>
          <w:lang w:eastAsia="ja-JP"/>
        </w:rPr>
        <w:t xml:space="preserve"> U</w:t>
      </w:r>
      <w:r>
        <w:rPr>
          <w:sz w:val="18"/>
        </w:rPr>
        <w:t xml:space="preserve">, </w:t>
      </w:r>
      <w:proofErr w:type="spellStart"/>
      <w:r w:rsidRPr="00116F47">
        <w:rPr>
          <w:sz w:val="18"/>
        </w:rPr>
        <w:t>Carughi</w:t>
      </w:r>
      <w:proofErr w:type="spellEnd"/>
      <w:r>
        <w:rPr>
          <w:rFonts w:eastAsiaTheme="minorEastAsia" w:hint="eastAsia"/>
          <w:sz w:val="18"/>
          <w:lang w:eastAsia="ja-JP"/>
        </w:rPr>
        <w:t xml:space="preserve"> A</w:t>
      </w:r>
      <w:r>
        <w:rPr>
          <w:sz w:val="18"/>
        </w:rPr>
        <w:t xml:space="preserve">, </w:t>
      </w:r>
      <w:r w:rsidRPr="00116F47">
        <w:rPr>
          <w:sz w:val="18"/>
        </w:rPr>
        <w:t>Feeney</w:t>
      </w:r>
      <w:r>
        <w:rPr>
          <w:rFonts w:eastAsiaTheme="minorEastAsia" w:hint="eastAsia"/>
          <w:sz w:val="18"/>
          <w:lang w:eastAsia="ja-JP"/>
        </w:rPr>
        <w:t xml:space="preserve"> MJ</w:t>
      </w:r>
      <w:r>
        <w:rPr>
          <w:sz w:val="18"/>
        </w:rPr>
        <w:t xml:space="preserve">, </w:t>
      </w:r>
      <w:r w:rsidRPr="00116F47">
        <w:rPr>
          <w:sz w:val="18"/>
        </w:rPr>
        <w:t>Gallaher</w:t>
      </w:r>
      <w:r>
        <w:rPr>
          <w:rFonts w:eastAsiaTheme="minorEastAsia" w:hint="eastAsia"/>
          <w:sz w:val="18"/>
          <w:lang w:eastAsia="ja-JP"/>
        </w:rPr>
        <w:t xml:space="preserve"> D</w:t>
      </w:r>
      <w:r>
        <w:rPr>
          <w:sz w:val="18"/>
        </w:rPr>
        <w:t xml:space="preserve">, </w:t>
      </w:r>
      <w:proofErr w:type="spellStart"/>
      <w:r w:rsidRPr="00116F47">
        <w:rPr>
          <w:sz w:val="18"/>
        </w:rPr>
        <w:t>Kaliora</w:t>
      </w:r>
      <w:proofErr w:type="spellEnd"/>
      <w:r>
        <w:rPr>
          <w:rFonts w:eastAsiaTheme="minorEastAsia" w:hint="eastAsia"/>
          <w:sz w:val="18"/>
          <w:lang w:eastAsia="ja-JP"/>
        </w:rPr>
        <w:t xml:space="preserve"> A</w:t>
      </w:r>
      <w:r>
        <w:rPr>
          <w:sz w:val="18"/>
        </w:rPr>
        <w:t>,</w:t>
      </w:r>
      <w:r>
        <w:rPr>
          <w:rFonts w:eastAsiaTheme="minorEastAsia" w:hint="eastAsia"/>
          <w:sz w:val="18"/>
          <w:lang w:eastAsia="ja-JP"/>
        </w:rPr>
        <w:t xml:space="preserve"> </w:t>
      </w:r>
      <w:proofErr w:type="spellStart"/>
      <w:r w:rsidRPr="00116F47">
        <w:rPr>
          <w:sz w:val="18"/>
        </w:rPr>
        <w:t>Karathanos</w:t>
      </w:r>
      <w:proofErr w:type="spellEnd"/>
      <w:r>
        <w:rPr>
          <w:rFonts w:eastAsiaTheme="minorEastAsia" w:hint="eastAsia"/>
          <w:sz w:val="18"/>
          <w:lang w:eastAsia="ja-JP"/>
        </w:rPr>
        <w:t xml:space="preserve"> V</w:t>
      </w:r>
      <w:r>
        <w:rPr>
          <w:sz w:val="18"/>
        </w:rPr>
        <w:t>,</w:t>
      </w:r>
      <w:r>
        <w:rPr>
          <w:rFonts w:eastAsiaTheme="minorEastAsia" w:hint="eastAsia"/>
          <w:sz w:val="18"/>
          <w:lang w:eastAsia="ja-JP"/>
        </w:rPr>
        <w:t xml:space="preserve"> </w:t>
      </w:r>
      <w:proofErr w:type="spellStart"/>
      <w:r w:rsidRPr="00116F47">
        <w:rPr>
          <w:sz w:val="18"/>
        </w:rPr>
        <w:t>Kayano</w:t>
      </w:r>
      <w:proofErr w:type="spellEnd"/>
      <w:r>
        <w:rPr>
          <w:rFonts w:eastAsiaTheme="minorEastAsia" w:hint="eastAsia"/>
          <w:sz w:val="18"/>
          <w:lang w:eastAsia="ja-JP"/>
        </w:rPr>
        <w:t xml:space="preserve"> S</w:t>
      </w:r>
      <w:r w:rsidRPr="00116F47">
        <w:rPr>
          <w:sz w:val="18"/>
        </w:rPr>
        <w:t>, Painter</w:t>
      </w:r>
      <w:r>
        <w:rPr>
          <w:rFonts w:eastAsiaTheme="minorEastAsia" w:hint="eastAsia"/>
          <w:sz w:val="18"/>
          <w:lang w:eastAsia="ja-JP"/>
        </w:rPr>
        <w:t xml:space="preserve"> J</w:t>
      </w:r>
      <w:r w:rsidRPr="00116F47">
        <w:rPr>
          <w:sz w:val="18"/>
        </w:rPr>
        <w:t>, Prior</w:t>
      </w:r>
      <w:r>
        <w:rPr>
          <w:rFonts w:eastAsiaTheme="minorEastAsia" w:hint="eastAsia"/>
          <w:sz w:val="18"/>
          <w:lang w:eastAsia="ja-JP"/>
        </w:rPr>
        <w:t xml:space="preserve"> R</w:t>
      </w:r>
      <w:r w:rsidRPr="00116F47">
        <w:rPr>
          <w:sz w:val="18"/>
        </w:rPr>
        <w:t xml:space="preserve">, </w:t>
      </w:r>
      <w:proofErr w:type="spellStart"/>
      <w:r w:rsidRPr="00116F47">
        <w:rPr>
          <w:sz w:val="18"/>
        </w:rPr>
        <w:t>Vayallil</w:t>
      </w:r>
      <w:proofErr w:type="spellEnd"/>
      <w:r>
        <w:rPr>
          <w:rFonts w:eastAsiaTheme="minorEastAsia" w:hint="eastAsia"/>
          <w:sz w:val="18"/>
          <w:lang w:eastAsia="ja-JP"/>
        </w:rPr>
        <w:t xml:space="preserve"> P</w:t>
      </w:r>
      <w:r>
        <w:rPr>
          <w:sz w:val="18"/>
        </w:rPr>
        <w:t xml:space="preserve">, </w:t>
      </w:r>
      <w:r w:rsidRPr="00116F47">
        <w:rPr>
          <w:sz w:val="18"/>
        </w:rPr>
        <w:t>Williamson</w:t>
      </w:r>
      <w:r>
        <w:rPr>
          <w:rFonts w:eastAsiaTheme="minorEastAsia" w:hint="eastAsia"/>
          <w:sz w:val="18"/>
          <w:lang w:eastAsia="ja-JP"/>
        </w:rPr>
        <w:t xml:space="preserve"> G</w:t>
      </w:r>
      <w:r>
        <w:rPr>
          <w:sz w:val="18"/>
        </w:rPr>
        <w:t xml:space="preserve">, </w:t>
      </w:r>
      <w:r w:rsidRPr="00116F47">
        <w:rPr>
          <w:sz w:val="18"/>
        </w:rPr>
        <w:t>Wilson</w:t>
      </w:r>
      <w:r>
        <w:rPr>
          <w:rFonts w:eastAsiaTheme="minorEastAsia" w:hint="eastAsia"/>
          <w:sz w:val="18"/>
          <w:lang w:eastAsia="ja-JP"/>
        </w:rPr>
        <w:t xml:space="preserve"> T (2011) </w:t>
      </w:r>
      <w:r w:rsidR="00657891" w:rsidRPr="00657891">
        <w:rPr>
          <w:rFonts w:eastAsiaTheme="minorEastAsia"/>
          <w:sz w:val="18"/>
          <w:lang w:eastAsia="ja-JP"/>
        </w:rPr>
        <w:t>Traditional dried fruits: Valuable tools to meet dietary recommendations for fruit intake</w:t>
      </w:r>
      <w:r w:rsidR="00657891">
        <w:rPr>
          <w:rFonts w:eastAsiaTheme="minorEastAsia" w:hint="eastAsia"/>
          <w:sz w:val="18"/>
          <w:lang w:eastAsia="ja-JP"/>
        </w:rPr>
        <w:t xml:space="preserve">. </w:t>
      </w:r>
      <w:r w:rsidR="00657891" w:rsidRPr="00657891">
        <w:rPr>
          <w:rFonts w:eastAsiaTheme="minorEastAsia"/>
          <w:sz w:val="18"/>
          <w:lang w:eastAsia="ja-JP"/>
        </w:rPr>
        <w:t>Position Paper</w:t>
      </w:r>
      <w:r w:rsidR="00657891">
        <w:rPr>
          <w:rFonts w:eastAsiaTheme="minorEastAsia" w:hint="eastAsia"/>
          <w:sz w:val="18"/>
          <w:lang w:eastAsia="ja-JP"/>
        </w:rPr>
        <w:t xml:space="preserve"> in </w:t>
      </w:r>
      <w:r w:rsidR="00657891" w:rsidRPr="00657891">
        <w:rPr>
          <w:rFonts w:eastAsiaTheme="minorEastAsia"/>
          <w:i/>
          <w:sz w:val="18"/>
          <w:lang w:eastAsia="ja-JP"/>
        </w:rPr>
        <w:t>XXX World Nut and Dried Fruit Congress</w:t>
      </w:r>
      <w:r w:rsidR="00657891">
        <w:rPr>
          <w:rFonts w:eastAsiaTheme="minorEastAsia" w:hint="eastAsia"/>
          <w:sz w:val="18"/>
          <w:lang w:eastAsia="ja-JP"/>
        </w:rPr>
        <w:t xml:space="preserve"> (</w:t>
      </w:r>
      <w:r w:rsidR="00657891" w:rsidRPr="00657891">
        <w:rPr>
          <w:rFonts w:eastAsiaTheme="minorEastAsia"/>
          <w:sz w:val="18"/>
          <w:lang w:eastAsia="ja-JP"/>
        </w:rPr>
        <w:t>Budapest, Hungary</w:t>
      </w:r>
      <w:r w:rsidR="00657891">
        <w:rPr>
          <w:rFonts w:eastAsiaTheme="minorEastAsia" w:hint="eastAsia"/>
          <w:sz w:val="18"/>
          <w:lang w:eastAsia="ja-JP"/>
        </w:rPr>
        <w:t>)</w:t>
      </w:r>
    </w:p>
    <w:p w:rsidR="005973B9" w:rsidRPr="00AA0C4A" w:rsidRDefault="00657891" w:rsidP="00657891">
      <w:pPr>
        <w:pStyle w:val="a5"/>
        <w:numPr>
          <w:ilvl w:val="0"/>
          <w:numId w:val="3"/>
        </w:numPr>
        <w:tabs>
          <w:tab w:val="left" w:pos="384"/>
        </w:tabs>
        <w:spacing w:before="103" w:line="216" w:lineRule="exact"/>
        <w:ind w:right="138"/>
        <w:rPr>
          <w:sz w:val="18"/>
        </w:rPr>
      </w:pPr>
      <w:r w:rsidRPr="00657891">
        <w:rPr>
          <w:sz w:val="18"/>
        </w:rPr>
        <w:t xml:space="preserve">Azuma T, </w:t>
      </w:r>
      <w:proofErr w:type="spellStart"/>
      <w:r w:rsidRPr="00657891">
        <w:rPr>
          <w:sz w:val="18"/>
        </w:rPr>
        <w:t>Kayano</w:t>
      </w:r>
      <w:proofErr w:type="spellEnd"/>
      <w:r w:rsidRPr="00657891">
        <w:rPr>
          <w:sz w:val="18"/>
        </w:rPr>
        <w:t xml:space="preserve"> S, Matsumura Y, </w:t>
      </w:r>
      <w:proofErr w:type="spellStart"/>
      <w:r w:rsidRPr="00657891">
        <w:rPr>
          <w:sz w:val="18"/>
        </w:rPr>
        <w:t>Konishi</w:t>
      </w:r>
      <w:proofErr w:type="spellEnd"/>
      <w:r w:rsidRPr="00657891">
        <w:rPr>
          <w:sz w:val="18"/>
        </w:rPr>
        <w:t xml:space="preserve"> Y, Tanaka Y, Kikuzaki</w:t>
      </w:r>
      <w:r>
        <w:rPr>
          <w:sz w:val="18"/>
        </w:rPr>
        <w:t xml:space="preserve"> H</w:t>
      </w:r>
      <w:r>
        <w:rPr>
          <w:rFonts w:eastAsiaTheme="minorEastAsia" w:hint="eastAsia"/>
          <w:sz w:val="18"/>
          <w:lang w:eastAsia="ja-JP"/>
        </w:rPr>
        <w:t xml:space="preserve"> (2011) </w:t>
      </w:r>
      <w:proofErr w:type="spellStart"/>
      <w:r w:rsidRPr="00657891">
        <w:rPr>
          <w:rFonts w:eastAsiaTheme="minorEastAsia"/>
          <w:sz w:val="18"/>
          <w:lang w:eastAsia="ja-JP"/>
        </w:rPr>
        <w:t>Antimutagenic</w:t>
      </w:r>
      <w:proofErr w:type="spellEnd"/>
      <w:r w:rsidRPr="00657891">
        <w:rPr>
          <w:rFonts w:eastAsiaTheme="minorEastAsia"/>
          <w:sz w:val="18"/>
          <w:lang w:eastAsia="ja-JP"/>
        </w:rPr>
        <w:t xml:space="preserve"> and </w:t>
      </w:r>
      <w:r w:rsidRPr="00B0662C">
        <w:rPr>
          <w:rFonts w:ascii="Symbol" w:eastAsiaTheme="minorEastAsia" w:hAnsi="Symbol"/>
          <w:sz w:val="18"/>
          <w:lang w:eastAsia="ja-JP"/>
        </w:rPr>
        <w:t></w:t>
      </w:r>
      <w:r w:rsidRPr="00657891">
        <w:rPr>
          <w:rFonts w:eastAsiaTheme="minorEastAsia"/>
          <w:sz w:val="18"/>
          <w:lang w:eastAsia="ja-JP"/>
        </w:rPr>
        <w:t xml:space="preserve">-glucosidase inhibitory effects of constituents from </w:t>
      </w:r>
      <w:proofErr w:type="spellStart"/>
      <w:r w:rsidRPr="00657891">
        <w:rPr>
          <w:rFonts w:eastAsiaTheme="minorEastAsia"/>
          <w:i/>
          <w:sz w:val="18"/>
          <w:lang w:eastAsia="ja-JP"/>
        </w:rPr>
        <w:t>Kaempfera</w:t>
      </w:r>
      <w:proofErr w:type="spellEnd"/>
      <w:r w:rsidRPr="00657891">
        <w:rPr>
          <w:rFonts w:eastAsiaTheme="minorEastAsia"/>
          <w:i/>
          <w:sz w:val="18"/>
          <w:lang w:eastAsia="ja-JP"/>
        </w:rPr>
        <w:t xml:space="preserve"> </w:t>
      </w:r>
      <w:proofErr w:type="spellStart"/>
      <w:r w:rsidRPr="00657891">
        <w:rPr>
          <w:rFonts w:eastAsiaTheme="minorEastAsia"/>
          <w:i/>
          <w:sz w:val="18"/>
          <w:lang w:eastAsia="ja-JP"/>
        </w:rPr>
        <w:t>parviflora</w:t>
      </w:r>
      <w:proofErr w:type="spellEnd"/>
      <w:r>
        <w:rPr>
          <w:rFonts w:eastAsiaTheme="minorEastAsia" w:hint="eastAsia"/>
          <w:sz w:val="18"/>
          <w:lang w:eastAsia="ja-JP"/>
        </w:rPr>
        <w:t xml:space="preserve">. </w:t>
      </w:r>
      <w:r w:rsidRPr="00BC4034">
        <w:rPr>
          <w:rFonts w:eastAsiaTheme="minorEastAsia" w:hint="eastAsia"/>
          <w:i/>
          <w:sz w:val="18"/>
          <w:lang w:eastAsia="ja-JP"/>
        </w:rPr>
        <w:t>Food Chemistry</w:t>
      </w:r>
      <w:r>
        <w:rPr>
          <w:rFonts w:eastAsiaTheme="minorEastAsia" w:hint="eastAsia"/>
          <w:sz w:val="18"/>
          <w:lang w:eastAsia="ja-JP"/>
        </w:rPr>
        <w:t xml:space="preserve"> 125:471-475.</w:t>
      </w:r>
    </w:p>
    <w:p w:rsidR="00AE3E37" w:rsidRPr="00AA0C4A" w:rsidRDefault="00AA0C4A" w:rsidP="00AA0C4A">
      <w:pPr>
        <w:pStyle w:val="a5"/>
        <w:numPr>
          <w:ilvl w:val="0"/>
          <w:numId w:val="3"/>
        </w:numPr>
        <w:tabs>
          <w:tab w:val="left" w:pos="384"/>
        </w:tabs>
        <w:spacing w:before="103" w:line="216" w:lineRule="exact"/>
        <w:ind w:right="138"/>
        <w:rPr>
          <w:sz w:val="18"/>
        </w:rPr>
      </w:pPr>
      <w:proofErr w:type="spellStart"/>
      <w:r w:rsidRPr="00AA0C4A">
        <w:rPr>
          <w:sz w:val="18"/>
        </w:rPr>
        <w:t>Kitada</w:t>
      </w:r>
      <w:proofErr w:type="spellEnd"/>
      <w:r w:rsidRPr="00AA0C4A">
        <w:rPr>
          <w:sz w:val="18"/>
        </w:rPr>
        <w:t xml:space="preserve"> Y, </w:t>
      </w:r>
      <w:proofErr w:type="spellStart"/>
      <w:r w:rsidRPr="00AA0C4A">
        <w:rPr>
          <w:sz w:val="18"/>
        </w:rPr>
        <w:t>Urado</w:t>
      </w:r>
      <w:proofErr w:type="spellEnd"/>
      <w:r w:rsidRPr="00AA0C4A">
        <w:rPr>
          <w:sz w:val="18"/>
        </w:rPr>
        <w:t xml:space="preserve"> D, </w:t>
      </w:r>
      <w:proofErr w:type="spellStart"/>
      <w:r w:rsidRPr="00AA0C4A">
        <w:rPr>
          <w:sz w:val="18"/>
        </w:rPr>
        <w:t>Izaki</w:t>
      </w:r>
      <w:proofErr w:type="spellEnd"/>
      <w:r w:rsidRPr="00AA0C4A">
        <w:rPr>
          <w:sz w:val="18"/>
        </w:rPr>
        <w:t xml:space="preserve"> K, Tsuji T, Yoshii M, </w:t>
      </w:r>
      <w:proofErr w:type="spellStart"/>
      <w:r w:rsidRPr="00AA0C4A">
        <w:rPr>
          <w:sz w:val="18"/>
        </w:rPr>
        <w:t>Kayano</w:t>
      </w:r>
      <w:proofErr w:type="spellEnd"/>
      <w:r w:rsidRPr="00AA0C4A">
        <w:rPr>
          <w:sz w:val="18"/>
        </w:rPr>
        <w:t xml:space="preserve"> S, </w:t>
      </w:r>
      <w:proofErr w:type="spellStart"/>
      <w:r w:rsidRPr="00AA0C4A">
        <w:rPr>
          <w:sz w:val="18"/>
        </w:rPr>
        <w:t>Horie</w:t>
      </w:r>
      <w:proofErr w:type="spellEnd"/>
      <w:r w:rsidRPr="00AA0C4A">
        <w:rPr>
          <w:sz w:val="18"/>
        </w:rPr>
        <w:t xml:space="preserve"> M</w:t>
      </w:r>
      <w:r>
        <w:rPr>
          <w:rFonts w:eastAsiaTheme="minorEastAsia" w:hint="eastAsia"/>
          <w:sz w:val="18"/>
          <w:lang w:eastAsia="ja-JP"/>
        </w:rPr>
        <w:t xml:space="preserve"> (2008) </w:t>
      </w:r>
      <w:r w:rsidRPr="00AA0C4A">
        <w:rPr>
          <w:rFonts w:eastAsiaTheme="minorEastAsia"/>
          <w:sz w:val="18"/>
          <w:lang w:eastAsia="ja-JP"/>
        </w:rPr>
        <w:t xml:space="preserve">Determination of the Amount of Racemic </w:t>
      </w:r>
      <w:r w:rsidRPr="00AA0C4A">
        <w:rPr>
          <w:rFonts w:ascii="Symbol" w:eastAsiaTheme="minorEastAsia" w:hAnsi="Symbol"/>
          <w:sz w:val="18"/>
          <w:lang w:eastAsia="ja-JP"/>
        </w:rPr>
        <w:t></w:t>
      </w:r>
      <w:r w:rsidRPr="00AA0C4A">
        <w:rPr>
          <w:rFonts w:eastAsiaTheme="minorEastAsia"/>
          <w:sz w:val="18"/>
          <w:lang w:eastAsia="ja-JP"/>
        </w:rPr>
        <w:t>-Amino Acids in Beverages by Chiral</w:t>
      </w:r>
      <w:r>
        <w:rPr>
          <w:rFonts w:eastAsiaTheme="minorEastAsia"/>
          <w:sz w:val="18"/>
          <w:lang w:eastAsia="ja-JP"/>
        </w:rPr>
        <w:t xml:space="preserve"> Ligand Exchange Chromatography</w:t>
      </w:r>
      <w:r>
        <w:rPr>
          <w:rFonts w:eastAsiaTheme="minorEastAsia" w:hint="eastAsia"/>
          <w:sz w:val="18"/>
          <w:lang w:eastAsia="ja-JP"/>
        </w:rPr>
        <w:t xml:space="preserve">. </w:t>
      </w:r>
      <w:r w:rsidRPr="00BC4034">
        <w:rPr>
          <w:rFonts w:eastAsiaTheme="minorEastAsia" w:hint="eastAsia"/>
          <w:i/>
          <w:sz w:val="18"/>
          <w:lang w:eastAsia="ja-JP"/>
        </w:rPr>
        <w:t>Japanese Journal of Food Chemistry and Safety</w:t>
      </w:r>
      <w:r>
        <w:rPr>
          <w:rFonts w:eastAsiaTheme="minorEastAsia" w:hint="eastAsia"/>
          <w:sz w:val="18"/>
          <w:lang w:eastAsia="ja-JP"/>
        </w:rPr>
        <w:t xml:space="preserve"> 15:6-11.</w:t>
      </w:r>
    </w:p>
    <w:p w:rsidR="00AA0C4A" w:rsidRPr="00AA0C4A" w:rsidRDefault="00AA0C4A" w:rsidP="00AA0C4A">
      <w:pPr>
        <w:pStyle w:val="a5"/>
        <w:numPr>
          <w:ilvl w:val="0"/>
          <w:numId w:val="3"/>
        </w:numPr>
        <w:tabs>
          <w:tab w:val="left" w:pos="384"/>
        </w:tabs>
        <w:spacing w:before="103" w:line="216" w:lineRule="exact"/>
        <w:ind w:right="138"/>
        <w:rPr>
          <w:sz w:val="18"/>
        </w:rPr>
        <w:sectPr w:rsidR="00AA0C4A" w:rsidRPr="00AA0C4A">
          <w:type w:val="continuous"/>
          <w:pgSz w:w="11910" w:h="16840"/>
          <w:pgMar w:top="1740" w:right="600" w:bottom="840" w:left="620" w:header="720" w:footer="720" w:gutter="0"/>
          <w:cols w:num="2" w:space="720" w:equalWidth="0">
            <w:col w:w="5214" w:space="138"/>
            <w:col w:w="5338"/>
          </w:cols>
        </w:sectPr>
      </w:pPr>
    </w:p>
    <w:p w:rsidR="00657891" w:rsidRDefault="00657891">
      <w:pPr>
        <w:pStyle w:val="a3"/>
        <w:rPr>
          <w:rFonts w:ascii="Calibri" w:eastAsiaTheme="minorEastAsia"/>
          <w:sz w:val="20"/>
          <w:lang w:eastAsia="ja-JP"/>
        </w:rPr>
      </w:pPr>
    </w:p>
    <w:p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10FCCD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55C78">
        <w:rPr>
          <w:noProof/>
          <w:lang w:eastAsia="ja-JP"/>
        </w:rPr>
        <w:drawing>
          <wp:inline distT="0" distB="0" distL="0" distR="0" wp14:anchorId="48EA5003">
            <wp:extent cx="645840" cy="648720"/>
            <wp:effectExtent l="0" t="0" r="190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5840" cy="648720"/>
                    </a:xfrm>
                    <a:prstGeom prst="rect">
                      <a:avLst/>
                    </a:prstGeom>
                    <a:noFill/>
                    <a:ln>
                      <a:noFill/>
                    </a:ln>
                  </pic:spPr>
                </pic:pic>
              </a:graphicData>
            </a:graphic>
          </wp:inline>
        </w:drawing>
      </w:r>
      <w:r w:rsidR="00D45261">
        <w:rPr>
          <w:rFonts w:eastAsiaTheme="minorEastAsia" w:hint="eastAsia"/>
          <w:noProof/>
          <w:lang w:eastAsia="ja-JP"/>
        </w:rPr>
        <w:t xml:space="preserve"> </w:t>
      </w:r>
      <w:r w:rsidR="00A9710C">
        <w:rPr>
          <w:rFonts w:ascii="Arial"/>
          <w:color w:val="BF5A14"/>
        </w:rPr>
        <w:t>Biography</w:t>
      </w:r>
    </w:p>
    <w:p w:rsidR="00255C78" w:rsidRPr="001C79AA" w:rsidRDefault="00255C78">
      <w:pPr>
        <w:spacing w:before="41" w:line="154" w:lineRule="exact"/>
        <w:ind w:left="213" w:right="231"/>
        <w:jc w:val="both"/>
        <w:rPr>
          <w:rFonts w:ascii="Arial" w:eastAsiaTheme="minorEastAsia"/>
          <w:sz w:val="14"/>
          <w:lang w:eastAsia="ja-JP"/>
        </w:rPr>
      </w:pPr>
      <w:r w:rsidRPr="00255C78">
        <w:rPr>
          <w:rFonts w:ascii="Arial" w:eastAsiaTheme="minorEastAsia"/>
          <w:sz w:val="14"/>
          <w:lang w:eastAsia="ja-JP"/>
        </w:rPr>
        <w:t>Shin-</w:t>
      </w:r>
      <w:proofErr w:type="spellStart"/>
      <w:r w:rsidRPr="00255C78">
        <w:rPr>
          <w:rFonts w:ascii="Arial" w:eastAsiaTheme="minorEastAsia"/>
          <w:sz w:val="14"/>
          <w:lang w:eastAsia="ja-JP"/>
        </w:rPr>
        <w:t>ichi</w:t>
      </w:r>
      <w:proofErr w:type="spellEnd"/>
      <w:r w:rsidRPr="00255C78">
        <w:rPr>
          <w:rFonts w:ascii="Arial" w:eastAsiaTheme="minorEastAsia"/>
          <w:sz w:val="14"/>
          <w:lang w:eastAsia="ja-JP"/>
        </w:rPr>
        <w:t xml:space="preserve"> </w:t>
      </w:r>
      <w:proofErr w:type="spellStart"/>
      <w:r w:rsidRPr="00255C78">
        <w:rPr>
          <w:rFonts w:ascii="Arial" w:eastAsiaTheme="minorEastAsia"/>
          <w:sz w:val="14"/>
          <w:lang w:eastAsia="ja-JP"/>
        </w:rPr>
        <w:t>Kayano</w:t>
      </w:r>
      <w:proofErr w:type="spellEnd"/>
      <w:r w:rsidRPr="00255C78">
        <w:rPr>
          <w:rFonts w:ascii="Arial" w:eastAsiaTheme="minorEastAsia"/>
          <w:sz w:val="14"/>
          <w:lang w:eastAsia="ja-JP"/>
        </w:rPr>
        <w:t xml:space="preserve"> graduated Department of Food Science and Nutrition, Faculty of Human Life Science, Osaka City University, </w:t>
      </w:r>
      <w:r w:rsidR="00521BEA">
        <w:rPr>
          <w:rFonts w:ascii="Arial" w:eastAsiaTheme="minorEastAsia"/>
          <w:sz w:val="14"/>
          <w:lang w:eastAsia="ja-JP"/>
        </w:rPr>
        <w:t xml:space="preserve">Japan, in 1985. He worked as a </w:t>
      </w:r>
      <w:r w:rsidR="00521BEA">
        <w:rPr>
          <w:rFonts w:ascii="Arial" w:eastAsiaTheme="minorEastAsia" w:hint="eastAsia"/>
          <w:sz w:val="14"/>
          <w:lang w:eastAsia="ja-JP"/>
        </w:rPr>
        <w:t>S</w:t>
      </w:r>
      <w:r w:rsidR="00521BEA">
        <w:rPr>
          <w:rFonts w:ascii="Arial" w:eastAsiaTheme="minorEastAsia"/>
          <w:sz w:val="14"/>
          <w:lang w:eastAsia="ja-JP"/>
        </w:rPr>
        <w:t xml:space="preserve">enior </w:t>
      </w:r>
      <w:r w:rsidR="00521BEA">
        <w:rPr>
          <w:rFonts w:ascii="Arial" w:eastAsiaTheme="minorEastAsia" w:hint="eastAsia"/>
          <w:sz w:val="14"/>
          <w:lang w:eastAsia="ja-JP"/>
        </w:rPr>
        <w:t>R</w:t>
      </w:r>
      <w:r w:rsidRPr="00255C78">
        <w:rPr>
          <w:rFonts w:ascii="Arial" w:eastAsiaTheme="minorEastAsia"/>
          <w:sz w:val="14"/>
          <w:lang w:eastAsia="ja-JP"/>
        </w:rPr>
        <w:t xml:space="preserve">esearcher of research institute, Miki Corporation, Japan, from 1985 through 2004. His job in Miki Corporation was the development of new products of functional foods, and study on functional components in fruits and vegetables. He was awarded a PhD in science in 2004, from Osaka City University, Japan, under the supervision of Professor </w:t>
      </w:r>
      <w:proofErr w:type="spellStart"/>
      <w:r w:rsidRPr="00255C78">
        <w:rPr>
          <w:rFonts w:ascii="Arial" w:eastAsiaTheme="minorEastAsia"/>
          <w:sz w:val="14"/>
          <w:lang w:eastAsia="ja-JP"/>
        </w:rPr>
        <w:t>Nobuji</w:t>
      </w:r>
      <w:proofErr w:type="spellEnd"/>
      <w:r w:rsidRPr="00255C78">
        <w:rPr>
          <w:rFonts w:ascii="Arial" w:eastAsiaTheme="minorEastAsia"/>
          <w:sz w:val="14"/>
          <w:lang w:eastAsia="ja-JP"/>
        </w:rPr>
        <w:t xml:space="preserve"> </w:t>
      </w:r>
      <w:proofErr w:type="spellStart"/>
      <w:r w:rsidRPr="00255C78">
        <w:rPr>
          <w:rFonts w:ascii="Arial" w:eastAsiaTheme="minorEastAsia"/>
          <w:sz w:val="14"/>
          <w:lang w:eastAsia="ja-JP"/>
        </w:rPr>
        <w:t>Nakatani</w:t>
      </w:r>
      <w:proofErr w:type="spellEnd"/>
      <w:r w:rsidRPr="00255C78">
        <w:rPr>
          <w:rFonts w:ascii="Arial" w:eastAsiaTheme="minorEastAsia"/>
          <w:sz w:val="14"/>
          <w:lang w:eastAsia="ja-JP"/>
        </w:rPr>
        <w:t xml:space="preserve">. </w:t>
      </w:r>
      <w:r w:rsidR="00521BEA">
        <w:rPr>
          <w:rFonts w:ascii="Arial" w:eastAsiaTheme="minorEastAsia" w:hint="eastAsia"/>
          <w:sz w:val="14"/>
          <w:lang w:eastAsia="ja-JP"/>
        </w:rPr>
        <w:t>He joined the</w:t>
      </w:r>
      <w:r w:rsidRPr="00255C78">
        <w:rPr>
          <w:rFonts w:ascii="Arial" w:eastAsiaTheme="minorEastAsia"/>
          <w:sz w:val="14"/>
          <w:lang w:eastAsia="ja-JP"/>
        </w:rPr>
        <w:t xml:space="preserve"> Kio University </w:t>
      </w:r>
      <w:r w:rsidR="00521BEA">
        <w:rPr>
          <w:rFonts w:ascii="Arial" w:eastAsiaTheme="minorEastAsia" w:hint="eastAsia"/>
          <w:sz w:val="14"/>
          <w:lang w:eastAsia="ja-JP"/>
        </w:rPr>
        <w:t>as a</w:t>
      </w:r>
      <w:r w:rsidRPr="00255C78">
        <w:rPr>
          <w:rFonts w:ascii="Arial" w:eastAsiaTheme="minorEastAsia"/>
          <w:sz w:val="14"/>
          <w:lang w:eastAsia="ja-JP"/>
        </w:rPr>
        <w:t xml:space="preserve"> </w:t>
      </w:r>
      <w:r w:rsidR="00521BEA">
        <w:rPr>
          <w:rFonts w:ascii="Arial" w:eastAsiaTheme="minorEastAsia" w:hint="eastAsia"/>
          <w:sz w:val="14"/>
          <w:lang w:eastAsia="ja-JP"/>
        </w:rPr>
        <w:t>P</w:t>
      </w:r>
      <w:r w:rsidRPr="00255C78">
        <w:rPr>
          <w:rFonts w:ascii="Arial" w:eastAsiaTheme="minorEastAsia"/>
          <w:sz w:val="14"/>
          <w:lang w:eastAsia="ja-JP"/>
        </w:rPr>
        <w:t xml:space="preserve">rofessor </w:t>
      </w:r>
      <w:r w:rsidR="00521BEA">
        <w:rPr>
          <w:rFonts w:ascii="Arial" w:eastAsiaTheme="minorEastAsia" w:hint="eastAsia"/>
          <w:sz w:val="14"/>
          <w:lang w:eastAsia="ja-JP"/>
        </w:rPr>
        <w:t>in</w:t>
      </w:r>
      <w:r w:rsidRPr="00255C78">
        <w:rPr>
          <w:rFonts w:ascii="Arial" w:eastAsiaTheme="minorEastAsia"/>
          <w:sz w:val="14"/>
          <w:lang w:eastAsia="ja-JP"/>
        </w:rPr>
        <w:t xml:space="preserve"> 2009. His current study is on the </w:t>
      </w:r>
      <w:proofErr w:type="spellStart"/>
      <w:r w:rsidRPr="00255C78">
        <w:rPr>
          <w:rFonts w:ascii="Arial" w:eastAsiaTheme="minorEastAsia"/>
          <w:sz w:val="14"/>
          <w:lang w:eastAsia="ja-JP"/>
        </w:rPr>
        <w:t>antioxidative</w:t>
      </w:r>
      <w:proofErr w:type="spellEnd"/>
      <w:r w:rsidRPr="00255C78">
        <w:rPr>
          <w:rFonts w:ascii="Arial" w:eastAsiaTheme="minorEastAsia"/>
          <w:sz w:val="14"/>
          <w:lang w:eastAsia="ja-JP"/>
        </w:rPr>
        <w:t xml:space="preserve">, </w:t>
      </w:r>
      <w:proofErr w:type="spellStart"/>
      <w:r w:rsidRPr="00255C78">
        <w:rPr>
          <w:rFonts w:ascii="Arial" w:eastAsiaTheme="minorEastAsia"/>
          <w:sz w:val="14"/>
          <w:lang w:eastAsia="ja-JP"/>
        </w:rPr>
        <w:t>antimutagenic</w:t>
      </w:r>
      <w:proofErr w:type="spellEnd"/>
      <w:r w:rsidRPr="00255C78">
        <w:rPr>
          <w:rFonts w:ascii="Arial" w:eastAsiaTheme="minorEastAsia"/>
          <w:sz w:val="14"/>
          <w:lang w:eastAsia="ja-JP"/>
        </w:rPr>
        <w:t>, and estrogenic ingredients in various fruits and vegetables, and the elucidation of chemical structures and action mechanism of these compounds.</w:t>
      </w:r>
    </w:p>
    <w:p w:rsidR="00AE3E37" w:rsidRDefault="00A9710C">
      <w:pPr>
        <w:spacing w:before="62"/>
        <w:ind w:left="4217" w:right="4235"/>
        <w:jc w:val="center"/>
        <w:rPr>
          <w:rFonts w:ascii="Arial"/>
          <w:sz w:val="14"/>
        </w:rPr>
      </w:pPr>
      <w:r>
        <w:rPr>
          <w:rFonts w:ascii="Arial"/>
          <w:sz w:val="14"/>
        </w:rPr>
        <w:t xml:space="preserve">Email: </w:t>
      </w:r>
      <w:hyperlink r:id="rId12" w:history="1">
        <w:r w:rsidR="001C79AA" w:rsidRPr="00913840">
          <w:rPr>
            <w:rStyle w:val="ac"/>
            <w:rFonts w:ascii="Arial" w:eastAsiaTheme="minorEastAsia" w:hint="eastAsia"/>
            <w:sz w:val="14"/>
            <w:lang w:eastAsia="ja-JP"/>
          </w:rPr>
          <w:t>s.kayano</w:t>
        </w:r>
        <w:r w:rsidR="001C79AA" w:rsidRPr="00913840">
          <w:rPr>
            <w:rStyle w:val="ac"/>
            <w:rFonts w:ascii="Arial"/>
            <w:sz w:val="14"/>
          </w:rPr>
          <w:t>@</w:t>
        </w:r>
        <w:r w:rsidR="001C79AA" w:rsidRPr="00913840">
          <w:rPr>
            <w:rStyle w:val="ac"/>
            <w:rFonts w:ascii="Arial" w:eastAsiaTheme="minorEastAsia" w:hint="eastAsia"/>
            <w:sz w:val="14"/>
            <w:lang w:eastAsia="ja-JP"/>
          </w:rPr>
          <w:t>kio.ac.jp</w:t>
        </w:r>
      </w:hyperlink>
    </w:p>
    <w:p w:rsidR="00A8086C" w:rsidRPr="00A8086C" w:rsidRDefault="00292ED9" w:rsidP="00A8086C">
      <w:pPr>
        <w:pStyle w:val="a3"/>
        <w:spacing w:before="2"/>
        <w:rPr>
          <w:rFonts w:ascii="Arial" w:eastAsiaTheme="minorEastAsia"/>
          <w:sz w:val="19"/>
          <w:lang w:eastAsia="ja-JP"/>
        </w:rPr>
      </w:pPr>
      <w:r>
        <w:rPr>
          <w:noProof/>
          <w:lang w:eastAsia="ja-JP"/>
        </w:rPr>
        <mc:AlternateContent>
          <mc:Choice Requires="wps">
            <w:drawing>
              <wp:anchor distT="0" distB="0" distL="0" distR="0" simplePos="0" relativeHeight="1072" behindDoc="0" locked="0" layoutInCell="1" allowOverlap="1" wp14:anchorId="0655A164" wp14:editId="1E1D2EE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3E8F30"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8086C" w:rsidRDefault="00A8086C" w:rsidP="00116F47">
      <w:pPr>
        <w:spacing w:before="39"/>
        <w:ind w:left="100"/>
        <w:rPr>
          <w:rFonts w:ascii="Minion Pro" w:eastAsiaTheme="minorEastAsia"/>
          <w:b/>
          <w:sz w:val="20"/>
          <w:lang w:eastAsia="ja-JP"/>
        </w:rPr>
      </w:pPr>
    </w:p>
    <w:p w:rsidR="00AE3E37" w:rsidRDefault="00A9710C" w:rsidP="00116F47">
      <w:pPr>
        <w:spacing w:before="39"/>
        <w:ind w:left="100"/>
        <w:rPr>
          <w:rFonts w:ascii="Minion Pro"/>
          <w:sz w:val="24"/>
        </w:rPr>
        <w:sectPr w:rsidR="00AE3E37">
          <w:type w:val="continuous"/>
          <w:pgSz w:w="11910" w:h="16840"/>
          <w:pgMar w:top="1740" w:right="600" w:bottom="840" w:left="620" w:header="720" w:footer="720" w:gutter="0"/>
          <w:cols w:space="720"/>
        </w:sectPr>
      </w:pPr>
      <w:r w:rsidRPr="00B21A57">
        <w:rPr>
          <w:rFonts w:ascii="Minion Pro"/>
          <w:b/>
          <w:sz w:val="20"/>
        </w:rPr>
        <w:t>Notes/Comments:</w:t>
      </w:r>
      <w:r w:rsidR="00D45261">
        <w:rPr>
          <w:rFonts w:ascii="Minion Pro" w:eastAsiaTheme="minorEastAsia" w:hint="eastAsia"/>
          <w:b/>
          <w:sz w:val="20"/>
          <w:lang w:eastAsia="ja-JP"/>
        </w:rPr>
        <w:t xml:space="preserve"> </w: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0241">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158D"/>
    <w:rsid w:val="000E2911"/>
    <w:rsid w:val="00116F47"/>
    <w:rsid w:val="001263DF"/>
    <w:rsid w:val="001C79AA"/>
    <w:rsid w:val="00255C78"/>
    <w:rsid w:val="00292ED9"/>
    <w:rsid w:val="003759E4"/>
    <w:rsid w:val="00404E5B"/>
    <w:rsid w:val="00414F7B"/>
    <w:rsid w:val="00417F8C"/>
    <w:rsid w:val="004355DC"/>
    <w:rsid w:val="004669DD"/>
    <w:rsid w:val="004749B4"/>
    <w:rsid w:val="00494130"/>
    <w:rsid w:val="004E6B08"/>
    <w:rsid w:val="004F3523"/>
    <w:rsid w:val="00521BEA"/>
    <w:rsid w:val="005973B9"/>
    <w:rsid w:val="005B3A56"/>
    <w:rsid w:val="006012E4"/>
    <w:rsid w:val="006060CE"/>
    <w:rsid w:val="0063497F"/>
    <w:rsid w:val="00657891"/>
    <w:rsid w:val="00724DEC"/>
    <w:rsid w:val="007925D8"/>
    <w:rsid w:val="00873DF0"/>
    <w:rsid w:val="008756E6"/>
    <w:rsid w:val="009913BF"/>
    <w:rsid w:val="009B2D44"/>
    <w:rsid w:val="00A07E82"/>
    <w:rsid w:val="00A8086C"/>
    <w:rsid w:val="00A9710C"/>
    <w:rsid w:val="00AA0C4A"/>
    <w:rsid w:val="00AE3E37"/>
    <w:rsid w:val="00B0662C"/>
    <w:rsid w:val="00B21A57"/>
    <w:rsid w:val="00BC4034"/>
    <w:rsid w:val="00C33602"/>
    <w:rsid w:val="00C72384"/>
    <w:rsid w:val="00CD6F55"/>
    <w:rsid w:val="00D45261"/>
    <w:rsid w:val="00DE3104"/>
    <w:rsid w:val="00F670C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kayano@kio.ac.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637</Words>
  <Characters>3633</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master</cp:lastModifiedBy>
  <cp:revision>3</cp:revision>
  <cp:lastPrinted>2018-01-12T02:42:00Z</cp:lastPrinted>
  <dcterms:created xsi:type="dcterms:W3CDTF">2018-01-12T02:26:00Z</dcterms:created>
  <dcterms:modified xsi:type="dcterms:W3CDTF">2018-01-12T02:51:00Z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