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3CCF6" w14:textId="72D6DAA7" w:rsidR="0067124C" w:rsidRDefault="00910FE1">
      <w:pPr>
        <w:rPr>
          <w:sz w:val="40"/>
          <w:szCs w:val="40"/>
        </w:rPr>
      </w:pPr>
      <w:r>
        <w:rPr>
          <w:sz w:val="40"/>
          <w:szCs w:val="40"/>
        </w:rPr>
        <w:t>Abstract:</w:t>
      </w:r>
      <w:r w:rsidR="0067124C">
        <w:rPr>
          <w:sz w:val="40"/>
          <w:szCs w:val="40"/>
        </w:rPr>
        <w:t xml:space="preserve"> Safe dairy food production- Mastitis control and good udder health management is a vital issue.</w:t>
      </w:r>
    </w:p>
    <w:p w14:paraId="3354BE1A" w14:textId="550DC73B" w:rsidR="0067124C" w:rsidRDefault="0067124C">
      <w:pPr>
        <w:rPr>
          <w:sz w:val="40"/>
          <w:szCs w:val="40"/>
        </w:rPr>
      </w:pPr>
    </w:p>
    <w:p w14:paraId="0CA10FD5" w14:textId="36D43402" w:rsidR="0067124C" w:rsidRDefault="0067124C">
      <w:pPr>
        <w:rPr>
          <w:sz w:val="40"/>
          <w:szCs w:val="40"/>
        </w:rPr>
      </w:pPr>
      <w:r>
        <w:rPr>
          <w:sz w:val="40"/>
          <w:szCs w:val="40"/>
        </w:rPr>
        <w:t xml:space="preserve">Dr. Shamarendra Narayan, D.V.M. Asst. Manager, </w:t>
      </w:r>
      <w:proofErr w:type="spellStart"/>
      <w:r>
        <w:rPr>
          <w:sz w:val="40"/>
          <w:szCs w:val="40"/>
        </w:rPr>
        <w:t>MilkVita</w:t>
      </w:r>
      <w:proofErr w:type="spellEnd"/>
      <w:r>
        <w:rPr>
          <w:sz w:val="40"/>
          <w:szCs w:val="40"/>
        </w:rPr>
        <w:t>, Bangladesh.</w:t>
      </w:r>
    </w:p>
    <w:p w14:paraId="05DC07B9" w14:textId="6520F343" w:rsidR="0067124C" w:rsidRDefault="0067124C">
      <w:pPr>
        <w:rPr>
          <w:sz w:val="40"/>
          <w:szCs w:val="40"/>
        </w:rPr>
      </w:pPr>
    </w:p>
    <w:p w14:paraId="3C212DE0" w14:textId="2040D1F9" w:rsidR="0067124C" w:rsidRPr="0067124C" w:rsidRDefault="0067124C">
      <w:pPr>
        <w:rPr>
          <w:sz w:val="40"/>
          <w:szCs w:val="40"/>
        </w:rPr>
      </w:pPr>
      <w:r>
        <w:rPr>
          <w:sz w:val="40"/>
          <w:szCs w:val="40"/>
        </w:rPr>
        <w:t>In Dairy farm management, inflammation of udder which is commonly known as mastitis is one of the most harmful disease which causes a huge economic lose. There are several types and forms of mastitis</w:t>
      </w:r>
      <w:r w:rsidR="00052004">
        <w:rPr>
          <w:sz w:val="40"/>
          <w:szCs w:val="40"/>
        </w:rPr>
        <w:t xml:space="preserve"> for example clinical and subclinical mastitis. Not only that, good quality and safe dairy product production is largely </w:t>
      </w:r>
      <w:proofErr w:type="gramStart"/>
      <w:r w:rsidR="00052004">
        <w:rPr>
          <w:sz w:val="40"/>
          <w:szCs w:val="40"/>
        </w:rPr>
        <w:t>depends</w:t>
      </w:r>
      <w:proofErr w:type="gramEnd"/>
      <w:r w:rsidR="00052004">
        <w:rPr>
          <w:sz w:val="40"/>
          <w:szCs w:val="40"/>
        </w:rPr>
        <w:t xml:space="preserve"> upon quality of raw milk. Considering use of antibiotics mastitis control programs and adoption of good udder health management procedure can minimize </w:t>
      </w:r>
      <w:proofErr w:type="gramStart"/>
      <w:r w:rsidR="00052004">
        <w:rPr>
          <w:sz w:val="40"/>
          <w:szCs w:val="40"/>
        </w:rPr>
        <w:t>this problems</w:t>
      </w:r>
      <w:proofErr w:type="gramEnd"/>
      <w:r w:rsidR="00052004">
        <w:rPr>
          <w:sz w:val="40"/>
          <w:szCs w:val="40"/>
        </w:rPr>
        <w:t>. It includes 1. Good hygienic practice, 2. Supply of feed and water, 3, genetic consideration about udder health are the crying issues.</w:t>
      </w:r>
    </w:p>
    <w:sectPr w:rsidR="0067124C" w:rsidRPr="00671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4C"/>
    <w:rsid w:val="00052004"/>
    <w:rsid w:val="0067124C"/>
    <w:rsid w:val="0091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50881"/>
  <w15:chartTrackingRefBased/>
  <w15:docId w15:val="{ED898FEC-7AF8-45CE-B9F0-365DCE90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shamarendra narayan</dc:creator>
  <cp:keywords/>
  <dc:description/>
  <cp:lastModifiedBy>shamarendra narayan</cp:lastModifiedBy>
  <cp:revision>2</cp:revision>
  <dcterms:created xsi:type="dcterms:W3CDTF">2020-06-09T18:05:00Z</dcterms:created>
  <dcterms:modified xsi:type="dcterms:W3CDTF">2020-06-09T18:56:00Z</dcterms:modified>
</cp:coreProperties>
</file>