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EE8" w:rsidRPr="00370213" w:rsidRDefault="00BA2EE8" w:rsidP="00370213">
      <w:pPr>
        <w:spacing w:after="0" w:line="240" w:lineRule="auto"/>
        <w:jc w:val="center"/>
        <w:rPr>
          <w:rFonts w:ascii="Times New Roman" w:hAnsi="Times New Roman"/>
          <w:b/>
          <w:bCs/>
          <w:sz w:val="24"/>
          <w:szCs w:val="24"/>
        </w:rPr>
      </w:pPr>
      <w:r w:rsidRPr="00370213">
        <w:rPr>
          <w:rFonts w:ascii="Times New Roman" w:hAnsi="Times New Roman"/>
          <w:b/>
          <w:bCs/>
          <w:sz w:val="24"/>
          <w:szCs w:val="24"/>
        </w:rPr>
        <w:t xml:space="preserve">ECONOMIC ANALYSIS OF PLANTAIN AND BANANA MARKETING IN ETCHE LOCAL GOVERNMENT AREA OF RIVERS STATE, NIGERIA </w:t>
      </w:r>
    </w:p>
    <w:p w:rsidR="00BA2EE8" w:rsidRPr="00370213" w:rsidRDefault="00BA2EE8" w:rsidP="00370213">
      <w:pPr>
        <w:spacing w:line="240" w:lineRule="auto"/>
        <w:jc w:val="center"/>
        <w:rPr>
          <w:rFonts w:ascii="Times New Roman" w:hAnsi="Times New Roman"/>
          <w:b/>
          <w:bCs/>
          <w:sz w:val="24"/>
          <w:szCs w:val="24"/>
        </w:rPr>
      </w:pPr>
    </w:p>
    <w:p w:rsidR="00BA2EE8" w:rsidRPr="00370213" w:rsidRDefault="00BA2EE8" w:rsidP="00370213">
      <w:pPr>
        <w:spacing w:after="0" w:line="240" w:lineRule="auto"/>
        <w:ind w:left="2160" w:firstLine="720"/>
        <w:rPr>
          <w:rFonts w:ascii="Times New Roman" w:hAnsi="Times New Roman"/>
          <w:b/>
          <w:bCs/>
          <w:sz w:val="24"/>
          <w:szCs w:val="24"/>
        </w:rPr>
      </w:pPr>
      <w:r w:rsidRPr="00370213">
        <w:rPr>
          <w:rFonts w:ascii="Times New Roman" w:hAnsi="Times New Roman"/>
          <w:b/>
          <w:bCs/>
          <w:sz w:val="24"/>
          <w:szCs w:val="24"/>
        </w:rPr>
        <w:t xml:space="preserve">    Dr. </w:t>
      </w:r>
      <w:proofErr w:type="spellStart"/>
      <w:r w:rsidRPr="00370213">
        <w:rPr>
          <w:rFonts w:ascii="Times New Roman" w:hAnsi="Times New Roman"/>
          <w:b/>
          <w:bCs/>
          <w:sz w:val="24"/>
          <w:szCs w:val="24"/>
        </w:rPr>
        <w:t>Ikechi</w:t>
      </w:r>
      <w:proofErr w:type="spellEnd"/>
      <w:r w:rsidRPr="00370213">
        <w:rPr>
          <w:rFonts w:ascii="Times New Roman" w:hAnsi="Times New Roman"/>
          <w:b/>
          <w:bCs/>
          <w:sz w:val="24"/>
          <w:szCs w:val="24"/>
        </w:rPr>
        <w:t xml:space="preserve"> </w:t>
      </w:r>
      <w:proofErr w:type="spellStart"/>
      <w:r w:rsidRPr="00370213">
        <w:rPr>
          <w:rFonts w:ascii="Times New Roman" w:hAnsi="Times New Roman"/>
          <w:b/>
          <w:bCs/>
          <w:sz w:val="24"/>
          <w:szCs w:val="24"/>
        </w:rPr>
        <w:t>Kelechi</w:t>
      </w:r>
      <w:proofErr w:type="spellEnd"/>
      <w:r w:rsidRPr="00370213">
        <w:rPr>
          <w:rFonts w:ascii="Times New Roman" w:hAnsi="Times New Roman"/>
          <w:b/>
          <w:bCs/>
          <w:sz w:val="24"/>
          <w:szCs w:val="24"/>
        </w:rPr>
        <w:t xml:space="preserve"> </w:t>
      </w:r>
      <w:proofErr w:type="spellStart"/>
      <w:r w:rsidRPr="00370213">
        <w:rPr>
          <w:rFonts w:ascii="Times New Roman" w:hAnsi="Times New Roman"/>
          <w:b/>
          <w:bCs/>
          <w:sz w:val="24"/>
          <w:szCs w:val="24"/>
        </w:rPr>
        <w:t>Agbugba</w:t>
      </w:r>
      <w:proofErr w:type="spellEnd"/>
    </w:p>
    <w:p w:rsidR="00370213" w:rsidRDefault="00370213" w:rsidP="00370213">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w:t>
      </w:r>
      <w:r w:rsidR="00770F8C" w:rsidRPr="00370213">
        <w:rPr>
          <w:rFonts w:ascii="Times New Roman" w:hAnsi="Times New Roman" w:cs="Times New Roman"/>
          <w:sz w:val="24"/>
          <w:szCs w:val="24"/>
        </w:rPr>
        <w:t>Department of</w:t>
      </w:r>
      <w:r w:rsidR="00770F8C" w:rsidRPr="00370213">
        <w:rPr>
          <w:rFonts w:ascii="Times New Roman" w:hAnsi="Times New Roman" w:cs="Times New Roman"/>
          <w:sz w:val="24"/>
          <w:szCs w:val="24"/>
        </w:rPr>
        <w:t xml:space="preserve"> </w:t>
      </w:r>
      <w:r w:rsidR="00770F8C" w:rsidRPr="00370213">
        <w:rPr>
          <w:rFonts w:ascii="Times New Roman" w:hAnsi="Times New Roman" w:cs="Times New Roman"/>
          <w:sz w:val="24"/>
          <w:szCs w:val="24"/>
        </w:rPr>
        <w:t>Agricultural and</w:t>
      </w:r>
      <w:r w:rsidR="00770F8C" w:rsidRPr="00370213">
        <w:rPr>
          <w:rFonts w:ascii="Times New Roman" w:hAnsi="Times New Roman" w:cs="Times New Roman"/>
          <w:sz w:val="24"/>
          <w:szCs w:val="24"/>
        </w:rPr>
        <w:t xml:space="preserve"> A</w:t>
      </w:r>
      <w:r w:rsidR="00770F8C" w:rsidRPr="00370213">
        <w:rPr>
          <w:rFonts w:ascii="Times New Roman" w:hAnsi="Times New Roman" w:cs="Times New Roman"/>
          <w:sz w:val="24"/>
          <w:szCs w:val="24"/>
        </w:rPr>
        <w:t>pplied</w:t>
      </w:r>
      <w:r w:rsidR="00770F8C" w:rsidRPr="00370213">
        <w:rPr>
          <w:rFonts w:ascii="Times New Roman" w:hAnsi="Times New Roman" w:cs="Times New Roman"/>
          <w:sz w:val="24"/>
          <w:szCs w:val="24"/>
        </w:rPr>
        <w:t xml:space="preserve"> E</w:t>
      </w:r>
      <w:r>
        <w:rPr>
          <w:rFonts w:ascii="Times New Roman" w:hAnsi="Times New Roman" w:cs="Times New Roman"/>
          <w:sz w:val="24"/>
          <w:szCs w:val="24"/>
        </w:rPr>
        <w:t>conomics</w:t>
      </w:r>
    </w:p>
    <w:p w:rsidR="00770F8C" w:rsidRPr="00370213" w:rsidRDefault="00370213" w:rsidP="00370213">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w:t>
      </w:r>
      <w:r w:rsidR="00770F8C" w:rsidRPr="00370213">
        <w:rPr>
          <w:rFonts w:ascii="Times New Roman" w:hAnsi="Times New Roman" w:cs="Times New Roman"/>
          <w:sz w:val="24"/>
          <w:szCs w:val="24"/>
        </w:rPr>
        <w:t>Rivers State University</w:t>
      </w:r>
      <w:r w:rsidR="00770F8C" w:rsidRPr="00370213">
        <w:rPr>
          <w:rFonts w:ascii="Times New Roman" w:hAnsi="Times New Roman" w:cs="Times New Roman"/>
          <w:sz w:val="24"/>
          <w:szCs w:val="24"/>
        </w:rPr>
        <w:t xml:space="preserve">, PMB 5080, </w:t>
      </w:r>
      <w:r w:rsidR="00770F8C" w:rsidRPr="00370213">
        <w:rPr>
          <w:rFonts w:ascii="Times New Roman" w:hAnsi="Times New Roman" w:cs="Times New Roman"/>
          <w:sz w:val="24"/>
          <w:szCs w:val="24"/>
        </w:rPr>
        <w:t>Port Harcourt</w:t>
      </w:r>
      <w:r w:rsidR="00770F8C" w:rsidRPr="00370213">
        <w:rPr>
          <w:rFonts w:ascii="Times New Roman" w:hAnsi="Times New Roman" w:cs="Times New Roman"/>
          <w:sz w:val="24"/>
          <w:szCs w:val="24"/>
        </w:rPr>
        <w:t xml:space="preserve">, </w:t>
      </w:r>
      <w:r w:rsidR="00770F8C" w:rsidRPr="00370213">
        <w:rPr>
          <w:rFonts w:ascii="Times New Roman" w:hAnsi="Times New Roman" w:cs="Times New Roman"/>
          <w:sz w:val="24"/>
          <w:szCs w:val="24"/>
        </w:rPr>
        <w:t>Nigeria</w:t>
      </w:r>
    </w:p>
    <w:p w:rsidR="00770F8C" w:rsidRPr="00370213" w:rsidRDefault="00370213" w:rsidP="00370213">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       </w:t>
      </w:r>
      <w:r w:rsidRPr="00370213">
        <w:rPr>
          <w:rFonts w:ascii="Times New Roman" w:hAnsi="Times New Roman" w:cs="Times New Roman"/>
          <w:sz w:val="24"/>
          <w:szCs w:val="24"/>
        </w:rPr>
        <w:t>Contact</w:t>
      </w:r>
      <w:r>
        <w:rPr>
          <w:sz w:val="24"/>
          <w:szCs w:val="24"/>
        </w:rPr>
        <w:t xml:space="preserve">: </w:t>
      </w:r>
      <w:hyperlink r:id="rId4" w:history="1">
        <w:r w:rsidR="00770F8C" w:rsidRPr="00370213">
          <w:rPr>
            <w:rFonts w:ascii="Times New Roman" w:hAnsi="Times New Roman" w:cs="Times New Roman"/>
            <w:color w:val="0563C1" w:themeColor="hyperlink"/>
            <w:sz w:val="24"/>
            <w:szCs w:val="24"/>
            <w:u w:val="single"/>
          </w:rPr>
          <w:t>Iykeagbugba1@yahoo.co.nz</w:t>
        </w:r>
      </w:hyperlink>
      <w:r w:rsidR="00770F8C" w:rsidRPr="00370213">
        <w:rPr>
          <w:rFonts w:ascii="Times New Roman" w:hAnsi="Times New Roman" w:cs="Times New Roman"/>
          <w:color w:val="0563C1" w:themeColor="hyperlink"/>
          <w:sz w:val="24"/>
          <w:szCs w:val="24"/>
        </w:rPr>
        <w:t xml:space="preserve"> (+2348036483852)</w:t>
      </w:r>
    </w:p>
    <w:p w:rsidR="00BA2EE8" w:rsidRPr="00370213" w:rsidRDefault="00BA2EE8" w:rsidP="00370213">
      <w:pPr>
        <w:spacing w:after="0" w:line="240" w:lineRule="auto"/>
        <w:ind w:left="2160" w:firstLine="720"/>
        <w:rPr>
          <w:rFonts w:ascii="Times New Roman" w:hAnsi="Times New Roman"/>
          <w:b/>
          <w:bCs/>
          <w:sz w:val="24"/>
          <w:szCs w:val="24"/>
        </w:rPr>
      </w:pPr>
    </w:p>
    <w:p w:rsidR="00BA2EE8" w:rsidRPr="00370213" w:rsidRDefault="00BA2EE8" w:rsidP="00370213">
      <w:pPr>
        <w:spacing w:after="0" w:line="240" w:lineRule="auto"/>
        <w:jc w:val="center"/>
        <w:rPr>
          <w:rFonts w:ascii="Times New Roman" w:hAnsi="Times New Roman"/>
          <w:b/>
          <w:bCs/>
          <w:sz w:val="24"/>
          <w:szCs w:val="24"/>
        </w:rPr>
      </w:pPr>
    </w:p>
    <w:p w:rsidR="00BA2EE8" w:rsidRPr="00370213" w:rsidRDefault="00BA2EE8" w:rsidP="00370213">
      <w:pPr>
        <w:spacing w:after="0" w:line="240" w:lineRule="auto"/>
        <w:jc w:val="both"/>
        <w:rPr>
          <w:rFonts w:ascii="Times New Roman" w:hAnsi="Times New Roman"/>
          <w:b/>
          <w:bCs/>
          <w:sz w:val="24"/>
          <w:szCs w:val="24"/>
        </w:rPr>
      </w:pPr>
      <w:r w:rsidRPr="00370213">
        <w:rPr>
          <w:rFonts w:ascii="Times New Roman" w:hAnsi="Times New Roman"/>
          <w:b/>
          <w:bCs/>
          <w:sz w:val="24"/>
          <w:szCs w:val="24"/>
        </w:rPr>
        <w:t>ABSTRACT</w:t>
      </w:r>
    </w:p>
    <w:p w:rsidR="009E0C6E" w:rsidRDefault="00BA2EE8" w:rsidP="00370213">
      <w:pPr>
        <w:spacing w:after="0" w:line="240" w:lineRule="auto"/>
        <w:jc w:val="both"/>
        <w:rPr>
          <w:rFonts w:ascii="Times New Roman" w:hAnsi="Times New Roman"/>
          <w:sz w:val="24"/>
          <w:szCs w:val="24"/>
        </w:rPr>
      </w:pPr>
      <w:r w:rsidRPr="00370213">
        <w:rPr>
          <w:rFonts w:ascii="Times New Roman" w:hAnsi="Times New Roman"/>
          <w:bCs/>
          <w:sz w:val="24"/>
          <w:szCs w:val="24"/>
        </w:rPr>
        <w:t xml:space="preserve">This study analyzed the economics of plantain and banana in </w:t>
      </w:r>
      <w:proofErr w:type="spellStart"/>
      <w:r w:rsidRPr="00370213">
        <w:rPr>
          <w:rFonts w:ascii="Times New Roman" w:hAnsi="Times New Roman"/>
          <w:bCs/>
          <w:sz w:val="24"/>
          <w:szCs w:val="24"/>
        </w:rPr>
        <w:t>Etche</w:t>
      </w:r>
      <w:proofErr w:type="spellEnd"/>
      <w:r w:rsidRPr="00370213">
        <w:rPr>
          <w:rFonts w:ascii="Times New Roman" w:hAnsi="Times New Roman"/>
          <w:bCs/>
          <w:sz w:val="24"/>
          <w:szCs w:val="24"/>
        </w:rPr>
        <w:t xml:space="preserve"> Local Government Area of Rivers State, Nigeria. Specifically, the study </w:t>
      </w:r>
      <w:r w:rsidRPr="00370213">
        <w:rPr>
          <w:rFonts w:ascii="Times New Roman" w:hAnsi="Times New Roman" w:cs="Times New Roman"/>
          <w:sz w:val="24"/>
          <w:szCs w:val="24"/>
        </w:rPr>
        <w:t>described the socio-economic features of the respondents; analyzed their cost and returns analysis; described their marketing channels; determined the effect of the socio-economic characteristics on the respondents’ profitability status; and identified the constraints militating against their marketing</w:t>
      </w:r>
      <w:r w:rsidRPr="00370213">
        <w:rPr>
          <w:rFonts w:ascii="Times New Roman" w:hAnsi="Times New Roman"/>
          <w:bCs/>
          <w:sz w:val="24"/>
          <w:szCs w:val="24"/>
        </w:rPr>
        <w:t xml:space="preserve">. Primary data was collected using copies </w:t>
      </w:r>
      <w:r w:rsidR="008F3056" w:rsidRPr="00370213">
        <w:rPr>
          <w:rFonts w:ascii="Times New Roman" w:hAnsi="Times New Roman"/>
          <w:bCs/>
          <w:sz w:val="24"/>
          <w:szCs w:val="24"/>
        </w:rPr>
        <w:t>of structured questionnaire</w:t>
      </w:r>
      <w:r w:rsidRPr="00370213">
        <w:rPr>
          <w:rFonts w:ascii="Times New Roman" w:hAnsi="Times New Roman"/>
          <w:bCs/>
          <w:sz w:val="24"/>
          <w:szCs w:val="24"/>
        </w:rPr>
        <w:t>. Both descriptive</w:t>
      </w:r>
      <w:r w:rsidR="008F3056" w:rsidRPr="00370213">
        <w:rPr>
          <w:rFonts w:ascii="Times New Roman" w:hAnsi="Times New Roman"/>
          <w:bCs/>
          <w:sz w:val="24"/>
          <w:szCs w:val="24"/>
        </w:rPr>
        <w:t xml:space="preserve"> </w:t>
      </w:r>
      <w:r w:rsidR="00770F8C" w:rsidRPr="00370213">
        <w:rPr>
          <w:rFonts w:ascii="Times New Roman" w:hAnsi="Times New Roman"/>
          <w:bCs/>
          <w:sz w:val="24"/>
          <w:szCs w:val="24"/>
        </w:rPr>
        <w:t>and</w:t>
      </w:r>
      <w:r w:rsidRPr="00370213">
        <w:rPr>
          <w:rFonts w:ascii="Times New Roman" w:hAnsi="Times New Roman"/>
          <w:bCs/>
          <w:sz w:val="24"/>
          <w:szCs w:val="24"/>
        </w:rPr>
        <w:t xml:space="preserve"> inferential statistics</w:t>
      </w:r>
      <w:r w:rsidR="008F3056" w:rsidRPr="00370213">
        <w:rPr>
          <w:rFonts w:ascii="Times New Roman" w:hAnsi="Times New Roman"/>
          <w:bCs/>
          <w:sz w:val="24"/>
          <w:szCs w:val="24"/>
        </w:rPr>
        <w:t xml:space="preserve"> were employed in analyzing</w:t>
      </w:r>
      <w:r w:rsidRPr="00370213">
        <w:rPr>
          <w:rFonts w:ascii="Times New Roman" w:hAnsi="Times New Roman"/>
          <w:bCs/>
          <w:sz w:val="24"/>
          <w:szCs w:val="24"/>
        </w:rPr>
        <w:t xml:space="preserve"> </w:t>
      </w:r>
      <w:r w:rsidR="00770F8C" w:rsidRPr="00370213">
        <w:rPr>
          <w:rFonts w:ascii="Times New Roman" w:hAnsi="Times New Roman"/>
          <w:bCs/>
          <w:sz w:val="24"/>
          <w:szCs w:val="24"/>
        </w:rPr>
        <w:t xml:space="preserve">the </w:t>
      </w:r>
      <w:r w:rsidRPr="00370213">
        <w:rPr>
          <w:rFonts w:ascii="Times New Roman" w:hAnsi="Times New Roman"/>
          <w:bCs/>
          <w:sz w:val="24"/>
          <w:szCs w:val="24"/>
        </w:rPr>
        <w:t>objectives.</w:t>
      </w:r>
      <w:r w:rsidR="008F3056" w:rsidRPr="00370213">
        <w:rPr>
          <w:rFonts w:ascii="Times New Roman" w:hAnsi="Times New Roman"/>
          <w:bCs/>
          <w:sz w:val="24"/>
          <w:szCs w:val="24"/>
        </w:rPr>
        <w:t xml:space="preserve"> The findings </w:t>
      </w:r>
      <w:r w:rsidR="00011C6A" w:rsidRPr="00370213">
        <w:rPr>
          <w:rFonts w:ascii="Times New Roman" w:hAnsi="Times New Roman"/>
          <w:bCs/>
          <w:sz w:val="24"/>
          <w:szCs w:val="24"/>
        </w:rPr>
        <w:t xml:space="preserve">indicated </w:t>
      </w:r>
      <w:r w:rsidRPr="00370213">
        <w:rPr>
          <w:rFonts w:ascii="Times New Roman" w:hAnsi="Times New Roman"/>
          <w:bCs/>
          <w:sz w:val="24"/>
          <w:szCs w:val="24"/>
        </w:rPr>
        <w:t>that majority (55%) of the marketers fell within th</w:t>
      </w:r>
      <w:r w:rsidR="00011C6A" w:rsidRPr="00370213">
        <w:rPr>
          <w:rFonts w:ascii="Times New Roman" w:hAnsi="Times New Roman"/>
          <w:bCs/>
          <w:sz w:val="24"/>
          <w:szCs w:val="24"/>
        </w:rPr>
        <w:t xml:space="preserve">e active age range of 41 and 50; majority (51%) of the females </w:t>
      </w:r>
      <w:r w:rsidR="008F3056" w:rsidRPr="00370213">
        <w:rPr>
          <w:rFonts w:ascii="Times New Roman" w:hAnsi="Times New Roman"/>
          <w:bCs/>
          <w:sz w:val="24"/>
          <w:szCs w:val="24"/>
        </w:rPr>
        <w:t xml:space="preserve">who </w:t>
      </w:r>
      <w:r w:rsidR="00011C6A" w:rsidRPr="00370213">
        <w:rPr>
          <w:rFonts w:ascii="Times New Roman" w:hAnsi="Times New Roman"/>
          <w:bCs/>
          <w:sz w:val="24"/>
          <w:szCs w:val="24"/>
        </w:rPr>
        <w:t>dominated the enterprise were married (48%) and could support</w:t>
      </w:r>
      <w:r w:rsidRPr="00370213">
        <w:rPr>
          <w:rFonts w:ascii="Times New Roman" w:hAnsi="Times New Roman"/>
          <w:bCs/>
          <w:sz w:val="24"/>
          <w:szCs w:val="24"/>
        </w:rPr>
        <w:t xml:space="preserve"> the</w:t>
      </w:r>
      <w:r w:rsidR="00011C6A" w:rsidRPr="00370213">
        <w:rPr>
          <w:rFonts w:ascii="Times New Roman" w:hAnsi="Times New Roman"/>
          <w:bCs/>
          <w:sz w:val="24"/>
          <w:szCs w:val="24"/>
        </w:rPr>
        <w:t>ir</w:t>
      </w:r>
      <w:r w:rsidRPr="00370213">
        <w:rPr>
          <w:rFonts w:ascii="Times New Roman" w:hAnsi="Times New Roman"/>
          <w:bCs/>
          <w:sz w:val="24"/>
          <w:szCs w:val="24"/>
        </w:rPr>
        <w:t xml:space="preserve"> households</w:t>
      </w:r>
      <w:r w:rsidR="00011C6A" w:rsidRPr="00370213">
        <w:rPr>
          <w:rFonts w:ascii="Times New Roman" w:hAnsi="Times New Roman"/>
          <w:bCs/>
          <w:sz w:val="24"/>
          <w:szCs w:val="24"/>
        </w:rPr>
        <w:t xml:space="preserve"> through the business. </w:t>
      </w:r>
      <w:r w:rsidRPr="00370213">
        <w:rPr>
          <w:rFonts w:ascii="Times New Roman" w:hAnsi="Times New Roman"/>
          <w:bCs/>
          <w:sz w:val="24"/>
          <w:szCs w:val="24"/>
        </w:rPr>
        <w:t>Regarding religion, household size and educational level of the respondent, majority</w:t>
      </w:r>
      <w:r w:rsidR="008F3056" w:rsidRPr="00370213">
        <w:rPr>
          <w:rFonts w:ascii="Times New Roman" w:hAnsi="Times New Roman"/>
          <w:bCs/>
          <w:sz w:val="24"/>
          <w:szCs w:val="24"/>
        </w:rPr>
        <w:t xml:space="preserve"> (68%)</w:t>
      </w:r>
      <w:r w:rsidRPr="00370213">
        <w:rPr>
          <w:rFonts w:ascii="Times New Roman" w:hAnsi="Times New Roman"/>
          <w:bCs/>
          <w:sz w:val="24"/>
          <w:szCs w:val="24"/>
        </w:rPr>
        <w:t xml:space="preserve"> of the respondents indicated Christianity, while 80% of the respondents was recorded having formal education. Finding of the study further showed that 56% of the plantain and banana passed from producer to final consumer and 81% form producer to retailer to final consumer, 115.5% from producer to wholesaler to retailer and final consumer; and 96% from producers to wholesalers to final consumers. More so, findings of the study showed that wholesaler and retailer makes 1,920.00 and 2,840.00 as the gross margin respectively. This implied that the enterprise was profitable and could be attributed to the reason why the marketers remain in the business. From the regression analysis, the profitability determinants indicated that sex, age and household size had a positive relationships with their profits. R</w:t>
      </w:r>
      <w:r w:rsidRPr="00370213">
        <w:rPr>
          <w:rFonts w:ascii="Times New Roman" w:hAnsi="Times New Roman"/>
          <w:sz w:val="24"/>
          <w:szCs w:val="24"/>
        </w:rPr>
        <w:t xml:space="preserve">esults from the constraints militating against the marketers’ recorded that majority of the marketers especially plantain wholesalers encountered high cost of transportation (4.83), lack of finance (4.68) and incessant payment of ticket fees/levies (4.73) as most severe constraints and that affected them to a very great extent during the period of this study. For Banana wholesalers (3.88) and plantain retailers (3.48) all recorded high transport cost as moderate constraints, respectively. Also, banana wholesalers and retailers also recorded </w:t>
      </w:r>
      <w:r w:rsidRPr="00370213">
        <w:rPr>
          <w:rFonts w:ascii="Times New Roman" w:hAnsi="Times New Roman"/>
          <w:color w:val="000000"/>
          <w:sz w:val="24"/>
          <w:szCs w:val="24"/>
        </w:rPr>
        <w:t xml:space="preserve">incessant payment of ticket fees/levies (3.72) and theft cases/incidence (3.7) as moderate. </w:t>
      </w:r>
      <w:r w:rsidRPr="00370213">
        <w:rPr>
          <w:rFonts w:ascii="Times New Roman" w:hAnsi="Times New Roman"/>
          <w:sz w:val="24"/>
          <w:szCs w:val="24"/>
        </w:rPr>
        <w:t>In a very little way, pests and diseases attack constrained wholesalers to a very little extent (1.4 and 1.0) compared to its effect to retailers (1.0 and 2.86) for plantain and banana wholesalers and retailers, respectively. However, p</w:t>
      </w:r>
      <w:r w:rsidRPr="00370213">
        <w:rPr>
          <w:rFonts w:ascii="Times New Roman" w:hAnsi="Times New Roman"/>
          <w:color w:val="000000"/>
          <w:sz w:val="24"/>
          <w:szCs w:val="24"/>
        </w:rPr>
        <w:t>roduce/product deterioration or losses by spoilage</w:t>
      </w:r>
      <w:r w:rsidRPr="00370213">
        <w:rPr>
          <w:rFonts w:ascii="Times New Roman" w:hAnsi="Times New Roman"/>
          <w:sz w:val="24"/>
          <w:szCs w:val="24"/>
        </w:rPr>
        <w:t xml:space="preserve"> affected both to a little extent. </w:t>
      </w:r>
      <w:r w:rsidRPr="00370213">
        <w:rPr>
          <w:rFonts w:ascii="Times New Roman" w:hAnsi="Times New Roman"/>
          <w:b/>
          <w:bCs/>
          <w:sz w:val="24"/>
          <w:szCs w:val="24"/>
        </w:rPr>
        <w:t xml:space="preserve"> </w:t>
      </w:r>
      <w:r w:rsidRPr="00370213">
        <w:rPr>
          <w:rFonts w:ascii="Times New Roman" w:hAnsi="Times New Roman"/>
          <w:bCs/>
          <w:sz w:val="24"/>
          <w:szCs w:val="24"/>
        </w:rPr>
        <w:t>From the study findings, since plantain and banana business is an avenue upon which the livelihoods of many families are hinged, it is suggested that th</w:t>
      </w:r>
      <w:r w:rsidRPr="00370213">
        <w:rPr>
          <w:rFonts w:ascii="Times New Roman" w:hAnsi="Times New Roman"/>
          <w:sz w:val="24"/>
          <w:szCs w:val="24"/>
        </w:rPr>
        <w:t>e network among marketers be improved to limit the influence of middlemen, so as to reduce the cost of plantain and banana that reaches the final consumers. More so, microfinance</w:t>
      </w:r>
      <w:r w:rsidR="00011C6A" w:rsidRPr="00370213">
        <w:rPr>
          <w:rFonts w:ascii="Times New Roman" w:hAnsi="Times New Roman"/>
          <w:sz w:val="24"/>
          <w:szCs w:val="24"/>
        </w:rPr>
        <w:t xml:space="preserve"> opportunities </w:t>
      </w:r>
      <w:r w:rsidRPr="00370213">
        <w:rPr>
          <w:rFonts w:ascii="Times New Roman" w:hAnsi="Times New Roman"/>
          <w:sz w:val="24"/>
          <w:szCs w:val="24"/>
        </w:rPr>
        <w:t xml:space="preserve">and other related lending houses could be insured and encouraged to provide start-up capital, as this will go a long way to reduce the constraints faced by </w:t>
      </w:r>
      <w:r w:rsidR="00011C6A" w:rsidRPr="00370213">
        <w:rPr>
          <w:rFonts w:ascii="Times New Roman" w:hAnsi="Times New Roman"/>
          <w:sz w:val="24"/>
          <w:szCs w:val="24"/>
        </w:rPr>
        <w:t xml:space="preserve">the </w:t>
      </w:r>
      <w:r w:rsidRPr="00370213">
        <w:rPr>
          <w:rFonts w:ascii="Times New Roman" w:hAnsi="Times New Roman"/>
          <w:sz w:val="24"/>
          <w:szCs w:val="24"/>
        </w:rPr>
        <w:t>marketers and provide opportunities for the unemployed. Government should also provide farm taxis that aids in transporting products from farm to markets, in an effort to reduce the high cost of transportation that is a severe constraint to banana and plantain marketing.</w:t>
      </w:r>
    </w:p>
    <w:p w:rsidR="00370213" w:rsidRDefault="00370213" w:rsidP="00370213">
      <w:pPr>
        <w:spacing w:after="0" w:line="240" w:lineRule="auto"/>
        <w:jc w:val="both"/>
        <w:rPr>
          <w:rFonts w:ascii="Times New Roman" w:hAnsi="Times New Roman"/>
          <w:sz w:val="24"/>
          <w:szCs w:val="24"/>
        </w:rPr>
      </w:pPr>
    </w:p>
    <w:p w:rsidR="00370213" w:rsidRDefault="00370213" w:rsidP="00370213">
      <w:pPr>
        <w:spacing w:after="0" w:line="240" w:lineRule="auto"/>
        <w:jc w:val="both"/>
        <w:rPr>
          <w:rFonts w:ascii="Times New Roman" w:hAnsi="Times New Roman"/>
          <w:sz w:val="24"/>
          <w:szCs w:val="24"/>
        </w:rPr>
      </w:pPr>
      <w:r w:rsidRPr="00370213">
        <w:rPr>
          <w:rFonts w:ascii="Times New Roman" w:hAnsi="Times New Roman"/>
          <w:b/>
          <w:sz w:val="24"/>
          <w:szCs w:val="24"/>
        </w:rPr>
        <w:t>Keywords</w:t>
      </w:r>
      <w:r>
        <w:rPr>
          <w:rFonts w:ascii="Times New Roman" w:hAnsi="Times New Roman"/>
          <w:sz w:val="24"/>
          <w:szCs w:val="24"/>
        </w:rPr>
        <w:t>: Marketing, banana, plantain, wholesalers, retailers, Nigeria</w:t>
      </w:r>
    </w:p>
    <w:p w:rsidR="00370213" w:rsidRPr="00370213" w:rsidRDefault="00370213" w:rsidP="00370213">
      <w:pPr>
        <w:spacing w:after="0" w:line="240" w:lineRule="auto"/>
        <w:jc w:val="both"/>
        <w:rPr>
          <w:sz w:val="24"/>
          <w:szCs w:val="24"/>
        </w:rPr>
      </w:pPr>
      <w:bookmarkStart w:id="0" w:name="_GoBack"/>
      <w:bookmarkEnd w:id="0"/>
    </w:p>
    <w:sectPr w:rsidR="00370213" w:rsidRPr="00370213" w:rsidSect="00BA2EE8">
      <w:pgSz w:w="11906" w:h="16838"/>
      <w:pgMar w:top="1440" w:right="1133"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EE8"/>
    <w:rsid w:val="00011C6A"/>
    <w:rsid w:val="0011767C"/>
    <w:rsid w:val="00227A49"/>
    <w:rsid w:val="00365977"/>
    <w:rsid w:val="00370213"/>
    <w:rsid w:val="003A4C08"/>
    <w:rsid w:val="003D7E57"/>
    <w:rsid w:val="00460435"/>
    <w:rsid w:val="0049309E"/>
    <w:rsid w:val="004979CE"/>
    <w:rsid w:val="006F6D52"/>
    <w:rsid w:val="00770F8C"/>
    <w:rsid w:val="008F3056"/>
    <w:rsid w:val="009E0C6E"/>
    <w:rsid w:val="00AC2676"/>
    <w:rsid w:val="00B37181"/>
    <w:rsid w:val="00BA2EE8"/>
    <w:rsid w:val="00C5767A"/>
    <w:rsid w:val="00EB3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A42070-BE64-424C-AD6A-F0AF4054A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EE8"/>
    <w:rPr>
      <w:rFonts w:ascii="Calibri" w:eastAsia="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ykeagbugba1@yahoo.co.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2020-02-25T14:30:00Z</dcterms:created>
  <dcterms:modified xsi:type="dcterms:W3CDTF">2020-02-25T15:46:00Z</dcterms:modified>
</cp:coreProperties>
</file>