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FB339A" w14:textId="49E808A7" w:rsidR="00EB2AD5" w:rsidRPr="007449CA" w:rsidRDefault="00EB2AD5" w:rsidP="00EB2AD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49CA">
        <w:rPr>
          <w:rFonts w:ascii="Times New Roman" w:eastAsia="Times New Roman" w:hAnsi="Times New Roman" w:cs="Times New Roman"/>
          <w:b/>
          <w:sz w:val="28"/>
          <w:szCs w:val="28"/>
        </w:rPr>
        <w:t xml:space="preserve">Flow of </w:t>
      </w:r>
      <w:r w:rsidR="00B35D12" w:rsidRPr="007449CA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>V</w:t>
      </w:r>
      <w:r w:rsidR="00B35D12" w:rsidRPr="007449CA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I</w:t>
      </w:r>
      <w:r w:rsidR="00B35D12" w:rsidRPr="007449CA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B</w:t>
      </w:r>
      <w:r w:rsidR="00B35D12" w:rsidRPr="007449CA">
        <w:rPr>
          <w:rFonts w:ascii="Times New Roman" w:eastAsia="Times New Roman" w:hAnsi="Times New Roman" w:cs="Times New Roman"/>
          <w:b/>
          <w:color w:val="00B050"/>
          <w:sz w:val="28"/>
          <w:szCs w:val="28"/>
        </w:rPr>
        <w:t>G</w:t>
      </w:r>
      <w:r w:rsidR="00B35D12" w:rsidRPr="007449CA">
        <w:rPr>
          <w:rFonts w:ascii="Times New Roman" w:eastAsia="Times New Roman" w:hAnsi="Times New Roman" w:cs="Times New Roman"/>
          <w:b/>
          <w:color w:val="FFFF00"/>
          <w:sz w:val="28"/>
          <w:szCs w:val="28"/>
        </w:rPr>
        <w:t>Y</w:t>
      </w:r>
      <w:r w:rsidR="00B35D12" w:rsidRPr="007449CA">
        <w:rPr>
          <w:rFonts w:ascii="Times New Roman" w:eastAsia="Times New Roman" w:hAnsi="Times New Roman" w:cs="Times New Roman"/>
          <w:b/>
          <w:color w:val="FC5104"/>
          <w:sz w:val="28"/>
          <w:szCs w:val="28"/>
        </w:rPr>
        <w:t>O</w:t>
      </w:r>
      <w:r w:rsidR="00B35D12" w:rsidRPr="007449CA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R</w:t>
      </w:r>
      <w:r w:rsidRPr="007449CA">
        <w:rPr>
          <w:rFonts w:ascii="Times New Roman" w:eastAsia="Times New Roman" w:hAnsi="Times New Roman" w:cs="Times New Roman"/>
          <w:b/>
          <w:sz w:val="28"/>
          <w:szCs w:val="28"/>
        </w:rPr>
        <w:t xml:space="preserve"> in fruits, vegetable, spices and Phytonutrients</w:t>
      </w:r>
    </w:p>
    <w:p w14:paraId="20E8366F" w14:textId="4360B8E2" w:rsidR="00763A0D" w:rsidRPr="00763A0D" w:rsidRDefault="00763A0D" w:rsidP="00763A0D">
      <w:pPr>
        <w:jc w:val="center"/>
        <w:rPr>
          <w:rFonts w:ascii="Times New Roman" w:eastAsia="Times New Roman" w:hAnsi="Times New Roman" w:cs="Times New Roman"/>
          <w:bCs/>
        </w:rPr>
      </w:pPr>
      <w:r w:rsidRPr="00763A0D">
        <w:rPr>
          <w:rFonts w:ascii="Times New Roman" w:eastAsia="Times New Roman" w:hAnsi="Times New Roman" w:cs="Times New Roman"/>
          <w:bCs/>
        </w:rPr>
        <w:t>Priti Mathur</w:t>
      </w:r>
    </w:p>
    <w:p w14:paraId="1ED18D5F" w14:textId="6F388366" w:rsidR="006F74A9" w:rsidRDefault="00763A0D" w:rsidP="00EB2AD5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763A0D">
        <w:rPr>
          <w:rFonts w:ascii="Times New Roman" w:eastAsia="Times New Roman" w:hAnsi="Times New Roman" w:cs="Times New Roman"/>
          <w:bCs/>
        </w:rPr>
        <w:t xml:space="preserve">Amity Institute of Biotechnology, Amity University Uttar Pradesh, Gomti Nagar Extension, Near </w:t>
      </w:r>
      <w:proofErr w:type="spellStart"/>
      <w:r w:rsidRPr="00763A0D">
        <w:rPr>
          <w:rFonts w:ascii="Times New Roman" w:eastAsia="Times New Roman" w:hAnsi="Times New Roman" w:cs="Times New Roman"/>
          <w:bCs/>
        </w:rPr>
        <w:t>Malhaur</w:t>
      </w:r>
      <w:proofErr w:type="spellEnd"/>
      <w:r w:rsidRPr="00763A0D">
        <w:rPr>
          <w:rFonts w:ascii="Times New Roman" w:eastAsia="Times New Roman" w:hAnsi="Times New Roman" w:cs="Times New Roman"/>
          <w:bCs/>
        </w:rPr>
        <w:t xml:space="preserve"> Railway Station, Lucknow- 226028, India,</w:t>
      </w:r>
    </w:p>
    <w:p w14:paraId="0E91DE06" w14:textId="77777777" w:rsidR="006F74A9" w:rsidRDefault="006F74A9" w:rsidP="00EB2AD5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78F74427" w14:textId="706B75EA" w:rsidR="00EB2AD5" w:rsidRPr="00B329B0" w:rsidRDefault="00EB2AD5" w:rsidP="00EB2AD5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B6172">
        <w:rPr>
          <w:rFonts w:ascii="Times New Roman" w:eastAsia="Times New Roman" w:hAnsi="Times New Roman" w:cs="Times New Roman"/>
          <w:sz w:val="24"/>
          <w:szCs w:val="24"/>
          <w:lang w:val="en-US"/>
        </w:rPr>
        <w:t>We find food like fruits</w:t>
      </w:r>
      <w:r w:rsidRPr="00AB6172">
        <w:rPr>
          <w:rFonts w:ascii="Times New Roman" w:eastAsia="Times New Roman" w:hAnsi="Times New Roman" w:cs="Times New Roman"/>
          <w:sz w:val="24"/>
          <w:szCs w:val="24"/>
        </w:rPr>
        <w:t xml:space="preserve">, vegetable, spices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Pr="00AB6172">
        <w:rPr>
          <w:rFonts w:ascii="Times New Roman" w:eastAsia="Times New Roman" w:hAnsi="Times New Roman" w:cs="Times New Roman"/>
          <w:sz w:val="24"/>
          <w:szCs w:val="24"/>
          <w:lang w:val="en-US"/>
        </w:rPr>
        <w:t>different colors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These contain </w:t>
      </w:r>
      <w:r w:rsidRPr="00F47C96">
        <w:rPr>
          <w:rFonts w:ascii="Times New Roman" w:eastAsia="Times New Roman" w:hAnsi="Times New Roman" w:cs="Times New Roman"/>
          <w:sz w:val="24"/>
          <w:szCs w:val="24"/>
        </w:rPr>
        <w:t>various Phytonutrients essential as health supplement</w:t>
      </w:r>
      <w:r>
        <w:rPr>
          <w:rFonts w:ascii="Times New Roman" w:eastAsia="Times New Roman" w:hAnsi="Times New Roman" w:cs="Times New Roman"/>
          <w:sz w:val="36"/>
          <w:szCs w:val="36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47F19">
        <w:rPr>
          <w:rFonts w:ascii="Times New Roman" w:eastAsia="Times New Roman" w:hAnsi="Times New Roman" w:cs="Times New Roman"/>
          <w:color w:val="000000"/>
          <w:sz w:val="24"/>
          <w:szCs w:val="24"/>
        </w:rPr>
        <w:t>Nutmeg,</w:t>
      </w:r>
      <w:r w:rsidR="00347F19" w:rsidRPr="006A64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A64AF">
        <w:rPr>
          <w:rFonts w:ascii="Times New Roman" w:eastAsia="Times New Roman" w:hAnsi="Times New Roman" w:cs="Times New Roman"/>
          <w:sz w:val="24"/>
          <w:szCs w:val="24"/>
        </w:rPr>
        <w:t>Jamun fruit, violet dragon fruit, Cabbage, Asparagus, and Eggplant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are </w:t>
      </w:r>
      <w:r w:rsidRPr="0033669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violet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colour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6A64AF">
        <w:rPr>
          <w:rFonts w:ascii="Times New Roman" w:eastAsia="Times New Roman" w:hAnsi="Times New Roman" w:cs="Times New Roman"/>
          <w:sz w:val="24"/>
          <w:szCs w:val="24"/>
        </w:rPr>
        <w:t>Plum, Black beans and Black berries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are </w:t>
      </w:r>
      <w:r w:rsidRPr="0027161B">
        <w:rPr>
          <w:rFonts w:ascii="Times New Roman" w:eastAsia="Times New Roman" w:hAnsi="Times New Roman" w:cs="Times New Roman"/>
          <w:b/>
          <w:bCs/>
          <w:color w:val="002465"/>
          <w:sz w:val="24"/>
          <w:szCs w:val="24"/>
          <w:lang w:val="en-US"/>
        </w:rPr>
        <w:t>indigo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colour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6A64AF">
        <w:rPr>
          <w:rFonts w:ascii="Times New Roman" w:eastAsia="Times New Roman" w:hAnsi="Times New Roman" w:cs="Times New Roman"/>
          <w:sz w:val="24"/>
          <w:szCs w:val="24"/>
        </w:rPr>
        <w:t xml:space="preserve"> Blue berries, blue grapes, Bilberry and Elderberry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are </w:t>
      </w:r>
      <w:r w:rsidRPr="0027161B">
        <w:rPr>
          <w:rFonts w:ascii="Times New Roman" w:eastAsia="Times New Roman" w:hAnsi="Times New Roman" w:cs="Times New Roman"/>
          <w:b/>
          <w:bCs/>
          <w:color w:val="007BB8"/>
          <w:sz w:val="24"/>
          <w:szCs w:val="24"/>
          <w:lang w:val="en-US"/>
        </w:rPr>
        <w:t>blue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colour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347F19">
        <w:rPr>
          <w:rFonts w:ascii="Times New Roman" w:eastAsia="Times New Roman" w:hAnsi="Times New Roman" w:cs="Times New Roman"/>
          <w:color w:val="000000"/>
          <w:sz w:val="24"/>
          <w:szCs w:val="24"/>
        </w:rPr>
        <w:t>cardamom, Bay leaves, funnel</w:t>
      </w:r>
      <w:r w:rsidR="00347F19" w:rsidRPr="00336696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347F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366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Kiwi, Grapes, Guava, Sweet lime, Cabbage, Green beans, Spinach, Breen pepper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are</w:t>
      </w:r>
      <w:r w:rsidRPr="0027161B">
        <w:rPr>
          <w:rFonts w:ascii="Times New Roman" w:eastAsia="Times New Roman" w:hAnsi="Times New Roman" w:cs="Times New Roman"/>
          <w:color w:val="005E00"/>
          <w:sz w:val="24"/>
          <w:szCs w:val="24"/>
          <w:lang w:val="en-US"/>
        </w:rPr>
        <w:t xml:space="preserve"> </w:t>
      </w:r>
      <w:r w:rsidRPr="0027161B">
        <w:rPr>
          <w:rFonts w:ascii="Times New Roman" w:eastAsia="Times New Roman" w:hAnsi="Times New Roman" w:cs="Times New Roman"/>
          <w:b/>
          <w:bCs/>
          <w:color w:val="005E00"/>
          <w:sz w:val="24"/>
          <w:szCs w:val="24"/>
          <w:lang w:val="en-US"/>
        </w:rPr>
        <w:t>green</w:t>
      </w:r>
      <w:r w:rsidRPr="0027161B">
        <w:rPr>
          <w:rFonts w:ascii="Times New Roman" w:eastAsia="Times New Roman" w:hAnsi="Times New Roman" w:cs="Times New Roman"/>
          <w:color w:val="005E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colour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347F19">
        <w:rPr>
          <w:rFonts w:ascii="Times New Roman" w:eastAsia="Times New Roman" w:hAnsi="Times New Roman" w:cs="Times New Roman"/>
          <w:color w:val="000000"/>
          <w:sz w:val="24"/>
          <w:szCs w:val="24"/>
        </w:rPr>
        <w:t>Turmeric</w:t>
      </w:r>
      <w:r w:rsidR="00347F19" w:rsidRPr="006A64AF">
        <w:rPr>
          <w:rFonts w:ascii="Times New Roman" w:eastAsia="Times New Roman" w:hAnsi="Times New Roman" w:cs="Times New Roman"/>
          <w:sz w:val="24"/>
          <w:szCs w:val="24"/>
        </w:rPr>
        <w:t>,</w:t>
      </w:r>
      <w:r w:rsidR="00347F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A64AF">
        <w:rPr>
          <w:rFonts w:ascii="Times New Roman" w:eastAsia="Times New Roman" w:hAnsi="Times New Roman" w:cs="Times New Roman"/>
          <w:sz w:val="24"/>
          <w:szCs w:val="24"/>
        </w:rPr>
        <w:t xml:space="preserve">Mango, Banana, Pineapple, Lemon, Sweetcorn, Yellow pepper, </w:t>
      </w:r>
      <w:r w:rsidRPr="0027161B">
        <w:rPr>
          <w:rFonts w:ascii="Times New Roman" w:eastAsia="Times New Roman" w:hAnsi="Times New Roman" w:cs="Times New Roman"/>
          <w:b/>
          <w:bCs/>
          <w:color w:val="FF9900"/>
          <w:sz w:val="24"/>
          <w:szCs w:val="24"/>
        </w:rPr>
        <w:t>yellow</w:t>
      </w:r>
      <w:r w:rsidRPr="006A64AF">
        <w:rPr>
          <w:rFonts w:ascii="Times New Roman" w:eastAsia="Times New Roman" w:hAnsi="Times New Roman" w:cs="Times New Roman"/>
          <w:sz w:val="24"/>
          <w:szCs w:val="24"/>
        </w:rPr>
        <w:t xml:space="preserve"> potatoes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are yellow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colour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347F19">
        <w:rPr>
          <w:rFonts w:ascii="Times New Roman" w:eastAsia="Times New Roman" w:hAnsi="Times New Roman" w:cs="Times New Roman"/>
          <w:color w:val="000000"/>
          <w:sz w:val="24"/>
          <w:szCs w:val="24"/>
        </w:rPr>
        <w:t>Saffron</w:t>
      </w:r>
      <w:r w:rsidR="00347F19" w:rsidRPr="006A64AF">
        <w:rPr>
          <w:rFonts w:ascii="Times New Roman" w:eastAsia="Times New Roman" w:hAnsi="Times New Roman" w:cs="Times New Roman"/>
          <w:sz w:val="24"/>
          <w:szCs w:val="24"/>
        </w:rPr>
        <w:t>,</w:t>
      </w:r>
      <w:r w:rsidR="00347F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A64AF">
        <w:rPr>
          <w:rFonts w:ascii="Times New Roman" w:eastAsia="Times New Roman" w:hAnsi="Times New Roman" w:cs="Times New Roman"/>
          <w:sz w:val="24"/>
          <w:szCs w:val="24"/>
        </w:rPr>
        <w:t>Orange, Papaya, Apricot, Carrots, Pumpkins, Sweet potatoes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are </w:t>
      </w:r>
      <w:r w:rsidRPr="0027161B">
        <w:rPr>
          <w:rFonts w:ascii="Times New Roman" w:eastAsia="Times New Roman" w:hAnsi="Times New Roman" w:cs="Times New Roman"/>
          <w:b/>
          <w:bCs/>
          <w:color w:val="FF3300"/>
          <w:sz w:val="24"/>
          <w:szCs w:val="24"/>
          <w:lang w:val="en-US"/>
        </w:rPr>
        <w:t>orange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colour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6A64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7F19">
        <w:rPr>
          <w:rFonts w:ascii="Times New Roman" w:eastAsia="Times New Roman" w:hAnsi="Times New Roman" w:cs="Times New Roman"/>
          <w:color w:val="000000"/>
          <w:sz w:val="24"/>
          <w:szCs w:val="24"/>
        </w:rPr>
        <w:t>Paprika</w:t>
      </w:r>
      <w:r w:rsidR="00347F19" w:rsidRPr="006A64AF">
        <w:rPr>
          <w:rFonts w:ascii="Times New Roman" w:eastAsia="Times New Roman" w:hAnsi="Times New Roman" w:cs="Times New Roman"/>
          <w:sz w:val="24"/>
          <w:szCs w:val="24"/>
        </w:rPr>
        <w:t>,</w:t>
      </w:r>
      <w:r w:rsidR="00347F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A64AF">
        <w:rPr>
          <w:rFonts w:ascii="Times New Roman" w:eastAsia="Times New Roman" w:hAnsi="Times New Roman" w:cs="Times New Roman"/>
          <w:sz w:val="24"/>
          <w:szCs w:val="24"/>
        </w:rPr>
        <w:t>Apple, Pomegranate, Strawberries, Tomato, Beetroot, and red pepper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are </w:t>
      </w:r>
      <w:r w:rsidRPr="0027161B">
        <w:rPr>
          <w:rFonts w:ascii="Times New Roman" w:eastAsia="Times New Roman" w:hAnsi="Times New Roman" w:cs="Times New Roman"/>
          <w:b/>
          <w:bCs/>
          <w:color w:val="ED0000"/>
          <w:sz w:val="24"/>
          <w:szCs w:val="24"/>
        </w:rPr>
        <w:t>red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colour.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Their colors are </w:t>
      </w:r>
      <w:r w:rsidRPr="00AB617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same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as </w:t>
      </w:r>
      <w:r w:rsidRPr="00AB6172">
        <w:rPr>
          <w:rFonts w:ascii="Times New Roman" w:eastAsia="Times New Roman" w:hAnsi="Times New Roman" w:cs="Times New Roman"/>
          <w:sz w:val="24"/>
          <w:szCs w:val="24"/>
          <w:lang w:val="en-US"/>
        </w:rPr>
        <w:t>we find in VIBGYOR.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These colors in </w:t>
      </w:r>
      <w:r w:rsidRPr="000C2F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them </w:t>
      </w:r>
      <w:r w:rsidRPr="000C2F7C">
        <w:rPr>
          <w:rFonts w:ascii="Times New Roman" w:eastAsia="Times New Roman" w:hAnsi="Times New Roman" w:cs="Times New Roman"/>
          <w:sz w:val="24"/>
          <w:szCs w:val="24"/>
        </w:rPr>
        <w:t>developed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during the course of evolution.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There was genetic and metro geological evolution took place for </w:t>
      </w:r>
      <w:proofErr w:type="spellStart"/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>colour</w:t>
      </w:r>
      <w:proofErr w:type="spellEnd"/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development in flora, fauna, living and non-living components of Earth.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With the evolution of cells on earth, </w:t>
      </w:r>
      <w:proofErr w:type="spellStart"/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>colours</w:t>
      </w:r>
      <w:proofErr w:type="spellEnd"/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from VIBGYOR, trapped in </w:t>
      </w:r>
      <w:bookmarkStart w:id="0" w:name="_Hlk95319157"/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proto cells and prokaryotic </w:t>
      </w:r>
      <w:bookmarkEnd w:id="0"/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system as electromagnetic wavelength. Genes were started developing in cells to establish itself with continuous and drastic changes in climatic condition as a part of evolution. These developed genes of chromatic pigment were mainly for physiological purposes. </w:t>
      </w:r>
      <w:proofErr w:type="spellStart"/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>Colours</w:t>
      </w:r>
      <w:proofErr w:type="spellEnd"/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developed in organism automatically, according to need of that chromatic pigment in single or multicellular system. Although this different chromatic pigment mainly required for metabolism, but VIBGYOR </w:t>
      </w:r>
      <w:proofErr w:type="spellStart"/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>colours</w:t>
      </w:r>
      <w:proofErr w:type="spellEnd"/>
      <w:r w:rsidRPr="00B329B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-violet, indigo, blue, green, yellow, orange, and red, </w:t>
      </w:r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started expressing by linked or independent genes. Same time, chromatic molecules and its related genes passed from prokaryotic system to eukaryotic-Plants and animal system simultaneously. As the most accepted theory of cellular evolution is endosymbiotic, so many genes for </w:t>
      </w:r>
      <w:proofErr w:type="spellStart"/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>colour</w:t>
      </w:r>
      <w:proofErr w:type="spellEnd"/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/ chromatic pigment, passed or joined together through one or more organism and thus </w:t>
      </w:r>
      <w:proofErr w:type="spellStart"/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>multicolour</w:t>
      </w:r>
      <w:proofErr w:type="spellEnd"/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organism developed.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Human uses </w:t>
      </w:r>
      <w:proofErr w:type="spellStart"/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>colours</w:t>
      </w:r>
      <w:proofErr w:type="spellEnd"/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for different purposes -from food to philosophy. During this journey of application of </w:t>
      </w:r>
      <w:proofErr w:type="spellStart"/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>colours</w:t>
      </w:r>
      <w:proofErr w:type="spellEnd"/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>, it started back to nature- the ultimate truth of this universe</w:t>
      </w:r>
      <w:r w:rsidRPr="00B329B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.</w:t>
      </w:r>
      <w:r w:rsidRPr="00B329B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>Colours</w:t>
      </w:r>
      <w:proofErr w:type="spellEnd"/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are neither created, nor destroyed it passes from one form to other.</w:t>
      </w:r>
    </w:p>
    <w:p w14:paraId="40FE88A0" w14:textId="77777777" w:rsidR="00EB2AD5" w:rsidRPr="00B329B0" w:rsidRDefault="00EB2AD5" w:rsidP="00EB2AD5">
      <w:pPr>
        <w:rPr>
          <w:rFonts w:ascii="Times New Roman" w:eastAsia="Times New Roman" w:hAnsi="Times New Roman" w:cs="Times New Roman"/>
          <w:b/>
          <w:sz w:val="36"/>
          <w:szCs w:val="36"/>
          <w:lang w:val="en-US"/>
        </w:rPr>
      </w:pPr>
    </w:p>
    <w:p w14:paraId="24A915BA" w14:textId="1D94D1B8" w:rsidR="004D0E76" w:rsidRDefault="00763A0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t>Key words:</w:t>
      </w:r>
      <w:r w:rsidRPr="00763A0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>VIBGYOR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763A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7C96">
        <w:rPr>
          <w:rFonts w:ascii="Times New Roman" w:eastAsia="Times New Roman" w:hAnsi="Times New Roman" w:cs="Times New Roman"/>
          <w:sz w:val="24"/>
          <w:szCs w:val="24"/>
        </w:rPr>
        <w:t>Phytonutrients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63A0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colour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763A0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AB6172">
        <w:rPr>
          <w:rFonts w:ascii="Times New Roman" w:eastAsia="Times New Roman" w:hAnsi="Times New Roman" w:cs="Times New Roman"/>
          <w:sz w:val="24"/>
          <w:szCs w:val="24"/>
          <w:lang w:val="en-US"/>
        </w:rPr>
        <w:t>fruits</w:t>
      </w:r>
      <w:r w:rsidRPr="00AB6172">
        <w:rPr>
          <w:rFonts w:ascii="Times New Roman" w:eastAsia="Times New Roman" w:hAnsi="Times New Roman" w:cs="Times New Roman"/>
          <w:sz w:val="24"/>
          <w:szCs w:val="24"/>
        </w:rPr>
        <w:t>, vegetable, spices</w:t>
      </w:r>
      <w:r w:rsidR="000C3382">
        <w:rPr>
          <w:rFonts w:ascii="Times New Roman" w:eastAsia="Times New Roman" w:hAnsi="Times New Roman" w:cs="Times New Roman"/>
          <w:sz w:val="24"/>
          <w:szCs w:val="24"/>
        </w:rPr>
        <w:t>,</w:t>
      </w:r>
      <w:r w:rsidR="000C3382" w:rsidRPr="000C33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C3382" w:rsidRPr="00B329B0">
        <w:rPr>
          <w:rFonts w:ascii="Times New Roman" w:eastAsia="Times New Roman" w:hAnsi="Times New Roman" w:cs="Times New Roman"/>
          <w:sz w:val="24"/>
          <w:szCs w:val="24"/>
          <w:lang w:val="en-US"/>
        </w:rPr>
        <w:t>metro geological evolution</w:t>
      </w:r>
    </w:p>
    <w:p w14:paraId="19DFBFA5" w14:textId="77777777" w:rsidR="00942855" w:rsidRDefault="00942855" w:rsidP="0094285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7822B53" w14:textId="77777777" w:rsidR="00942855" w:rsidRDefault="00942855" w:rsidP="0094285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4F0479" w14:textId="77777777" w:rsidR="00942855" w:rsidRDefault="00942855" w:rsidP="0094285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FBAEA9F" w14:textId="77777777" w:rsidR="00942855" w:rsidRDefault="00942855" w:rsidP="0094285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CC73DA5" w14:textId="77777777" w:rsidR="00942855" w:rsidRDefault="00942855" w:rsidP="0094285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2C456D3" w14:textId="20C7D1C5" w:rsidR="00942855" w:rsidRPr="00A92276" w:rsidRDefault="00942855" w:rsidP="0094285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92276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BIOGRAPHY</w:t>
      </w:r>
    </w:p>
    <w:p w14:paraId="41438065" w14:textId="77777777" w:rsidR="00942855" w:rsidRDefault="00942855" w:rsidP="00942855">
      <w:pPr>
        <w:spacing w:line="240" w:lineRule="auto"/>
        <w:rPr>
          <w:rFonts w:ascii="Times New Roman" w:hAnsi="Times New Roman" w:cs="Times New Roman"/>
        </w:rPr>
      </w:pPr>
    </w:p>
    <w:p w14:paraId="55A16ED2" w14:textId="77777777" w:rsidR="00942855" w:rsidRPr="002C3443" w:rsidRDefault="00942855" w:rsidP="009428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0DAB">
        <w:rPr>
          <w:rFonts w:ascii="Times New Roman" w:hAnsi="Times New Roman" w:cs="Times New Roman"/>
        </w:rPr>
        <w:t xml:space="preserve">Dr Priti Mathur   is working </w:t>
      </w:r>
      <w:r>
        <w:rPr>
          <w:rFonts w:ascii="Times New Roman" w:hAnsi="Times New Roman" w:cs="Times New Roman"/>
        </w:rPr>
        <w:t xml:space="preserve">as senior faculty in </w:t>
      </w:r>
      <w:r w:rsidRPr="00D40DAB">
        <w:rPr>
          <w:rFonts w:ascii="Times New Roman" w:hAnsi="Times New Roman" w:cs="Times New Roman"/>
        </w:rPr>
        <w:t xml:space="preserve">Amity Institute of Biotechnology, Amity University Uttar Pradesh, Lucknow. </w:t>
      </w:r>
      <w:r>
        <w:rPr>
          <w:rFonts w:ascii="Times New Roman" w:hAnsi="Times New Roman" w:cs="Times New Roman"/>
          <w:sz w:val="24"/>
          <w:szCs w:val="24"/>
        </w:rPr>
        <w:t xml:space="preserve">She has </w:t>
      </w:r>
      <w:r w:rsidRPr="002C3443">
        <w:rPr>
          <w:rFonts w:ascii="Times New Roman" w:hAnsi="Times New Roman" w:cs="Times New Roman"/>
          <w:sz w:val="24"/>
          <w:szCs w:val="24"/>
        </w:rPr>
        <w:t xml:space="preserve">special interest to   understand nature and its valuable biomolecules. </w:t>
      </w:r>
      <w:r>
        <w:rPr>
          <w:rFonts w:ascii="Times New Roman" w:hAnsi="Times New Roman" w:cs="Times New Roman"/>
          <w:sz w:val="24"/>
          <w:szCs w:val="24"/>
        </w:rPr>
        <w:t xml:space="preserve">Presently she is focussing on two research </w:t>
      </w:r>
      <w:r w:rsidRPr="002C3443">
        <w:rPr>
          <w:rFonts w:ascii="Times New Roman" w:hAnsi="Times New Roman" w:cs="Times New Roman"/>
          <w:sz w:val="24"/>
          <w:szCs w:val="24"/>
        </w:rPr>
        <w:t>area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2D254DC0" w14:textId="77777777" w:rsidR="00942855" w:rsidRPr="00A92276" w:rsidRDefault="00942855" w:rsidP="0094285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0B2481F7" w14:textId="072009CE" w:rsidR="00942855" w:rsidRPr="00A92276" w:rsidRDefault="00942855" w:rsidP="00942855">
      <w:pPr>
        <w:shd w:val="clear" w:color="auto" w:fill="FFFFFF"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</w:pPr>
      <w:r w:rsidRPr="00A92276">
        <w:rPr>
          <w:rFonts w:ascii="Times New Roman" w:hAnsi="Times New Roman" w:cs="Times New Roman"/>
          <w:b/>
          <w:bCs/>
          <w:sz w:val="24"/>
          <w:szCs w:val="24"/>
          <w:u w:val="single"/>
        </w:rPr>
        <w:t>1.</w:t>
      </w:r>
      <w:r w:rsidRPr="00A9227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A92276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u w:val="single"/>
          <w:lang w:val="en-US"/>
        </w:rPr>
        <w:t xml:space="preserve">Understanding </w:t>
      </w:r>
      <w:proofErr w:type="gramStart"/>
      <w:r w:rsidRPr="00A92276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u w:val="single"/>
          <w:lang w:val="en-US"/>
        </w:rPr>
        <w:t xml:space="preserve">VIBGYOR </w:t>
      </w:r>
      <w:r w:rsidRPr="00A9227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.</w:t>
      </w:r>
      <w:proofErr w:type="gramEnd"/>
      <w:r w:rsidRPr="00A9227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 xml:space="preserve"> </w:t>
      </w:r>
    </w:p>
    <w:p w14:paraId="129A9196" w14:textId="77777777" w:rsidR="00942855" w:rsidRDefault="00942855" w:rsidP="00942855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She </w:t>
      </w:r>
      <w:r w:rsidRPr="008166DC">
        <w:rPr>
          <w:rFonts w:ascii="Times New Roman" w:hAnsi="Times New Roman" w:cs="Times New Roman"/>
          <w:color w:val="000000"/>
          <w:sz w:val="24"/>
          <w:szCs w:val="24"/>
        </w:rPr>
        <w:t>strongly believes that-</w:t>
      </w:r>
    </w:p>
    <w:p w14:paraId="4ECFEB74" w14:textId="77777777" w:rsidR="00942855" w:rsidRPr="008166DC" w:rsidRDefault="00942855" w:rsidP="0094285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32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There was genetic, and metro -geological evolution took place for </w:t>
      </w:r>
      <w:r w:rsidRPr="008166D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color</w:t>
      </w:r>
      <w:r w:rsidRPr="006432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development in flora-Fauna(living)and nonliving component of our biosphere.</w:t>
      </w:r>
    </w:p>
    <w:p w14:paraId="19889151" w14:textId="77777777" w:rsidR="00942855" w:rsidRPr="00BE0EDF" w:rsidRDefault="00942855" w:rsidP="00942855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Seven Colour of VIBYGOR is trapped by primitive microbes and passed to Biotic world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plants and animals and then to abiotic like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soil ,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water. </w:t>
      </w:r>
    </w:p>
    <w:p w14:paraId="273B918A" w14:textId="77777777" w:rsidR="00942855" w:rsidRPr="0064327B" w:rsidRDefault="00942855" w:rsidP="00942855">
      <w:pPr>
        <w:numPr>
          <w:ilvl w:val="0"/>
          <w:numId w:val="1"/>
        </w:numPr>
        <w:shd w:val="clear" w:color="auto" w:fill="FFFFFF"/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166D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Colors</w:t>
      </w:r>
      <w:r w:rsidRPr="006432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neither be created nor destroyed, they pass from one form to </w:t>
      </w:r>
      <w:r w:rsidRPr="008166D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other.</w:t>
      </w:r>
    </w:p>
    <w:p w14:paraId="334B2F0E" w14:textId="77777777" w:rsidR="00942855" w:rsidRPr="008166DC" w:rsidRDefault="00942855" w:rsidP="00942855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D094C03" w14:textId="7294BCED" w:rsidR="00942855" w:rsidRPr="00942855" w:rsidRDefault="00942855" w:rsidP="00942855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C3443">
        <w:rPr>
          <w:rFonts w:ascii="Times New Roman" w:hAnsi="Times New Roman" w:cs="Times New Roman"/>
          <w:sz w:val="24"/>
          <w:szCs w:val="24"/>
        </w:rPr>
        <w:t>Based on the above</w:t>
      </w:r>
      <w:r>
        <w:rPr>
          <w:rFonts w:ascii="Times New Roman" w:hAnsi="Times New Roman" w:cs="Times New Roman"/>
          <w:sz w:val="24"/>
          <w:szCs w:val="24"/>
        </w:rPr>
        <w:t xml:space="preserve"> fact,</w:t>
      </w:r>
      <w:r w:rsidRPr="002C34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she has </w:t>
      </w:r>
      <w:r w:rsidRPr="002C3443">
        <w:rPr>
          <w:rFonts w:ascii="Times New Roman" w:hAnsi="Times New Roman" w:cs="Times New Roman"/>
          <w:sz w:val="24"/>
          <w:szCs w:val="24"/>
        </w:rPr>
        <w:t xml:space="preserve">published first </w:t>
      </w:r>
      <w:r w:rsidRPr="002C34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book in this series- </w:t>
      </w:r>
      <w:r w:rsidRPr="00FD7D59">
        <w:rPr>
          <w:rFonts w:ascii="Times New Roman" w:hAnsi="Times New Roman" w:cs="Times New Roman"/>
          <w:b/>
          <w:bCs/>
          <w:color w:val="000000"/>
          <w:sz w:val="24"/>
          <w:szCs w:val="24"/>
          <w:highlight w:val="green"/>
          <w:lang w:val="en-US"/>
        </w:rPr>
        <w:t>Tint: Unlock VIBGYOR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written seventeen book chapters </w:t>
      </w:r>
      <w:r w:rsidRPr="002C3443">
        <w:rPr>
          <w:rFonts w:ascii="Times New Roman" w:hAnsi="Times New Roman" w:cs="Times New Roman"/>
          <w:color w:val="000000"/>
          <w:sz w:val="24"/>
          <w:szCs w:val="24"/>
          <w:lang w:val="en-US"/>
        </w:rPr>
        <w:t>and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443">
        <w:rPr>
          <w:rFonts w:ascii="Times New Roman" w:hAnsi="Times New Roman" w:cs="Times New Roman"/>
          <w:color w:val="000000"/>
          <w:sz w:val="24"/>
          <w:szCs w:val="24"/>
          <w:lang w:val="en-US"/>
        </w:rPr>
        <w:t>got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seven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copy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right </w:t>
      </w:r>
      <w:r w:rsidRPr="002C3443">
        <w:rPr>
          <w:rFonts w:ascii="Times New Roman" w:hAnsi="Times New Roman" w:cs="Times New Roman"/>
          <w:color w:val="000000"/>
          <w:sz w:val="24"/>
          <w:szCs w:val="24"/>
          <w:lang w:val="en-US"/>
        </w:rPr>
        <w:t>registered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by Indian patent office, government of India.</w:t>
      </w:r>
      <w:r w:rsidRPr="002C34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Dr Mathur </w:t>
      </w:r>
      <w:r w:rsidRPr="002C34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continues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working on more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copyright 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443">
        <w:rPr>
          <w:rFonts w:ascii="Times New Roman" w:hAnsi="Times New Roman" w:cs="Times New Roman"/>
          <w:color w:val="000000"/>
          <w:sz w:val="24"/>
          <w:szCs w:val="24"/>
          <w:lang w:val="en-US"/>
        </w:rPr>
        <w:t>writing next book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 w:rsidRPr="002C34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o</w:t>
      </w:r>
      <w:r w:rsidRPr="002C34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n this topic with more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facts.</w:t>
      </w:r>
    </w:p>
    <w:p w14:paraId="68B60C71" w14:textId="77777777" w:rsidR="00942855" w:rsidRPr="00A92276" w:rsidRDefault="00942855" w:rsidP="0094285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en-US"/>
        </w:rPr>
      </w:pPr>
      <w:r w:rsidRPr="00A92276"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  <w:u w:val="single"/>
        </w:rPr>
        <w:t>Herbal Antibiotics –</w:t>
      </w:r>
    </w:p>
    <w:p w14:paraId="2D71A241" w14:textId="2884BBA9" w:rsidR="00942855" w:rsidRPr="00942855" w:rsidRDefault="00942855" w:rsidP="00942855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she has </w:t>
      </w:r>
      <w:r w:rsidRPr="00B8026B">
        <w:rPr>
          <w:rFonts w:ascii="Times New Roman" w:eastAsia="Calibri" w:hAnsi="Times New Roman" w:cs="Times New Roman"/>
          <w:sz w:val="24"/>
          <w:szCs w:val="24"/>
        </w:rPr>
        <w:t xml:space="preserve">proved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first time in world </w:t>
      </w:r>
      <w:r w:rsidRPr="00B8026B">
        <w:rPr>
          <w:rFonts w:ascii="Times New Roman" w:eastAsia="Calibri" w:hAnsi="Times New Roman" w:cs="Times New Roman"/>
          <w:sz w:val="24"/>
          <w:szCs w:val="24"/>
        </w:rPr>
        <w:t xml:space="preserve">that antibiotics like compounds can be isolated from plant source. </w:t>
      </w:r>
      <w:r>
        <w:rPr>
          <w:rFonts w:ascii="Times New Roman" w:eastAsia="Calibri" w:hAnsi="Times New Roman" w:cs="Times New Roman"/>
          <w:sz w:val="24"/>
          <w:szCs w:val="24"/>
        </w:rPr>
        <w:t>Her group</w:t>
      </w:r>
      <w:r w:rsidRPr="00B8026B">
        <w:rPr>
          <w:rFonts w:ascii="Times New Roman" w:eastAsia="Calibri" w:hAnsi="Times New Roman" w:cs="Times New Roman"/>
          <w:sz w:val="24"/>
          <w:szCs w:val="24"/>
        </w:rPr>
        <w:t xml:space="preserve"> has been </w:t>
      </w:r>
      <w:r>
        <w:rPr>
          <w:rFonts w:ascii="Times New Roman" w:eastAsia="Calibri" w:hAnsi="Times New Roman" w:cs="Times New Roman"/>
          <w:sz w:val="24"/>
          <w:szCs w:val="24"/>
        </w:rPr>
        <w:t xml:space="preserve">engaged in </w:t>
      </w:r>
      <w:r w:rsidRPr="00B8026B">
        <w:rPr>
          <w:rFonts w:ascii="Times New Roman" w:eastAsia="Calibri" w:hAnsi="Times New Roman" w:cs="Times New Roman"/>
          <w:sz w:val="24"/>
          <w:szCs w:val="24"/>
        </w:rPr>
        <w:t>isolated and characterized</w:t>
      </w:r>
      <w:r w:rsidRPr="00B802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green Antibiotic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942855">
        <w:rPr>
          <w:rFonts w:ascii="Times New Roman" w:eastAsia="Calibri" w:hAnsi="Times New Roman" w:cs="Times New Roman"/>
          <w:sz w:val="24"/>
          <w:szCs w:val="24"/>
        </w:rPr>
        <w:t xml:space="preserve">This is evident by various research papers published in reputed journals and two patents- “herbal antibiotic formulation”, one is granted and other is published. </w:t>
      </w:r>
    </w:p>
    <w:p w14:paraId="7B6A502E" w14:textId="77777777" w:rsidR="00942855" w:rsidRDefault="00942855" w:rsidP="0094285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92FA3C" w14:textId="77777777" w:rsidR="00942855" w:rsidRDefault="00942855" w:rsidP="0094285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8E3CEF" w14:textId="77777777" w:rsidR="00942855" w:rsidRDefault="00942855"/>
    <w:sectPr w:rsidR="009428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0537C"/>
    <w:multiLevelType w:val="hybridMultilevel"/>
    <w:tmpl w:val="937EE9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7C128D"/>
    <w:multiLevelType w:val="hybridMultilevel"/>
    <w:tmpl w:val="E9167888"/>
    <w:lvl w:ilvl="0" w:tplc="AC0E1C96">
      <w:start w:val="2"/>
      <w:numFmt w:val="decimal"/>
      <w:lvlText w:val="%1."/>
      <w:lvlJc w:val="left"/>
      <w:pPr>
        <w:ind w:left="720" w:hanging="360"/>
      </w:pPr>
      <w:rPr>
        <w:rFonts w:eastAsia="Calibri" w:hint="default"/>
        <w:u w:val="single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038163">
    <w:abstractNumId w:val="0"/>
  </w:num>
  <w:num w:numId="2" w16cid:durableId="808668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AD5"/>
    <w:rsid w:val="000C3382"/>
    <w:rsid w:val="00347F19"/>
    <w:rsid w:val="004D0E76"/>
    <w:rsid w:val="006F74A9"/>
    <w:rsid w:val="007104C5"/>
    <w:rsid w:val="007449CA"/>
    <w:rsid w:val="00763A0D"/>
    <w:rsid w:val="00942855"/>
    <w:rsid w:val="00B2176B"/>
    <w:rsid w:val="00B35D12"/>
    <w:rsid w:val="00CB6132"/>
    <w:rsid w:val="00CF63E2"/>
    <w:rsid w:val="00EA4F89"/>
    <w:rsid w:val="00EB2AD5"/>
    <w:rsid w:val="00FC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58516"/>
  <w15:chartTrackingRefBased/>
  <w15:docId w15:val="{B90DA8E8-E8B3-4C5F-8613-F52E4F50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AD5"/>
    <w:pPr>
      <w:jc w:val="both"/>
    </w:pPr>
    <w:rPr>
      <w:rFonts w:ascii="Calibri" w:eastAsia="Calibri" w:hAnsi="Calibri" w:cs="Calibri"/>
      <w:kern w:val="0"/>
      <w:lang w:eastAsia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2855"/>
    <w:pPr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25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597</Words>
  <Characters>3409</Characters>
  <Application>Microsoft Office Word</Application>
  <DocSecurity>0</DocSecurity>
  <Lines>28</Lines>
  <Paragraphs>7</Paragraphs>
  <ScaleCrop>false</ScaleCrop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Priti Mathur, PhD</dc:creator>
  <cp:keywords/>
  <dc:description/>
  <cp:lastModifiedBy>Dr Priti Mathur, PhD</cp:lastModifiedBy>
  <cp:revision>12</cp:revision>
  <dcterms:created xsi:type="dcterms:W3CDTF">2024-08-28T15:59:00Z</dcterms:created>
  <dcterms:modified xsi:type="dcterms:W3CDTF">2024-08-28T17:07:00Z</dcterms:modified>
</cp:coreProperties>
</file>