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069902" w14:textId="77777777" w:rsidR="008250F3" w:rsidRDefault="008250F3" w:rsidP="008250F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32517">
        <w:rPr>
          <w:rFonts w:ascii="Times New Roman" w:hAnsi="Times New Roman" w:cs="Times New Roman"/>
          <w:b/>
          <w:bCs/>
          <w:sz w:val="24"/>
          <w:szCs w:val="24"/>
        </w:rPr>
        <w:t>Rapid On-Site Detection of Hepatitis A Virus and Norovirus in Fresh Food Using Duplex RT-RPA-LFA Test Strips</w:t>
      </w:r>
    </w:p>
    <w:p w14:paraId="68289ECA" w14:textId="77777777" w:rsidR="008250F3" w:rsidRDefault="008250F3" w:rsidP="008250F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B43E5F" w14:textId="77777777" w:rsidR="008250F3" w:rsidRPr="0099703E" w:rsidRDefault="008250F3" w:rsidP="008250F3">
      <w:pPr>
        <w:rPr>
          <w:rFonts w:ascii="Times New Roman" w:hAnsi="Times New Roman" w:cs="Times New Roman"/>
          <w:sz w:val="24"/>
          <w:szCs w:val="24"/>
        </w:rPr>
      </w:pPr>
      <w:r w:rsidRPr="00144588">
        <w:rPr>
          <w:rFonts w:ascii="Times New Roman" w:hAnsi="Times New Roman" w:cs="Times New Roman"/>
          <w:b/>
          <w:bCs/>
          <w:sz w:val="24"/>
          <w:szCs w:val="24"/>
        </w:rPr>
        <w:t>Abstrac</w:t>
      </w:r>
      <w:r w:rsidRPr="0099703E">
        <w:rPr>
          <w:rFonts w:ascii="Times New Roman" w:hAnsi="Times New Roman" w:cs="Times New Roman"/>
          <w:sz w:val="24"/>
          <w:szCs w:val="24"/>
        </w:rPr>
        <w:t>t:</w:t>
      </w:r>
    </w:p>
    <w:p w14:paraId="67C9A411" w14:textId="77777777" w:rsidR="008250F3" w:rsidRPr="0099703E" w:rsidRDefault="008250F3" w:rsidP="008250F3">
      <w:pPr>
        <w:rPr>
          <w:rFonts w:ascii="Times New Roman" w:hAnsi="Times New Roman" w:cs="Times New Roman"/>
          <w:sz w:val="24"/>
          <w:szCs w:val="24"/>
        </w:rPr>
      </w:pPr>
      <w:r w:rsidRPr="0099703E">
        <w:rPr>
          <w:rFonts w:ascii="Times New Roman" w:hAnsi="Times New Roman" w:cs="Times New Roman"/>
          <w:sz w:val="24"/>
          <w:szCs w:val="24"/>
        </w:rPr>
        <w:t>Foodborne viruses pose a significant risk to public health, necessitating the development of quick, affordable, and user-friendly detection techniques. In this study, we present a novel method that combines duplex reverse transcription recombinase polymerase amplification (RT-RPA) with a lateral flow (LF) test strip for simultaneous detection of hepatitis A virus (HAV) and norovirus (</w:t>
      </w:r>
      <w:proofErr w:type="spellStart"/>
      <w:r w:rsidRPr="0099703E">
        <w:rPr>
          <w:rFonts w:ascii="Times New Roman" w:hAnsi="Times New Roman" w:cs="Times New Roman"/>
          <w:sz w:val="24"/>
          <w:szCs w:val="24"/>
        </w:rPr>
        <w:t>NoV</w:t>
      </w:r>
      <w:proofErr w:type="spellEnd"/>
      <w:r w:rsidRPr="0099703E">
        <w:rPr>
          <w:rFonts w:ascii="Times New Roman" w:hAnsi="Times New Roman" w:cs="Times New Roman"/>
          <w:sz w:val="24"/>
          <w:szCs w:val="24"/>
        </w:rPr>
        <w:t xml:space="preserve">) in fresh food. Optimal RT-RPA conditions were determined, and test strips were prepared and evaluated for limit of detection, cross-reactivity, and performance in various food sources. The entire process, from sample preparation to visual detection, took less than two hours. The test strip effectively detected small amounts of HAV and </w:t>
      </w:r>
      <w:proofErr w:type="spellStart"/>
      <w:r w:rsidRPr="0099703E">
        <w:rPr>
          <w:rFonts w:ascii="Times New Roman" w:hAnsi="Times New Roman" w:cs="Times New Roman"/>
          <w:sz w:val="24"/>
          <w:szCs w:val="24"/>
        </w:rPr>
        <w:t>NoV</w:t>
      </w:r>
      <w:proofErr w:type="spellEnd"/>
      <w:r w:rsidRPr="0099703E">
        <w:rPr>
          <w:rFonts w:ascii="Times New Roman" w:hAnsi="Times New Roman" w:cs="Times New Roman"/>
          <w:sz w:val="24"/>
          <w:szCs w:val="24"/>
        </w:rPr>
        <w:t xml:space="preserve"> RNA in pure </w:t>
      </w:r>
      <w:r w:rsidRPr="00D86519">
        <w:rPr>
          <w:rFonts w:ascii="Times New Roman" w:hAnsi="Times New Roman" w:cs="Times New Roman"/>
          <w:i/>
          <w:iCs/>
          <w:sz w:val="24"/>
          <w:szCs w:val="24"/>
        </w:rPr>
        <w:t>in vitro</w:t>
      </w:r>
      <w:r w:rsidRPr="0099703E">
        <w:rPr>
          <w:rFonts w:ascii="Times New Roman" w:hAnsi="Times New Roman" w:cs="Times New Roman"/>
          <w:sz w:val="24"/>
          <w:szCs w:val="24"/>
        </w:rPr>
        <w:t xml:space="preserve"> transcribed samples and food samples, with no cross-reactivity observed with other food-borne viruses. In a field test of 200 samples, 153 were contaminated, primarily with HAV (76%) and </w:t>
      </w:r>
      <w:proofErr w:type="spellStart"/>
      <w:r w:rsidRPr="0099703E">
        <w:rPr>
          <w:rFonts w:ascii="Times New Roman" w:hAnsi="Times New Roman" w:cs="Times New Roman"/>
          <w:sz w:val="24"/>
          <w:szCs w:val="24"/>
        </w:rPr>
        <w:t>NoV</w:t>
      </w:r>
      <w:proofErr w:type="spellEnd"/>
      <w:r w:rsidRPr="0099703E">
        <w:rPr>
          <w:rFonts w:ascii="Times New Roman" w:hAnsi="Times New Roman" w:cs="Times New Roman"/>
          <w:sz w:val="24"/>
          <w:szCs w:val="24"/>
        </w:rPr>
        <w:t xml:space="preserve"> (45.50%), with both viruses co-occurring in 45% of the samples. The RT-RPA-LFA test strip demonstrated high sensitivity, ease of use, time efficiency, and independence from specialized assay equipment, making it an excellent option for fast on-site testing. Implementation of these strips can prevent foodborne virus transmission, improving food safety from farm to table.</w:t>
      </w:r>
    </w:p>
    <w:p w14:paraId="3DA80D0C" w14:textId="77777777" w:rsidR="008250F3" w:rsidRPr="0099703E" w:rsidRDefault="008250F3" w:rsidP="008250F3">
      <w:pPr>
        <w:rPr>
          <w:rFonts w:ascii="Times New Roman" w:hAnsi="Times New Roman" w:cs="Times New Roman"/>
          <w:sz w:val="24"/>
          <w:szCs w:val="24"/>
        </w:rPr>
      </w:pPr>
    </w:p>
    <w:p w14:paraId="73095C46" w14:textId="77777777" w:rsidR="008250F3" w:rsidRDefault="008250F3" w:rsidP="008250F3">
      <w:r w:rsidRPr="00144588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 w:rsidRPr="0099703E">
        <w:rPr>
          <w:rFonts w:ascii="Times New Roman" w:hAnsi="Times New Roman" w:cs="Times New Roman"/>
          <w:sz w:val="24"/>
          <w:szCs w:val="24"/>
        </w:rPr>
        <w:t xml:space="preserve"> foodborne viruses, rapid detection, RT-RPA-LFA, hepatitis A virus, norovirus, food safety. </w:t>
      </w:r>
    </w:p>
    <w:p w14:paraId="4925DE3E" w14:textId="77777777" w:rsidR="008250F3" w:rsidRDefault="008250F3" w:rsidP="008250F3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A67348">
        <w:rPr>
          <w:rFonts w:ascii="Angsana New" w:eastAsia="Times New Roman" w:hAnsi="Angsana New" w:cs="Angsana New"/>
          <w:noProof/>
          <w:sz w:val="28"/>
        </w:rPr>
        <mc:AlternateContent>
          <mc:Choice Requires="wps">
            <w:drawing>
              <wp:inline distT="0" distB="0" distL="0" distR="0" wp14:anchorId="4B98A47F" wp14:editId="39EB698A">
                <wp:extent cx="191135" cy="191135"/>
                <wp:effectExtent l="0" t="0" r="0" b="0"/>
                <wp:docPr id="722240986" name="Rectangle 4" descr="Bot image for Assista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1135" cy="191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02D992" id="Rectangle 4" o:spid="_x0000_s1026" alt="Bot image for Assistant" style="width:15.05pt;height:1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gNR0gEAAJ4DAAAOAAAAZHJzL2Uyb0RvYy54bWysU9uO0zAQfUfiHyy/0zSlC2zUdLXa1SKk&#10;5SItfIDr2IlF4jEzbtPy9YydblvgDfFizcU5c+b4ZHWzH3qxM0gOfC3L2VwK4zU0zre1/Pb14dU7&#10;KSgq36gevKnlwZC8Wb98sRpDZRbQQd8YFAziqRpDLbsYQ1UUpDszKJpBMJ6bFnBQkVNsiwbVyOhD&#10;Xyzm8zfFCNgEBG2IuHo/NeU641trdPxsLZko+loyt5hPzOcmncV6paoWVeicPtJQ/8BiUM7z0BPU&#10;vYpKbNH9BTU4jUBg40zDUIC1Tpu8A29Tzv/Y5qlTweRdWBwKJ5no/8HqT7un8AUTdQqPoL+T8HDX&#10;Kd+aWwosHz+qPJcQYeyMaphBmbQrxkDVCSMlxGhiM36Ehl9bbSNkWfYWhzSDFxb7rP7hpL7ZR6G5&#10;WF6X5esrKTS3jnGaoKrnjwNSfG9gECmoJTK7DK52jxSnq89X0iwPD67v8wP3/rcCY6ZKJp/4JrdQ&#10;tYHmwNwRJpOwqTnoAH9KMbJBakk/tgqNFP0Hz/tfl8tlclROlldvF5zgZWdz2VFeM1QtoxRTeBcn&#10;F24DurbLMk8cb1kz6/I+Z1ZHsmyCrMjRsMlll3m+df6t1r8AAAD//wMAUEsDBBQABgAIAAAAIQDq&#10;inKe2QAAAAMBAAAPAAAAZHJzL2Rvd25yZXYueG1sTI9BS8NAEIXvgv9hGcGL2E0VRNJsihTEIkIx&#10;1Z6n2WkSzM6m2W0S/72jHvQyj+EN732TLSfXqoH60Hg2MJ8loIhLbxuuDLxtH6/vQYWIbLH1TAY+&#10;KcAyPz/LMLV+5FcailgpCeGQooE6xi7VOpQ1OQwz3xGLd/C9wyhrX2nb4yjhrtU3SXKnHTYsDTV2&#10;tKqp/ChOzsBYbobd9uVJb652a8/H9XFVvD8bc3kxPSxARZri3zF84ws65MK09ye2QbUG5JH4M8W7&#10;Teag9r+q80z/Z8+/AAAA//8DAFBLAQItABQABgAIAAAAIQC2gziS/gAAAOEBAAATAAAAAAAAAAAA&#10;AAAAAAAAAABbQ29udGVudF9UeXBlc10ueG1sUEsBAi0AFAAGAAgAAAAhADj9If/WAAAAlAEAAAsA&#10;AAAAAAAAAAAAAAAALwEAAF9yZWxzLy5yZWxzUEsBAi0AFAAGAAgAAAAhAGGyA1HSAQAAngMAAA4A&#10;AAAAAAAAAAAAAAAALgIAAGRycy9lMm9Eb2MueG1sUEsBAi0AFAAGAAgAAAAhAOqKcp7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4FF64C9D" w14:textId="77777777" w:rsidR="00C55B58" w:rsidRDefault="00C55B58"/>
    <w:sectPr w:rsidR="00C55B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E62371"/>
    <w:multiLevelType w:val="hybridMultilevel"/>
    <w:tmpl w:val="C8B2D806"/>
    <w:lvl w:ilvl="0" w:tplc="4616136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903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0F3"/>
    <w:rsid w:val="0020347D"/>
    <w:rsid w:val="00296CFB"/>
    <w:rsid w:val="00346CF4"/>
    <w:rsid w:val="00356D89"/>
    <w:rsid w:val="00361849"/>
    <w:rsid w:val="003848BD"/>
    <w:rsid w:val="00443245"/>
    <w:rsid w:val="004A01C9"/>
    <w:rsid w:val="004C281D"/>
    <w:rsid w:val="005A4998"/>
    <w:rsid w:val="00622640"/>
    <w:rsid w:val="007A7C4F"/>
    <w:rsid w:val="007E029B"/>
    <w:rsid w:val="008250F3"/>
    <w:rsid w:val="00912154"/>
    <w:rsid w:val="00A66753"/>
    <w:rsid w:val="00AD0AE4"/>
    <w:rsid w:val="00C55B58"/>
    <w:rsid w:val="00D514DD"/>
    <w:rsid w:val="00DF2C9B"/>
    <w:rsid w:val="00E05304"/>
    <w:rsid w:val="00E10CDE"/>
    <w:rsid w:val="00EB06B1"/>
    <w:rsid w:val="00F62A2F"/>
    <w:rsid w:val="00F8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B8459"/>
  <w15:chartTrackingRefBased/>
  <w15:docId w15:val="{C01D64D7-BBFA-4EB0-A9CA-8C031E3F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0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50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uraiwan intamaso</dc:creator>
  <cp:keywords/>
  <dc:description/>
  <cp:lastModifiedBy>uraiwan intamaso</cp:lastModifiedBy>
  <cp:revision>2</cp:revision>
  <dcterms:created xsi:type="dcterms:W3CDTF">2024-05-20T07:18:00Z</dcterms:created>
  <dcterms:modified xsi:type="dcterms:W3CDTF">2024-05-20T07:18:00Z</dcterms:modified>
</cp:coreProperties>
</file>