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r>
        <w:rPr>
          <w:rFonts w:ascii="Times New Roman" w:eastAsia="Times New Roman" w:hAnsi="Times New Roman" w:cs="Times New Roman"/>
          <w:bCs w:val="0"/>
          <w:noProof/>
          <w:color w:val="auto"/>
          <w:spacing w:val="2"/>
          <w:kern w:val="36"/>
          <w:sz w:val="24"/>
          <w:szCs w:val="24"/>
        </w:rPr>
        <mc:AlternateContent>
          <mc:Choice Requires="wps">
            <w:drawing>
              <wp:anchor distT="0" distB="0" distL="114300" distR="114300" simplePos="0" relativeHeight="251659264" behindDoc="0" locked="0" layoutInCell="1" allowOverlap="1" wp14:anchorId="2F3CC173" wp14:editId="48D63709">
                <wp:simplePos x="0" y="0"/>
                <wp:positionH relativeFrom="column">
                  <wp:posOffset>-190500</wp:posOffset>
                </wp:positionH>
                <wp:positionV relativeFrom="paragraph">
                  <wp:posOffset>3810</wp:posOffset>
                </wp:positionV>
                <wp:extent cx="6286500" cy="8858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6286500" cy="885825"/>
                        </a:xfrm>
                        <a:prstGeom prst="rect">
                          <a:avLst/>
                        </a:prstGeom>
                        <a:solidFill>
                          <a:srgbClr val="92D05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2F44" w:rsidRPr="007B2F44" w:rsidRDefault="007B2F44" w:rsidP="007B2F44">
                            <w:pPr>
                              <w:pStyle w:val="Heading2"/>
                              <w:shd w:val="clear" w:color="auto" w:fill="FFFFFF" w:themeFill="background1"/>
                              <w:spacing w:before="0"/>
                              <w:jc w:val="center"/>
                              <w:rPr>
                                <w:rFonts w:ascii="Times New Roman" w:hAnsi="Times New Roman" w:cs="Times New Roman"/>
                                <w:noProof/>
                                <w:color w:val="auto"/>
                                <w:sz w:val="32"/>
                                <w:szCs w:val="32"/>
                                <w:shd w:val="clear" w:color="auto" w:fill="FCFCFC"/>
                              </w:rPr>
                            </w:pPr>
                            <w:r w:rsidRPr="007B2F44">
                              <w:rPr>
                                <w:rFonts w:ascii="Times New Roman" w:hAnsi="Times New Roman" w:cs="Times New Roman"/>
                                <w:noProof/>
                                <w:color w:val="auto"/>
                                <w:sz w:val="32"/>
                                <w:szCs w:val="32"/>
                                <w:shd w:val="clear" w:color="auto" w:fill="FCFCFC"/>
                              </w:rPr>
                              <w:t>International Conference of Food Microbiology</w:t>
                            </w:r>
                          </w:p>
                          <w:p w:rsidR="007B2F44" w:rsidRPr="007B2F44" w:rsidRDefault="007B2F44" w:rsidP="007B2F44">
                            <w:pPr>
                              <w:spacing w:after="0"/>
                              <w:jc w:val="center"/>
                              <w:rPr>
                                <w:rFonts w:ascii="Times New Roman" w:hAnsi="Times New Roman" w:cs="Times New Roman"/>
                                <w:sz w:val="32"/>
                                <w:szCs w:val="32"/>
                              </w:rPr>
                            </w:pPr>
                            <w:r w:rsidRPr="007B2F44">
                              <w:rPr>
                                <w:rFonts w:ascii="Times New Roman" w:hAnsi="Times New Roman" w:cs="Times New Roman"/>
                                <w:sz w:val="32"/>
                                <w:szCs w:val="32"/>
                              </w:rPr>
                              <w:t>Theme: Microbial Innovation</w:t>
                            </w:r>
                            <w:r w:rsidR="004F6E48">
                              <w:rPr>
                                <w:rFonts w:ascii="Times New Roman" w:hAnsi="Times New Roman" w:cs="Times New Roman"/>
                                <w:sz w:val="32"/>
                                <w:szCs w:val="32"/>
                              </w:rPr>
                              <w:t>s in the World of F</w:t>
                            </w:r>
                            <w:r w:rsidRPr="007B2F44">
                              <w:rPr>
                                <w:rFonts w:ascii="Times New Roman" w:hAnsi="Times New Roman" w:cs="Times New Roman"/>
                                <w:sz w:val="32"/>
                                <w:szCs w:val="32"/>
                              </w:rPr>
                              <w:t>ood</w:t>
                            </w:r>
                          </w:p>
                          <w:p w:rsidR="007B2F44" w:rsidRPr="007B2F44" w:rsidRDefault="007B2F44" w:rsidP="007B2F44">
                            <w:pPr>
                              <w:spacing w:after="0"/>
                              <w:jc w:val="center"/>
                              <w:rPr>
                                <w:rFonts w:ascii="Times New Roman" w:hAnsi="Times New Roman" w:cs="Times New Roman"/>
                                <w:sz w:val="32"/>
                                <w:szCs w:val="32"/>
                              </w:rPr>
                            </w:pPr>
                            <w:r w:rsidRPr="007B2F44">
                              <w:rPr>
                                <w:rFonts w:ascii="Times New Roman" w:hAnsi="Times New Roman" w:cs="Times New Roman"/>
                                <w:sz w:val="32"/>
                                <w:szCs w:val="32"/>
                              </w:rPr>
                              <w:t>Date:  19-20 April, 2021 (Japan)</w:t>
                            </w:r>
                          </w:p>
                          <w:p w:rsidR="007B2F44" w:rsidRDefault="007B2F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3pt;width:49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" fillcolor="#92d050" strokeweight=".5pt">
                <v:textbox>
                  <w:txbxContent>
                    <w:p w:rsidR="007B2F44" w:rsidRPr="007B2F44" w:rsidRDefault="007B2F44" w:rsidP="007B2F44">
                      <w:pPr>
                        <w:pStyle w:val="Heading2"/>
                        <w:shd w:val="clear" w:color="auto" w:fill="FFFFFF" w:themeFill="background1"/>
                        <w:spacing w:before="0"/>
                        <w:jc w:val="center"/>
                        <w:rPr>
                          <w:rFonts w:ascii="Times New Roman" w:hAnsi="Times New Roman" w:cs="Times New Roman"/>
                          <w:noProof/>
                          <w:color w:val="auto"/>
                          <w:sz w:val="32"/>
                          <w:szCs w:val="32"/>
                          <w:shd w:val="clear" w:color="auto" w:fill="FCFCFC"/>
                        </w:rPr>
                      </w:pPr>
                      <w:r w:rsidRPr="007B2F44">
                        <w:rPr>
                          <w:rFonts w:ascii="Times New Roman" w:hAnsi="Times New Roman" w:cs="Times New Roman"/>
                          <w:noProof/>
                          <w:color w:val="auto"/>
                          <w:sz w:val="32"/>
                          <w:szCs w:val="32"/>
                          <w:shd w:val="clear" w:color="auto" w:fill="FCFCFC"/>
                        </w:rPr>
                        <w:t>International Conference of Food Microbiology</w:t>
                      </w:r>
                    </w:p>
                    <w:p w:rsidR="007B2F44" w:rsidRPr="007B2F44" w:rsidRDefault="007B2F44" w:rsidP="007B2F44">
                      <w:pPr>
                        <w:spacing w:after="0"/>
                        <w:jc w:val="center"/>
                        <w:rPr>
                          <w:rFonts w:ascii="Times New Roman" w:hAnsi="Times New Roman" w:cs="Times New Roman"/>
                          <w:sz w:val="32"/>
                          <w:szCs w:val="32"/>
                        </w:rPr>
                      </w:pPr>
                      <w:r w:rsidRPr="007B2F44">
                        <w:rPr>
                          <w:rFonts w:ascii="Times New Roman" w:hAnsi="Times New Roman" w:cs="Times New Roman"/>
                          <w:sz w:val="32"/>
                          <w:szCs w:val="32"/>
                        </w:rPr>
                        <w:t>Theme: Microbial Innovation</w:t>
                      </w:r>
                      <w:r w:rsidR="004F6E48">
                        <w:rPr>
                          <w:rFonts w:ascii="Times New Roman" w:hAnsi="Times New Roman" w:cs="Times New Roman"/>
                          <w:sz w:val="32"/>
                          <w:szCs w:val="32"/>
                        </w:rPr>
                        <w:t>s in the World of F</w:t>
                      </w:r>
                      <w:r w:rsidRPr="007B2F44">
                        <w:rPr>
                          <w:rFonts w:ascii="Times New Roman" w:hAnsi="Times New Roman" w:cs="Times New Roman"/>
                          <w:sz w:val="32"/>
                          <w:szCs w:val="32"/>
                        </w:rPr>
                        <w:t>ood</w:t>
                      </w:r>
                    </w:p>
                    <w:p w:rsidR="007B2F44" w:rsidRPr="007B2F44" w:rsidRDefault="007B2F44" w:rsidP="007B2F44">
                      <w:pPr>
                        <w:spacing w:after="0"/>
                        <w:jc w:val="center"/>
                        <w:rPr>
                          <w:rFonts w:ascii="Times New Roman" w:hAnsi="Times New Roman" w:cs="Times New Roman"/>
                          <w:sz w:val="32"/>
                          <w:szCs w:val="32"/>
                        </w:rPr>
                      </w:pPr>
                      <w:r w:rsidRPr="007B2F44">
                        <w:rPr>
                          <w:rFonts w:ascii="Times New Roman" w:hAnsi="Times New Roman" w:cs="Times New Roman"/>
                          <w:sz w:val="32"/>
                          <w:szCs w:val="32"/>
                        </w:rPr>
                        <w:t>Date:  19-20 April, 2021 (Japan)</w:t>
                      </w:r>
                    </w:p>
                    <w:p w:rsidR="007B2F44" w:rsidRDefault="007B2F44"/>
                  </w:txbxContent>
                </v:textbox>
              </v:shape>
            </w:pict>
          </mc:Fallback>
        </mc:AlternateContent>
      </w: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r>
        <w:rPr>
          <w:rFonts w:ascii="Times New Roman" w:eastAsia="Times New Roman" w:hAnsi="Times New Roman" w:cs="Times New Roman"/>
          <w:bCs w:val="0"/>
          <w:noProof/>
          <w:color w:val="auto"/>
          <w:spacing w:val="2"/>
          <w:kern w:val="36"/>
          <w:sz w:val="24"/>
          <w:szCs w:val="24"/>
        </w:rPr>
        <w:t xml:space="preserve">                                                                                                                               </w:t>
      </w:r>
      <w:r>
        <w:rPr>
          <w:rFonts w:ascii="Times New Roman" w:eastAsia="Times New Roman" w:hAnsi="Times New Roman" w:cs="Times New Roman"/>
          <w:bCs w:val="0"/>
          <w:noProof/>
          <w:color w:val="auto"/>
          <w:spacing w:val="2"/>
          <w:kern w:val="36"/>
          <w:sz w:val="24"/>
          <w:szCs w:val="24"/>
        </w:rPr>
        <w:drawing>
          <wp:inline distT="0" distB="0" distL="0" distR="0" wp14:anchorId="4A197DA8" wp14:editId="4EF675DD">
            <wp:extent cx="838200" cy="83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30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p w:rsidR="007B2F44" w:rsidRDefault="007B2F44" w:rsidP="007B2F44">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r>
        <w:rPr>
          <w:rFonts w:ascii="Times New Roman" w:eastAsia="Times New Roman" w:hAnsi="Times New Roman" w:cs="Times New Roman"/>
          <w:bCs w:val="0"/>
          <w:color w:val="auto"/>
          <w:spacing w:val="2"/>
          <w:kern w:val="36"/>
          <w:sz w:val="24"/>
          <w:szCs w:val="24"/>
          <w:lang w:val="en"/>
        </w:rPr>
        <w:t>Title: F</w:t>
      </w:r>
      <w:r w:rsidRPr="00896CC0">
        <w:rPr>
          <w:rFonts w:ascii="Times New Roman" w:eastAsia="Times New Roman" w:hAnsi="Times New Roman" w:cs="Times New Roman"/>
          <w:bCs w:val="0"/>
          <w:color w:val="auto"/>
          <w:spacing w:val="2"/>
          <w:kern w:val="36"/>
          <w:sz w:val="24"/>
          <w:szCs w:val="24"/>
          <w:lang w:val="en"/>
        </w:rPr>
        <w:t>ood</w:t>
      </w:r>
      <w:r>
        <w:rPr>
          <w:rFonts w:ascii="Times New Roman" w:eastAsia="Times New Roman" w:hAnsi="Times New Roman" w:cs="Times New Roman"/>
          <w:bCs w:val="0"/>
          <w:color w:val="auto"/>
          <w:spacing w:val="2"/>
          <w:kern w:val="36"/>
          <w:sz w:val="24"/>
          <w:szCs w:val="24"/>
          <w:lang w:val="en"/>
        </w:rPr>
        <w:t xml:space="preserve"> Preservation Using Gamma Radiation Techniques</w:t>
      </w:r>
    </w:p>
    <w:p w:rsidR="007B2F44" w:rsidRPr="00896CC0" w:rsidRDefault="007B2F44" w:rsidP="007B2F44">
      <w:pPr>
        <w:pStyle w:val="Heading2"/>
        <w:spacing w:before="0" w:line="360" w:lineRule="auto"/>
        <w:ind w:left="-262"/>
        <w:jc w:val="center"/>
        <w:rPr>
          <w:rFonts w:ascii="Times New Roman" w:eastAsia="Times New Roman" w:hAnsi="Times New Roman" w:cs="Times New Roman"/>
          <w:bCs w:val="0"/>
          <w:color w:val="auto"/>
          <w:spacing w:val="2"/>
          <w:kern w:val="36"/>
          <w:sz w:val="24"/>
          <w:szCs w:val="24"/>
          <w:lang w:val="en"/>
        </w:rPr>
      </w:pPr>
      <w:r w:rsidRPr="00896CC0">
        <w:rPr>
          <w:rFonts w:ascii="Times New Roman" w:hAnsi="Times New Roman" w:cs="Times New Roman"/>
          <w:color w:val="auto"/>
          <w:sz w:val="24"/>
          <w:szCs w:val="24"/>
          <w:lang w:val="en"/>
        </w:rPr>
        <w:t xml:space="preserve">Name: Md. </w:t>
      </w:r>
      <w:proofErr w:type="spellStart"/>
      <w:r w:rsidRPr="00896CC0">
        <w:rPr>
          <w:rFonts w:ascii="Times New Roman" w:hAnsi="Times New Roman" w:cs="Times New Roman"/>
          <w:color w:val="auto"/>
          <w:sz w:val="24"/>
          <w:szCs w:val="24"/>
          <w:lang w:val="en"/>
        </w:rPr>
        <w:t>Mahfuzur</w:t>
      </w:r>
      <w:proofErr w:type="spellEnd"/>
      <w:r w:rsidRPr="00896CC0">
        <w:rPr>
          <w:rFonts w:ascii="Times New Roman" w:hAnsi="Times New Roman" w:cs="Times New Roman"/>
          <w:color w:val="auto"/>
          <w:sz w:val="24"/>
          <w:szCs w:val="24"/>
          <w:lang w:val="en"/>
        </w:rPr>
        <w:t xml:space="preserve"> </w:t>
      </w:r>
      <w:proofErr w:type="spellStart"/>
      <w:r w:rsidRPr="00896CC0">
        <w:rPr>
          <w:rFonts w:ascii="Times New Roman" w:hAnsi="Times New Roman" w:cs="Times New Roman"/>
          <w:color w:val="auto"/>
          <w:sz w:val="24"/>
          <w:szCs w:val="24"/>
          <w:lang w:val="en"/>
        </w:rPr>
        <w:t>Rahman</w:t>
      </w:r>
      <w:proofErr w:type="spellEnd"/>
    </w:p>
    <w:p w:rsidR="007B2F44" w:rsidRDefault="007B2F44" w:rsidP="007B2F44">
      <w:pPr>
        <w:pStyle w:val="Heading2"/>
        <w:spacing w:before="0" w:line="360" w:lineRule="auto"/>
        <w:ind w:left="-262"/>
        <w:jc w:val="both"/>
        <w:rPr>
          <w:rFonts w:ascii="Times New Roman" w:hAnsi="Times New Roman" w:cs="Times New Roman"/>
          <w:b w:val="0"/>
          <w:iCs/>
          <w:color w:val="auto"/>
          <w:sz w:val="24"/>
          <w:szCs w:val="24"/>
        </w:rPr>
      </w:pPr>
      <w:r w:rsidRPr="00896CC0">
        <w:rPr>
          <w:rFonts w:ascii="Times New Roman" w:hAnsi="Times New Roman" w:cs="Times New Roman"/>
          <w:b w:val="0"/>
          <w:iCs/>
          <w:color w:val="auto"/>
          <w:sz w:val="24"/>
          <w:szCs w:val="24"/>
        </w:rPr>
        <w:t xml:space="preserve">Department of Nuclear Science &amp; Engineering, Military Institute of Science and Technology, </w:t>
      </w:r>
      <w:bookmarkStart w:id="0" w:name="_GoBack"/>
      <w:bookmarkEnd w:id="0"/>
      <w:r w:rsidRPr="00896CC0">
        <w:rPr>
          <w:rFonts w:ascii="Times New Roman" w:hAnsi="Times New Roman" w:cs="Times New Roman"/>
          <w:b w:val="0"/>
          <w:iCs/>
          <w:color w:val="auto"/>
          <w:sz w:val="24"/>
          <w:szCs w:val="24"/>
        </w:rPr>
        <w:t>Dhaka, 1216, Bangladesh</w:t>
      </w:r>
    </w:p>
    <w:p w:rsidR="007B2F44" w:rsidRDefault="007B2F44" w:rsidP="007B2F44">
      <w:pPr>
        <w:pStyle w:val="Heading2"/>
        <w:shd w:val="clear" w:color="auto" w:fill="FFFFFF" w:themeFill="background1"/>
        <w:spacing w:before="0" w:line="360" w:lineRule="auto"/>
        <w:jc w:val="both"/>
        <w:rPr>
          <w:rFonts w:ascii="Times New Roman" w:hAnsi="Times New Roman" w:cs="Times New Roman"/>
          <w:b w:val="0"/>
          <w:color w:val="auto"/>
          <w:sz w:val="24"/>
          <w:szCs w:val="24"/>
          <w:shd w:val="clear" w:color="auto" w:fill="FCFCFC"/>
        </w:rPr>
      </w:pPr>
    </w:p>
    <w:p w:rsidR="007B2F44" w:rsidRPr="00896CC0" w:rsidRDefault="007B2F44" w:rsidP="007B2F44">
      <w:pPr>
        <w:pStyle w:val="Heading2"/>
        <w:shd w:val="clear" w:color="auto" w:fill="FFFFFF" w:themeFill="background1"/>
        <w:spacing w:before="0" w:line="360" w:lineRule="auto"/>
        <w:ind w:left="-270"/>
        <w:jc w:val="both"/>
        <w:rPr>
          <w:rFonts w:ascii="Times New Roman" w:hAnsi="Times New Roman" w:cs="Times New Roman"/>
          <w:b w:val="0"/>
          <w:color w:val="auto"/>
          <w:sz w:val="24"/>
          <w:szCs w:val="24"/>
          <w:shd w:val="clear" w:color="auto" w:fill="FCFCFC"/>
        </w:rPr>
      </w:pPr>
      <w:r w:rsidRPr="006A629D">
        <w:rPr>
          <w:rFonts w:ascii="Times New Roman" w:hAnsi="Times New Roman" w:cs="Times New Roman"/>
          <w:b w:val="0"/>
          <w:color w:val="auto"/>
          <w:sz w:val="24"/>
          <w:szCs w:val="24"/>
          <w:shd w:val="clear" w:color="auto" w:fill="FCFCFC"/>
        </w:rPr>
        <w:t xml:space="preserve">Gamma radiation is a non-thermal processing tool that is used all over the world to improve microbial safety and eliminate food waste. In the radiation techniques that gamma rays from radioactive isotopes (Co-60 or Cs-137) or an electron accelerator in a regulated environment to destroy pathogenic species that might be found in food. </w:t>
      </w:r>
      <w:r w:rsidRPr="006A629D">
        <w:rPr>
          <w:rFonts w:ascii="Times New Roman" w:hAnsi="Times New Roman" w:cs="Times New Roman"/>
          <w:b w:val="0"/>
          <w:color w:val="auto"/>
          <w:sz w:val="24"/>
          <w:szCs w:val="24"/>
        </w:rPr>
        <w:t>The objectives of this research were to use low dose gamma radiation in foods to kill species, assess the optimum dose, and test nutritional parameters before and after gamma radiation. Eventually, sensory tests were conducted by fifteen members.</w:t>
      </w:r>
      <w:r w:rsidRPr="006A629D">
        <w:rPr>
          <w:rFonts w:ascii="Times New Roman" w:hAnsi="Times New Roman" w:cs="Times New Roman"/>
          <w:b w:val="0"/>
          <w:color w:val="auto"/>
          <w:sz w:val="24"/>
          <w:szCs w:val="24"/>
          <w:shd w:val="clear" w:color="auto" w:fill="FCFCFC"/>
        </w:rPr>
        <w:t xml:space="preserve"> In this research, gamma radiation was used in herbs and spices, raw and fresh dairy products, fish, and ready-to-eat vegetable salads samples. </w:t>
      </w:r>
      <w:r w:rsidRPr="006A629D">
        <w:rPr>
          <w:rFonts w:ascii="Times New Roman" w:hAnsi="Times New Roman" w:cs="Times New Roman"/>
          <w:b w:val="0"/>
          <w:color w:val="auto"/>
          <w:sz w:val="24"/>
          <w:szCs w:val="24"/>
        </w:rPr>
        <w:t xml:space="preserve">Samples were irradiated with 0 to 15 </w:t>
      </w:r>
      <w:proofErr w:type="spellStart"/>
      <w:r w:rsidRPr="006A629D">
        <w:rPr>
          <w:rFonts w:ascii="Times New Roman" w:hAnsi="Times New Roman" w:cs="Times New Roman"/>
          <w:b w:val="0"/>
          <w:color w:val="auto"/>
          <w:sz w:val="24"/>
          <w:szCs w:val="24"/>
        </w:rPr>
        <w:t>kGy</w:t>
      </w:r>
      <w:proofErr w:type="spellEnd"/>
      <w:r w:rsidRPr="006A629D">
        <w:rPr>
          <w:rFonts w:ascii="Times New Roman" w:hAnsi="Times New Roman" w:cs="Times New Roman"/>
          <w:b w:val="0"/>
          <w:color w:val="auto"/>
          <w:sz w:val="24"/>
          <w:szCs w:val="24"/>
        </w:rPr>
        <w:t xml:space="preserve"> and store in the room temperature (22</w:t>
      </w:r>
      <w:r w:rsidRPr="006A629D">
        <w:rPr>
          <w:rFonts w:ascii="Times New Roman" w:hAnsi="Times New Roman" w:cs="Times New Roman"/>
          <w:b w:val="0"/>
          <w:color w:val="auto"/>
          <w:sz w:val="24"/>
          <w:szCs w:val="24"/>
          <w:vertAlign w:val="superscript"/>
        </w:rPr>
        <w:t>0</w:t>
      </w:r>
      <w:r w:rsidRPr="006A629D">
        <w:rPr>
          <w:rFonts w:ascii="Times New Roman" w:hAnsi="Times New Roman" w:cs="Times New Roman"/>
          <w:b w:val="0"/>
          <w:color w:val="auto"/>
          <w:sz w:val="24"/>
          <w:szCs w:val="24"/>
        </w:rPr>
        <w:t xml:space="preserve">C) in the laboratory. This study also identified </w:t>
      </w:r>
      <w:r w:rsidRPr="006A629D">
        <w:rPr>
          <w:rFonts w:ascii="Times New Roman" w:hAnsi="Times New Roman" w:cs="Times New Roman"/>
          <w:b w:val="0"/>
          <w:color w:val="auto"/>
          <w:sz w:val="24"/>
          <w:szCs w:val="24"/>
          <w:shd w:val="clear" w:color="auto" w:fill="FCFCFC"/>
        </w:rPr>
        <w:t xml:space="preserve">microbial pathogens in the un-irradiated foodstuffs are </w:t>
      </w:r>
      <w:r w:rsidRPr="006A629D">
        <w:rPr>
          <w:rFonts w:ascii="Times New Roman" w:hAnsi="Times New Roman" w:cs="Times New Roman"/>
          <w:b w:val="0"/>
          <w:i/>
          <w:color w:val="auto"/>
          <w:sz w:val="24"/>
          <w:szCs w:val="24"/>
          <w:shd w:val="clear" w:color="auto" w:fill="FCFCFC"/>
        </w:rPr>
        <w:t xml:space="preserve">Escherichia coli, Listeria </w:t>
      </w:r>
      <w:proofErr w:type="spellStart"/>
      <w:r w:rsidRPr="006A629D">
        <w:rPr>
          <w:rFonts w:ascii="Times New Roman" w:hAnsi="Times New Roman" w:cs="Times New Roman"/>
          <w:b w:val="0"/>
          <w:i/>
          <w:color w:val="auto"/>
          <w:sz w:val="24"/>
          <w:szCs w:val="24"/>
          <w:shd w:val="clear" w:color="auto" w:fill="FCFCFC"/>
        </w:rPr>
        <w:t>spp</w:t>
      </w:r>
      <w:proofErr w:type="spellEnd"/>
      <w:r w:rsidRPr="006A629D">
        <w:rPr>
          <w:rFonts w:ascii="Times New Roman" w:hAnsi="Times New Roman" w:cs="Times New Roman"/>
          <w:b w:val="0"/>
          <w:i/>
          <w:color w:val="auto"/>
          <w:sz w:val="24"/>
          <w:szCs w:val="24"/>
          <w:shd w:val="clear" w:color="auto" w:fill="FCFCFC"/>
        </w:rPr>
        <w:t>, coliforms, Salmonella and Bacillus</w:t>
      </w:r>
      <w:r w:rsidRPr="006A629D">
        <w:rPr>
          <w:rFonts w:ascii="Times New Roman" w:hAnsi="Times New Roman" w:cs="Times New Roman"/>
          <w:b w:val="0"/>
          <w:color w:val="auto"/>
          <w:sz w:val="24"/>
          <w:szCs w:val="24"/>
          <w:shd w:val="clear" w:color="auto" w:fill="FCFCFC"/>
        </w:rPr>
        <w:t>.</w:t>
      </w:r>
      <w:r w:rsidRPr="006A629D">
        <w:rPr>
          <w:rFonts w:ascii="Times New Roman" w:hAnsi="Times New Roman" w:cs="Times New Roman"/>
          <w:b w:val="0"/>
          <w:color w:val="auto"/>
          <w:sz w:val="24"/>
          <w:szCs w:val="24"/>
        </w:rPr>
        <w:t xml:space="preserve"> Results also indicated that gamma radiation reduced the total microbial population compared to control and optimum gamma radiation doses (6 </w:t>
      </w:r>
      <w:proofErr w:type="spellStart"/>
      <w:r w:rsidRPr="006A629D">
        <w:rPr>
          <w:rFonts w:ascii="Times New Roman" w:hAnsi="Times New Roman" w:cs="Times New Roman"/>
          <w:b w:val="0"/>
          <w:color w:val="auto"/>
          <w:sz w:val="24"/>
          <w:szCs w:val="24"/>
        </w:rPr>
        <w:t>kGy</w:t>
      </w:r>
      <w:proofErr w:type="spellEnd"/>
      <w:r w:rsidRPr="006A629D">
        <w:rPr>
          <w:rFonts w:ascii="Times New Roman" w:hAnsi="Times New Roman" w:cs="Times New Roman"/>
          <w:b w:val="0"/>
          <w:color w:val="auto"/>
          <w:sz w:val="24"/>
          <w:szCs w:val="24"/>
        </w:rPr>
        <w:t xml:space="preserve"> for </w:t>
      </w:r>
      <w:r w:rsidRPr="006A629D">
        <w:rPr>
          <w:rFonts w:ascii="Times New Roman" w:hAnsi="Times New Roman" w:cs="Times New Roman"/>
          <w:b w:val="0"/>
          <w:color w:val="auto"/>
          <w:sz w:val="24"/>
          <w:szCs w:val="24"/>
          <w:shd w:val="clear" w:color="auto" w:fill="FCFCFC"/>
        </w:rPr>
        <w:t>herbs and spices</w:t>
      </w:r>
      <w:r w:rsidRPr="006A629D">
        <w:rPr>
          <w:rFonts w:ascii="Times New Roman" w:hAnsi="Times New Roman" w:cs="Times New Roman"/>
          <w:b w:val="0"/>
          <w:color w:val="auto"/>
          <w:sz w:val="24"/>
          <w:szCs w:val="24"/>
        </w:rPr>
        <w:t xml:space="preserve">; 8 </w:t>
      </w:r>
      <w:proofErr w:type="spellStart"/>
      <w:r w:rsidRPr="006A629D">
        <w:rPr>
          <w:rFonts w:ascii="Times New Roman" w:hAnsi="Times New Roman" w:cs="Times New Roman"/>
          <w:b w:val="0"/>
          <w:color w:val="auto"/>
          <w:sz w:val="24"/>
          <w:szCs w:val="24"/>
        </w:rPr>
        <w:t>kGy</w:t>
      </w:r>
      <w:proofErr w:type="spellEnd"/>
      <w:r w:rsidRPr="006A629D">
        <w:rPr>
          <w:rFonts w:ascii="Times New Roman" w:hAnsi="Times New Roman" w:cs="Times New Roman"/>
          <w:b w:val="0"/>
          <w:color w:val="auto"/>
          <w:sz w:val="24"/>
          <w:szCs w:val="24"/>
        </w:rPr>
        <w:t xml:space="preserve"> for </w:t>
      </w:r>
      <w:r w:rsidRPr="006A629D">
        <w:rPr>
          <w:rFonts w:ascii="Times New Roman" w:hAnsi="Times New Roman" w:cs="Times New Roman"/>
          <w:b w:val="0"/>
          <w:color w:val="auto"/>
          <w:sz w:val="24"/>
          <w:szCs w:val="24"/>
          <w:shd w:val="clear" w:color="auto" w:fill="FCFCFC"/>
        </w:rPr>
        <w:t>dairy products</w:t>
      </w:r>
      <w:r w:rsidRPr="006A629D">
        <w:rPr>
          <w:rFonts w:ascii="Times New Roman" w:hAnsi="Times New Roman" w:cs="Times New Roman"/>
          <w:b w:val="0"/>
          <w:color w:val="auto"/>
          <w:sz w:val="24"/>
          <w:szCs w:val="24"/>
        </w:rPr>
        <w:t xml:space="preserve">; 8 </w:t>
      </w:r>
      <w:proofErr w:type="spellStart"/>
      <w:r w:rsidRPr="006A629D">
        <w:rPr>
          <w:rFonts w:ascii="Times New Roman" w:hAnsi="Times New Roman" w:cs="Times New Roman"/>
          <w:b w:val="0"/>
          <w:color w:val="auto"/>
          <w:sz w:val="24"/>
          <w:szCs w:val="24"/>
        </w:rPr>
        <w:t>kGy</w:t>
      </w:r>
      <w:proofErr w:type="spellEnd"/>
      <w:r w:rsidRPr="006A629D">
        <w:rPr>
          <w:rFonts w:ascii="Times New Roman" w:hAnsi="Times New Roman" w:cs="Times New Roman"/>
          <w:b w:val="0"/>
          <w:color w:val="auto"/>
          <w:sz w:val="24"/>
          <w:szCs w:val="24"/>
        </w:rPr>
        <w:t xml:space="preserve"> for fish, 4 </w:t>
      </w:r>
      <w:proofErr w:type="spellStart"/>
      <w:r w:rsidRPr="006A629D">
        <w:rPr>
          <w:rFonts w:ascii="Times New Roman" w:hAnsi="Times New Roman" w:cs="Times New Roman"/>
          <w:b w:val="0"/>
          <w:color w:val="auto"/>
          <w:sz w:val="24"/>
          <w:szCs w:val="24"/>
        </w:rPr>
        <w:t>kGy</w:t>
      </w:r>
      <w:proofErr w:type="spellEnd"/>
      <w:r w:rsidRPr="006A629D">
        <w:rPr>
          <w:rFonts w:ascii="Times New Roman" w:hAnsi="Times New Roman" w:cs="Times New Roman"/>
          <w:b w:val="0"/>
          <w:color w:val="auto"/>
          <w:sz w:val="24"/>
          <w:szCs w:val="24"/>
        </w:rPr>
        <w:t xml:space="preserve"> for vegetables samples) were identified for decontamination of the organisms in the studied spices. No significant differences before and after gamma radiation were observed in </w:t>
      </w:r>
      <w:proofErr w:type="spellStart"/>
      <w:r w:rsidRPr="006A629D">
        <w:rPr>
          <w:rFonts w:ascii="Times New Roman" w:hAnsi="Times New Roman" w:cs="Times New Roman"/>
          <w:b w:val="0"/>
          <w:color w:val="auto"/>
          <w:sz w:val="24"/>
          <w:szCs w:val="24"/>
        </w:rPr>
        <w:t>physico</w:t>
      </w:r>
      <w:proofErr w:type="spellEnd"/>
      <w:r w:rsidRPr="006A629D">
        <w:rPr>
          <w:rFonts w:ascii="Times New Roman" w:hAnsi="Times New Roman" w:cs="Times New Roman"/>
          <w:b w:val="0"/>
          <w:color w:val="auto"/>
          <w:sz w:val="24"/>
          <w:szCs w:val="24"/>
        </w:rPr>
        <w:t xml:space="preserve">-chemical, nutritional and sensory properties. </w:t>
      </w:r>
      <w:r w:rsidRPr="006A629D">
        <w:rPr>
          <w:rFonts w:ascii="Times New Roman" w:hAnsi="Times New Roman" w:cs="Times New Roman"/>
          <w:b w:val="0"/>
          <w:color w:val="auto"/>
          <w:sz w:val="24"/>
          <w:szCs w:val="24"/>
          <w:shd w:val="clear" w:color="auto" w:fill="FCFCFC"/>
        </w:rPr>
        <w:t>Radiation is becoming more widely researched as a process to preserve quality, improve protection, and minimize quarantine and post-harvest loss, according to several international food and health organizations such as the Food and Agriculture Organization (FAO) and the World Health Organization (WHO).</w:t>
      </w:r>
    </w:p>
    <w:p w:rsidR="007B2F44" w:rsidRPr="00896CC0" w:rsidRDefault="007B2F44" w:rsidP="007B2F44">
      <w:pPr>
        <w:pStyle w:val="Heading2"/>
        <w:spacing w:before="0" w:line="360" w:lineRule="auto"/>
        <w:ind w:left="-262"/>
        <w:jc w:val="both"/>
        <w:rPr>
          <w:rFonts w:ascii="Times New Roman" w:hAnsi="Times New Roman" w:cs="Times New Roman"/>
          <w:b w:val="0"/>
          <w:color w:val="auto"/>
          <w:sz w:val="24"/>
          <w:szCs w:val="24"/>
          <w:shd w:val="clear" w:color="auto" w:fill="FCFCFC"/>
        </w:rPr>
      </w:pPr>
    </w:p>
    <w:p w:rsidR="007B2F44" w:rsidRDefault="007B2F44" w:rsidP="007B2F44">
      <w:pPr>
        <w:pStyle w:val="Heading2"/>
        <w:spacing w:before="0" w:line="360" w:lineRule="auto"/>
        <w:ind w:left="-262"/>
        <w:jc w:val="both"/>
        <w:rPr>
          <w:rFonts w:ascii="Times New Roman" w:hAnsi="Times New Roman" w:cs="Times New Roman"/>
          <w:color w:val="auto"/>
          <w:sz w:val="24"/>
          <w:szCs w:val="24"/>
        </w:rPr>
      </w:pPr>
    </w:p>
    <w:p w:rsidR="007B2F44" w:rsidRPr="00896CC0" w:rsidRDefault="007B2F44" w:rsidP="007B2F44">
      <w:pPr>
        <w:pStyle w:val="Heading2"/>
        <w:spacing w:before="0" w:line="360" w:lineRule="auto"/>
        <w:ind w:left="-262"/>
        <w:jc w:val="both"/>
        <w:rPr>
          <w:rFonts w:ascii="Times New Roman" w:hAnsi="Times New Roman" w:cs="Times New Roman"/>
          <w:color w:val="auto"/>
          <w:sz w:val="24"/>
          <w:szCs w:val="24"/>
          <w:shd w:val="clear" w:color="auto" w:fill="FCFCFC"/>
        </w:rPr>
      </w:pPr>
      <w:r w:rsidRPr="00896CC0">
        <w:rPr>
          <w:rFonts w:ascii="Times New Roman" w:hAnsi="Times New Roman" w:cs="Times New Roman"/>
          <w:color w:val="auto"/>
          <w:sz w:val="24"/>
          <w:szCs w:val="24"/>
        </w:rPr>
        <w:t>Biography</w:t>
      </w:r>
    </w:p>
    <w:p w:rsidR="007B2F44" w:rsidRDefault="007B2F44" w:rsidP="007B2F44">
      <w:pPr>
        <w:pStyle w:val="Heading2"/>
        <w:spacing w:before="0" w:line="360" w:lineRule="auto"/>
        <w:ind w:left="-262"/>
        <w:jc w:val="both"/>
        <w:rPr>
          <w:rFonts w:ascii="Times New Roman" w:eastAsia="MS PGothic" w:hAnsi="Times New Roman" w:cs="Times New Roman"/>
          <w:b w:val="0"/>
          <w:color w:val="000000"/>
          <w:sz w:val="24"/>
          <w:szCs w:val="24"/>
        </w:rPr>
      </w:pPr>
      <w:r w:rsidRPr="007205A5">
        <w:rPr>
          <w:rFonts w:ascii="Times New Roman" w:eastAsia="MS PGothic" w:hAnsi="Times New Roman" w:cs="Times New Roman"/>
          <w:b w:val="0"/>
          <w:color w:val="000000"/>
          <w:sz w:val="24"/>
          <w:szCs w:val="24"/>
        </w:rPr>
        <w:t xml:space="preserve">I am </w:t>
      </w:r>
      <w:proofErr w:type="spellStart"/>
      <w:r w:rsidRPr="007205A5">
        <w:rPr>
          <w:rFonts w:ascii="Times New Roman" w:eastAsia="MS PGothic" w:hAnsi="Times New Roman" w:cs="Times New Roman"/>
          <w:b w:val="0"/>
          <w:color w:val="000000"/>
          <w:sz w:val="24"/>
          <w:szCs w:val="24"/>
        </w:rPr>
        <w:t>Md</w:t>
      </w:r>
      <w:proofErr w:type="spellEnd"/>
      <w:r w:rsidRPr="007205A5">
        <w:rPr>
          <w:rFonts w:ascii="Times New Roman" w:eastAsia="MS PGothic" w:hAnsi="Times New Roman" w:cs="Times New Roman"/>
          <w:b w:val="0"/>
          <w:color w:val="000000"/>
          <w:sz w:val="24"/>
          <w:szCs w:val="24"/>
        </w:rPr>
        <w:t xml:space="preserve"> </w:t>
      </w:r>
      <w:proofErr w:type="spellStart"/>
      <w:r w:rsidRPr="007205A5">
        <w:rPr>
          <w:rFonts w:ascii="Times New Roman" w:eastAsia="MS PGothic" w:hAnsi="Times New Roman" w:cs="Times New Roman"/>
          <w:b w:val="0"/>
          <w:color w:val="000000"/>
          <w:sz w:val="24"/>
          <w:szCs w:val="24"/>
        </w:rPr>
        <w:t>Mahfuzur</w:t>
      </w:r>
      <w:proofErr w:type="spellEnd"/>
      <w:r w:rsidRPr="007205A5">
        <w:rPr>
          <w:rFonts w:ascii="Times New Roman" w:eastAsia="MS PGothic" w:hAnsi="Times New Roman" w:cs="Times New Roman"/>
          <w:b w:val="0"/>
          <w:color w:val="000000"/>
          <w:sz w:val="24"/>
          <w:szCs w:val="24"/>
        </w:rPr>
        <w:t xml:space="preserve"> </w:t>
      </w:r>
      <w:proofErr w:type="spellStart"/>
      <w:r w:rsidRPr="007205A5">
        <w:rPr>
          <w:rFonts w:ascii="Times New Roman" w:eastAsia="MS PGothic" w:hAnsi="Times New Roman" w:cs="Times New Roman"/>
          <w:b w:val="0"/>
          <w:color w:val="000000"/>
          <w:sz w:val="24"/>
          <w:szCs w:val="24"/>
        </w:rPr>
        <w:t>Rahman</w:t>
      </w:r>
      <w:proofErr w:type="spellEnd"/>
      <w:r w:rsidRPr="007205A5">
        <w:rPr>
          <w:rFonts w:ascii="Times New Roman" w:eastAsia="MS PGothic" w:hAnsi="Times New Roman" w:cs="Times New Roman"/>
          <w:b w:val="0"/>
          <w:color w:val="000000"/>
          <w:sz w:val="24"/>
          <w:szCs w:val="24"/>
        </w:rPr>
        <w:t xml:space="preserve">, working as a research fellow at the Institute of Nuclear Science and Technology (INST) and </w:t>
      </w:r>
      <w:r w:rsidRPr="007205A5">
        <w:rPr>
          <w:rFonts w:ascii="Times New Roman" w:hAnsi="Times New Roman" w:cs="Times New Roman"/>
          <w:b w:val="0"/>
          <w:iCs/>
          <w:color w:val="auto"/>
          <w:sz w:val="24"/>
          <w:szCs w:val="24"/>
        </w:rPr>
        <w:t>Department of Nuclear Science &amp; Engineering, Military Institute of Science and Technology, Dhaka, 1216, Bangladesh</w:t>
      </w:r>
      <w:r w:rsidRPr="007205A5">
        <w:rPr>
          <w:rFonts w:ascii="Times New Roman" w:eastAsia="MS PGothic" w:hAnsi="Times New Roman" w:cs="Times New Roman"/>
          <w:b w:val="0"/>
          <w:color w:val="000000"/>
          <w:sz w:val="24"/>
          <w:szCs w:val="24"/>
        </w:rPr>
        <w:t>. Food irradiation, elemental characterization, organism characterizations, and remediation are some of my research interests. In the related fields, I have 16 articles published in international journals.</w:t>
      </w:r>
    </w:p>
    <w:p w:rsidR="007B2F44" w:rsidRPr="007205A5" w:rsidRDefault="007B2F44" w:rsidP="007B2F44"/>
    <w:p w:rsidR="007B2F44" w:rsidRPr="00896CC0" w:rsidRDefault="007B2F44" w:rsidP="007B2F44">
      <w:pPr>
        <w:autoSpaceDE w:val="0"/>
        <w:autoSpaceDN w:val="0"/>
        <w:adjustRightInd w:val="0"/>
        <w:spacing w:after="0"/>
        <w:ind w:left="-180"/>
        <w:rPr>
          <w:rFonts w:ascii="Times New Roman" w:hAnsi="Times New Roman" w:cs="Times New Roman"/>
          <w:sz w:val="24"/>
          <w:szCs w:val="24"/>
          <w:lang w:val="en-NZ"/>
        </w:rPr>
      </w:pPr>
      <w:r w:rsidRPr="00896CC0">
        <w:rPr>
          <w:rFonts w:ascii="Times New Roman" w:hAnsi="Times New Roman" w:cs="Times New Roman"/>
          <w:b/>
          <w:sz w:val="24"/>
          <w:szCs w:val="24"/>
          <w:lang w:val="en-NZ"/>
        </w:rPr>
        <w:t xml:space="preserve">Presenting author details </w:t>
      </w:r>
      <w:r w:rsidRPr="00896CC0">
        <w:rPr>
          <w:rFonts w:ascii="Times New Roman" w:hAnsi="Times New Roman" w:cs="Times New Roman"/>
          <w:b/>
          <w:sz w:val="24"/>
          <w:szCs w:val="24"/>
          <w:lang w:val="en-NZ"/>
        </w:rPr>
        <w:br/>
      </w:r>
      <w:r w:rsidRPr="00896CC0">
        <w:rPr>
          <w:rFonts w:ascii="Times New Roman" w:hAnsi="Times New Roman" w:cs="Times New Roman"/>
          <w:sz w:val="24"/>
          <w:szCs w:val="24"/>
          <w:lang w:val="en-NZ"/>
        </w:rPr>
        <w:t xml:space="preserve">Full name: Md. </w:t>
      </w:r>
      <w:proofErr w:type="spellStart"/>
      <w:r w:rsidRPr="00896CC0">
        <w:rPr>
          <w:rFonts w:ascii="Times New Roman" w:hAnsi="Times New Roman" w:cs="Times New Roman"/>
          <w:sz w:val="24"/>
          <w:szCs w:val="24"/>
          <w:lang w:val="en-NZ"/>
        </w:rPr>
        <w:t>Mahfuzur</w:t>
      </w:r>
      <w:proofErr w:type="spellEnd"/>
      <w:r w:rsidRPr="00896CC0">
        <w:rPr>
          <w:rFonts w:ascii="Times New Roman" w:hAnsi="Times New Roman" w:cs="Times New Roman"/>
          <w:sz w:val="24"/>
          <w:szCs w:val="24"/>
          <w:lang w:val="en-NZ"/>
        </w:rPr>
        <w:t xml:space="preserve"> </w:t>
      </w:r>
      <w:proofErr w:type="spellStart"/>
      <w:r w:rsidRPr="00896CC0">
        <w:rPr>
          <w:rFonts w:ascii="Times New Roman" w:hAnsi="Times New Roman" w:cs="Times New Roman"/>
          <w:sz w:val="24"/>
          <w:szCs w:val="24"/>
          <w:lang w:val="en-NZ"/>
        </w:rPr>
        <w:t>Rahman</w:t>
      </w:r>
      <w:proofErr w:type="spellEnd"/>
      <w:r w:rsidRPr="00896CC0">
        <w:rPr>
          <w:rFonts w:ascii="Times New Roman" w:hAnsi="Times New Roman" w:cs="Times New Roman"/>
          <w:sz w:val="24"/>
          <w:szCs w:val="24"/>
          <w:lang w:val="en-NZ"/>
        </w:rPr>
        <w:br/>
        <w:t>Email: titu.fpe@gmail.com</w:t>
      </w:r>
    </w:p>
    <w:p w:rsidR="007B2F44" w:rsidRPr="00896CC0" w:rsidRDefault="007B2F44" w:rsidP="007B2F44">
      <w:pPr>
        <w:autoSpaceDE w:val="0"/>
        <w:autoSpaceDN w:val="0"/>
        <w:adjustRightInd w:val="0"/>
        <w:spacing w:after="0"/>
        <w:ind w:left="-180"/>
        <w:rPr>
          <w:rFonts w:ascii="Times New Roman" w:hAnsi="Times New Roman" w:cs="Times New Roman"/>
          <w:b/>
          <w:sz w:val="24"/>
          <w:szCs w:val="24"/>
          <w:lang w:val="en-NZ"/>
        </w:rPr>
      </w:pPr>
      <w:r w:rsidRPr="00896CC0">
        <w:rPr>
          <w:rFonts w:ascii="Times New Roman" w:hAnsi="Times New Roman" w:cs="Times New Roman"/>
          <w:sz w:val="24"/>
          <w:szCs w:val="24"/>
          <w:lang w:val="en-NZ"/>
        </w:rPr>
        <w:t>Contact number: +8801737500689</w:t>
      </w:r>
      <w:r w:rsidRPr="00896CC0">
        <w:rPr>
          <w:rFonts w:ascii="Times New Roman" w:hAnsi="Times New Roman" w:cs="Times New Roman"/>
          <w:sz w:val="24"/>
          <w:szCs w:val="24"/>
          <w:lang w:val="en-NZ"/>
        </w:rPr>
        <w:br/>
        <w:t xml:space="preserve">Linked In account: </w:t>
      </w:r>
      <w:hyperlink r:id="rId6" w:history="1">
        <w:r w:rsidRPr="00896CC0">
          <w:rPr>
            <w:rStyle w:val="Hyperlink"/>
            <w:rFonts w:ascii="Times New Roman" w:hAnsi="Times New Roman" w:cs="Times New Roman"/>
            <w:sz w:val="24"/>
            <w:szCs w:val="24"/>
            <w:lang w:val="en-NZ"/>
          </w:rPr>
          <w:t>https://www.linkedin.com/in/mahfuzur-rahman-titu-933059124/</w:t>
        </w:r>
      </w:hyperlink>
    </w:p>
    <w:p w:rsidR="007B2F44" w:rsidRPr="00896CC0" w:rsidRDefault="007B2F44" w:rsidP="007B2F44">
      <w:pPr>
        <w:autoSpaceDE w:val="0"/>
        <w:autoSpaceDN w:val="0"/>
        <w:adjustRightInd w:val="0"/>
        <w:spacing w:after="0"/>
        <w:ind w:left="-180"/>
        <w:rPr>
          <w:rFonts w:ascii="Times New Roman" w:hAnsi="Times New Roman" w:cs="Times New Roman"/>
          <w:b/>
          <w:sz w:val="24"/>
          <w:szCs w:val="24"/>
          <w:lang w:val="en-NZ"/>
        </w:rPr>
      </w:pPr>
      <w:r w:rsidRPr="00896CC0">
        <w:rPr>
          <w:rFonts w:ascii="Times New Roman" w:hAnsi="Times New Roman" w:cs="Times New Roman"/>
          <w:sz w:val="24"/>
          <w:szCs w:val="24"/>
          <w:lang w:val="en-NZ"/>
        </w:rPr>
        <w:t>Category: (Oral presentation)</w:t>
      </w:r>
    </w:p>
    <w:p w:rsidR="007B2F44" w:rsidRDefault="007B2F44" w:rsidP="007B2F44"/>
    <w:p w:rsidR="007B2F44" w:rsidRPr="007B2F44" w:rsidRDefault="007B2F44" w:rsidP="007B2F44"/>
    <w:p w:rsidR="000C7217" w:rsidRDefault="000C7217" w:rsidP="007205A5">
      <w:pPr>
        <w:pStyle w:val="Heading2"/>
        <w:spacing w:before="0" w:line="360" w:lineRule="auto"/>
        <w:jc w:val="center"/>
        <w:rPr>
          <w:rFonts w:ascii="Times New Roman" w:eastAsia="Times New Roman" w:hAnsi="Times New Roman" w:cs="Times New Roman"/>
          <w:bCs w:val="0"/>
          <w:color w:val="auto"/>
          <w:spacing w:val="2"/>
          <w:kern w:val="36"/>
          <w:sz w:val="24"/>
          <w:szCs w:val="24"/>
          <w:lang w:val="en"/>
        </w:rPr>
      </w:pPr>
    </w:p>
    <w:sectPr w:rsidR="000C7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7CF"/>
    <w:rsid w:val="000817CF"/>
    <w:rsid w:val="000C7217"/>
    <w:rsid w:val="00440B7B"/>
    <w:rsid w:val="004F6E48"/>
    <w:rsid w:val="007205A5"/>
    <w:rsid w:val="007B2F44"/>
    <w:rsid w:val="008C1517"/>
    <w:rsid w:val="00A4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5A5"/>
  </w:style>
  <w:style w:type="paragraph" w:styleId="Heading1">
    <w:name w:val="heading 1"/>
    <w:basedOn w:val="Normal"/>
    <w:next w:val="Normal"/>
    <w:link w:val="Heading1Char"/>
    <w:uiPriority w:val="9"/>
    <w:qFormat/>
    <w:rsid w:val="007B2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05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B2F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05A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205A5"/>
    <w:rPr>
      <w:color w:val="0000FF"/>
      <w:u w:val="single"/>
    </w:rPr>
  </w:style>
  <w:style w:type="paragraph" w:styleId="BalloonText">
    <w:name w:val="Balloon Text"/>
    <w:basedOn w:val="Normal"/>
    <w:link w:val="BalloonTextChar"/>
    <w:uiPriority w:val="99"/>
    <w:semiHidden/>
    <w:unhideWhenUsed/>
    <w:rsid w:val="00720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5A5"/>
    <w:rPr>
      <w:rFonts w:ascii="Tahoma" w:hAnsi="Tahoma" w:cs="Tahoma"/>
      <w:sz w:val="16"/>
      <w:szCs w:val="16"/>
    </w:rPr>
  </w:style>
  <w:style w:type="character" w:customStyle="1" w:styleId="Heading1Char">
    <w:name w:val="Heading 1 Char"/>
    <w:basedOn w:val="DefaultParagraphFont"/>
    <w:link w:val="Heading1"/>
    <w:uiPriority w:val="9"/>
    <w:rsid w:val="007B2F4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B2F4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5A5"/>
  </w:style>
  <w:style w:type="paragraph" w:styleId="Heading1">
    <w:name w:val="heading 1"/>
    <w:basedOn w:val="Normal"/>
    <w:next w:val="Normal"/>
    <w:link w:val="Heading1Char"/>
    <w:uiPriority w:val="9"/>
    <w:qFormat/>
    <w:rsid w:val="007B2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05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B2F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05A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205A5"/>
    <w:rPr>
      <w:color w:val="0000FF"/>
      <w:u w:val="single"/>
    </w:rPr>
  </w:style>
  <w:style w:type="paragraph" w:styleId="BalloonText">
    <w:name w:val="Balloon Text"/>
    <w:basedOn w:val="Normal"/>
    <w:link w:val="BalloonTextChar"/>
    <w:uiPriority w:val="99"/>
    <w:semiHidden/>
    <w:unhideWhenUsed/>
    <w:rsid w:val="00720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5A5"/>
    <w:rPr>
      <w:rFonts w:ascii="Tahoma" w:hAnsi="Tahoma" w:cs="Tahoma"/>
      <w:sz w:val="16"/>
      <w:szCs w:val="16"/>
    </w:rPr>
  </w:style>
  <w:style w:type="character" w:customStyle="1" w:styleId="Heading1Char">
    <w:name w:val="Heading 1 Char"/>
    <w:basedOn w:val="DefaultParagraphFont"/>
    <w:link w:val="Heading1"/>
    <w:uiPriority w:val="9"/>
    <w:rsid w:val="007B2F4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B2F4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843">
      <w:bodyDiv w:val="1"/>
      <w:marLeft w:val="0"/>
      <w:marRight w:val="0"/>
      <w:marTop w:val="0"/>
      <w:marBottom w:val="0"/>
      <w:divBdr>
        <w:top w:val="none" w:sz="0" w:space="0" w:color="auto"/>
        <w:left w:val="none" w:sz="0" w:space="0" w:color="auto"/>
        <w:bottom w:val="none" w:sz="0" w:space="0" w:color="auto"/>
        <w:right w:val="none" w:sz="0" w:space="0" w:color="auto"/>
      </w:divBdr>
    </w:div>
    <w:div w:id="74149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mahfuzur-rahman-titu-93305912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2021-03-18T06:04:00Z</dcterms:created>
  <dcterms:modified xsi:type="dcterms:W3CDTF">2021-03-18T06:05:00Z</dcterms:modified>
</cp:coreProperties>
</file>