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407" w:rsidRDefault="00116407" w:rsidP="00116407">
      <w:pPr>
        <w:rPr>
          <w:rFonts w:asciiTheme="majorBidi" w:eastAsia="Times New Roman" w:hAnsiTheme="majorBidi" w:cstheme="majorBidi"/>
          <w:b/>
          <w:sz w:val="28"/>
          <w:szCs w:val="28"/>
        </w:rPr>
      </w:pPr>
      <w:r>
        <w:rPr>
          <w:rFonts w:asciiTheme="majorBidi" w:hAnsiTheme="majorBidi" w:cstheme="majorBidi"/>
          <w:b/>
          <w:bCs/>
          <w:sz w:val="28"/>
          <w:szCs w:val="28"/>
        </w:rPr>
        <w:t>Detection of Mercury Contamination in Fish by Fluorescent method</w:t>
      </w:r>
    </w:p>
    <w:p w:rsidR="00116407" w:rsidRDefault="00116407" w:rsidP="0011640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Sidra Nazeer</w:t>
      </w:r>
      <w:r w:rsidRPr="00D058D9">
        <w:rPr>
          <w:rFonts w:ascii="Times New Roman" w:hAnsi="Times New Roman" w:cs="Times New Roman"/>
          <w:b/>
          <w:bCs/>
          <w:sz w:val="24"/>
          <w:szCs w:val="24"/>
          <w:vertAlign w:val="superscript"/>
        </w:rPr>
        <w:t>*</w:t>
      </w:r>
      <w:r w:rsidRPr="009F4792">
        <w:rPr>
          <w:rFonts w:ascii="Times New Roman" w:hAnsi="Times New Roman" w:cs="Times New Roman"/>
          <w:b/>
          <w:bCs/>
          <w:sz w:val="24"/>
          <w:szCs w:val="24"/>
          <w:vertAlign w:val="superscript"/>
        </w:rPr>
        <w:t>1</w:t>
      </w:r>
      <w:r w:rsidR="001228CB">
        <w:rPr>
          <w:rFonts w:ascii="Times New Roman" w:hAnsi="Times New Roman" w:cs="Times New Roman"/>
          <w:b/>
          <w:bCs/>
          <w:sz w:val="24"/>
          <w:szCs w:val="24"/>
        </w:rPr>
        <w:t>, Dr. M. Atif Ran</w:t>
      </w:r>
      <w:r w:rsidR="00411DFF">
        <w:rPr>
          <w:rFonts w:ascii="Times New Roman" w:hAnsi="Times New Roman" w:cs="Times New Roman"/>
          <w:b/>
          <w:bCs/>
          <w:sz w:val="24"/>
          <w:szCs w:val="24"/>
        </w:rPr>
        <w:t>dhawa</w:t>
      </w:r>
      <w:bookmarkStart w:id="0" w:name="_GoBack"/>
      <w:bookmarkEnd w:id="0"/>
      <w:r w:rsidRPr="00322DED">
        <w:rPr>
          <w:rFonts w:ascii="Times New Roman" w:hAnsi="Times New Roman" w:cs="Times New Roman"/>
          <w:b/>
          <w:bCs/>
          <w:sz w:val="24"/>
          <w:szCs w:val="24"/>
        </w:rPr>
        <w:t>, Anam Hameed</w:t>
      </w:r>
      <w:r>
        <w:rPr>
          <w:rFonts w:ascii="Times New Roman" w:hAnsi="Times New Roman" w:cs="Times New Roman"/>
          <w:b/>
          <w:bCs/>
          <w:sz w:val="24"/>
          <w:szCs w:val="24"/>
          <w:vertAlign w:val="superscript"/>
        </w:rPr>
        <w:t>1</w:t>
      </w:r>
      <w:r w:rsidRPr="00322DED">
        <w:rPr>
          <w:rFonts w:ascii="Times New Roman" w:hAnsi="Times New Roman" w:cs="Times New Roman"/>
          <w:b/>
          <w:bCs/>
          <w:sz w:val="24"/>
          <w:szCs w:val="24"/>
        </w:rPr>
        <w:t>,</w:t>
      </w:r>
      <w:r>
        <w:rPr>
          <w:rFonts w:ascii="Times New Roman" w:hAnsi="Times New Roman" w:cs="Times New Roman"/>
          <w:b/>
          <w:bCs/>
          <w:sz w:val="24"/>
          <w:szCs w:val="24"/>
        </w:rPr>
        <w:t xml:space="preserve"> Asmat Matloob</w:t>
      </w:r>
      <w:r>
        <w:rPr>
          <w:rFonts w:ascii="Times New Roman" w:hAnsi="Times New Roman" w:cs="Times New Roman"/>
          <w:b/>
          <w:bCs/>
          <w:sz w:val="24"/>
          <w:szCs w:val="24"/>
          <w:vertAlign w:val="superscript"/>
        </w:rPr>
        <w:t>1</w:t>
      </w:r>
    </w:p>
    <w:p w:rsidR="002B14DF" w:rsidRDefault="00116407" w:rsidP="00116407">
      <w:pPr>
        <w:spacing w:after="0"/>
        <w:jc w:val="center"/>
        <w:rPr>
          <w:rFonts w:ascii="Times New Roman" w:hAnsi="Times New Roman" w:cs="Times New Roman"/>
          <w:b/>
          <w:bCs/>
          <w:sz w:val="24"/>
          <w:szCs w:val="24"/>
        </w:rPr>
      </w:pPr>
      <w:r>
        <w:rPr>
          <w:rFonts w:ascii="Times New Roman" w:hAnsi="Times New Roman" w:cs="Times New Roman"/>
          <w:b/>
          <w:bCs/>
          <w:sz w:val="24"/>
          <w:szCs w:val="24"/>
          <w:vertAlign w:val="superscript"/>
        </w:rPr>
        <w:t>1</w:t>
      </w:r>
      <w:r w:rsidRPr="001438E0">
        <w:rPr>
          <w:rFonts w:ascii="Times New Roman" w:hAnsi="Times New Roman" w:cs="Times New Roman"/>
          <w:b/>
          <w:bCs/>
          <w:sz w:val="24"/>
          <w:szCs w:val="24"/>
        </w:rPr>
        <w:t>National Institute of Food Science &amp; Technology</w:t>
      </w:r>
      <w:r>
        <w:rPr>
          <w:rFonts w:ascii="Times New Roman" w:hAnsi="Times New Roman" w:cs="Times New Roman"/>
          <w:b/>
          <w:bCs/>
          <w:sz w:val="24"/>
          <w:szCs w:val="24"/>
        </w:rPr>
        <w:t xml:space="preserve">, </w:t>
      </w:r>
      <w:r w:rsidRPr="001438E0">
        <w:rPr>
          <w:rFonts w:ascii="Times New Roman" w:hAnsi="Times New Roman" w:cs="Times New Roman"/>
          <w:b/>
          <w:bCs/>
          <w:sz w:val="24"/>
          <w:szCs w:val="24"/>
        </w:rPr>
        <w:t>University of</w:t>
      </w:r>
      <w:r>
        <w:rPr>
          <w:rFonts w:ascii="Times New Roman" w:hAnsi="Times New Roman" w:cs="Times New Roman"/>
          <w:b/>
          <w:bCs/>
          <w:sz w:val="24"/>
          <w:szCs w:val="24"/>
        </w:rPr>
        <w:t xml:space="preserve"> Agriculture, Faisalabad.</w:t>
      </w:r>
    </w:p>
    <w:p w:rsidR="00116407" w:rsidRDefault="00116407" w:rsidP="00116407">
      <w:pPr>
        <w:spacing w:after="0"/>
        <w:rPr>
          <w:rFonts w:ascii="Times New Roman" w:hAnsi="Times New Roman" w:cs="Times New Roman"/>
          <w:b/>
          <w:bCs/>
          <w:sz w:val="24"/>
          <w:szCs w:val="24"/>
        </w:rPr>
      </w:pPr>
    </w:p>
    <w:p w:rsidR="00062176" w:rsidRPr="0045746B" w:rsidRDefault="00116407" w:rsidP="00062176">
      <w:pPr>
        <w:spacing w:after="100" w:afterAutospacing="1" w:line="360" w:lineRule="auto"/>
        <w:ind w:firstLine="720"/>
        <w:jc w:val="both"/>
        <w:rPr>
          <w:rFonts w:asciiTheme="majorBidi" w:hAnsiTheme="majorBidi" w:cstheme="majorBidi"/>
          <w:b/>
          <w:sz w:val="24"/>
          <w:szCs w:val="24"/>
        </w:rPr>
      </w:pPr>
      <w:r>
        <w:rPr>
          <w:rFonts w:ascii="Times New Roman" w:hAnsi="Times New Roman" w:cs="Times New Roman"/>
          <w:bCs/>
          <w:sz w:val="24"/>
          <w:szCs w:val="24"/>
        </w:rPr>
        <w:t>Sources of mercury contamination mainly are indus</w:t>
      </w:r>
      <w:r w:rsidR="00D44B68">
        <w:rPr>
          <w:rFonts w:ascii="Times New Roman" w:hAnsi="Times New Roman" w:cs="Times New Roman"/>
          <w:bCs/>
          <w:sz w:val="24"/>
          <w:szCs w:val="24"/>
        </w:rPr>
        <w:t>trial waste and anthropogenic sources</w:t>
      </w:r>
      <w:r>
        <w:rPr>
          <w:rFonts w:ascii="Times New Roman" w:hAnsi="Times New Roman" w:cs="Times New Roman"/>
          <w:bCs/>
          <w:sz w:val="24"/>
          <w:szCs w:val="24"/>
        </w:rPr>
        <w:t xml:space="preserve"> that contaminate the environment especially sea areas of Karachi. Fish grown by pisciculture have low level of mercury as compared to wild fish. Mercury is considered as heavy metal present in two forms such as organic and inorganic. Organic form is methylated and more toxic than inorganic appr</w:t>
      </w:r>
      <w:r w:rsidR="00D44B68">
        <w:rPr>
          <w:rFonts w:ascii="Times New Roman" w:hAnsi="Times New Roman" w:cs="Times New Roman"/>
          <w:bCs/>
          <w:sz w:val="24"/>
          <w:szCs w:val="24"/>
        </w:rPr>
        <w:t xml:space="preserve">oximately 100 times more toxic. Mercury contamination has negative health impacts like liver problems, affecting the immune system by lowering the total leukocyte count. It also retard the fetal growth. Minamata disease is neurological disorder that caused by mercury toxicity. Normal mercury level in blood is usually less than 10ng/ml. </w:t>
      </w:r>
      <w:r w:rsidR="00062176">
        <w:rPr>
          <w:rFonts w:ascii="Times New Roman" w:hAnsi="Times New Roman" w:cs="Times New Roman"/>
          <w:bCs/>
          <w:sz w:val="24"/>
          <w:szCs w:val="24"/>
        </w:rPr>
        <w:t xml:space="preserve">level beyond 10 ng/ml may cause severe complications in human beings. So, recognition of mercury in fish is very necessary to protect the consumer from mercury toxicity. 0.5 ppm is safe level for meat fish. A modern fluorescent method is developed by researchers of university of Burgos (Spain). JG25 is fluorescent polymer that remains in contact with fish sample by emitting bluish light when UV light is irradiated. The intensity of emitting radiations vary according to presence of methyl mercury or inorganic mercury in sample. Fluorescent method is more accurate and provide quickly measurement as compared to other methods. The detection of mercury by fluorescent is 0.2 ppt. </w:t>
      </w:r>
      <w:r w:rsidR="00062176" w:rsidRPr="007568DE">
        <w:rPr>
          <w:rFonts w:asciiTheme="majorBidi" w:hAnsiTheme="majorBidi" w:cstheme="majorBidi"/>
          <w:sz w:val="24"/>
          <w:szCs w:val="24"/>
        </w:rPr>
        <w:t>So, florescent method is most promising method to provide safe white meat currently to assess mercury contamination.</w:t>
      </w:r>
    </w:p>
    <w:p w:rsidR="00062176" w:rsidRDefault="00062176" w:rsidP="00062176">
      <w:pPr>
        <w:rPr>
          <w:rFonts w:asciiTheme="majorBidi" w:hAnsiTheme="majorBidi" w:cstheme="majorBidi"/>
          <w:sz w:val="24"/>
          <w:szCs w:val="24"/>
        </w:rPr>
      </w:pPr>
      <w:r w:rsidRPr="00F53992">
        <w:rPr>
          <w:rFonts w:asciiTheme="majorBidi" w:hAnsiTheme="majorBidi" w:cstheme="majorBidi"/>
          <w:b/>
          <w:bCs/>
          <w:sz w:val="24"/>
          <w:szCs w:val="24"/>
        </w:rPr>
        <w:t>Key Words:</w:t>
      </w:r>
      <w:r>
        <w:rPr>
          <w:rFonts w:asciiTheme="majorBidi" w:hAnsiTheme="majorBidi" w:cstheme="majorBidi"/>
          <w:b/>
          <w:bCs/>
          <w:sz w:val="24"/>
          <w:szCs w:val="24"/>
        </w:rPr>
        <w:t xml:space="preserve"> </w:t>
      </w:r>
      <w:r>
        <w:rPr>
          <w:rFonts w:asciiTheme="majorBidi" w:hAnsiTheme="majorBidi" w:cstheme="majorBidi"/>
          <w:sz w:val="24"/>
          <w:szCs w:val="24"/>
        </w:rPr>
        <w:t>Industrial waste, organic mercury</w:t>
      </w:r>
      <w:r w:rsidRPr="00F53992">
        <w:rPr>
          <w:rFonts w:asciiTheme="majorBidi" w:hAnsiTheme="majorBidi" w:cstheme="majorBidi"/>
          <w:sz w:val="24"/>
          <w:szCs w:val="24"/>
        </w:rPr>
        <w:t>,</w:t>
      </w:r>
      <w:r>
        <w:rPr>
          <w:rFonts w:asciiTheme="majorBidi" w:hAnsiTheme="majorBidi" w:cstheme="majorBidi"/>
          <w:sz w:val="24"/>
          <w:szCs w:val="24"/>
        </w:rPr>
        <w:t xml:space="preserve"> contaminated fish, JG25.</w:t>
      </w:r>
    </w:p>
    <w:p w:rsidR="00062176" w:rsidRDefault="00062176" w:rsidP="00062176">
      <w:pPr>
        <w:spacing w:after="0" w:line="240" w:lineRule="auto"/>
        <w:jc w:val="both"/>
        <w:rPr>
          <w:rFonts w:ascii="Times New Roman" w:hAnsi="Times New Roman" w:cs="Times New Roman"/>
          <w:b/>
          <w:sz w:val="24"/>
          <w:szCs w:val="24"/>
        </w:rPr>
      </w:pPr>
    </w:p>
    <w:p w:rsidR="00062176" w:rsidRDefault="00062176" w:rsidP="000621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r w:rsidRPr="001438E0">
        <w:rPr>
          <w:rFonts w:ascii="Times New Roman" w:hAnsi="Times New Roman" w:cs="Times New Roman"/>
          <w:b/>
          <w:sz w:val="24"/>
          <w:szCs w:val="24"/>
        </w:rPr>
        <w:t>Corresponding Author:</w:t>
      </w:r>
    </w:p>
    <w:p w:rsidR="00062176" w:rsidRDefault="00062176" w:rsidP="000621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Sidra Nazeer</w:t>
      </w:r>
    </w:p>
    <w:p w:rsidR="00062176" w:rsidRPr="001438E0" w:rsidRDefault="00062176" w:rsidP="0006217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Ph.D Human Nutrition &amp; Dietetics</w:t>
      </w:r>
    </w:p>
    <w:p w:rsidR="00062176" w:rsidRPr="00C36CE6" w:rsidRDefault="00062176" w:rsidP="00062176">
      <w:pPr>
        <w:rPr>
          <w:rFonts w:ascii="Times New Roman" w:hAnsi="Times New Roman" w:cs="Times New Roman"/>
          <w:b/>
          <w:sz w:val="24"/>
          <w:szCs w:val="24"/>
        </w:rPr>
      </w:pPr>
      <w:r w:rsidRPr="00C36CE6">
        <w:rPr>
          <w:rFonts w:ascii="Times New Roman" w:hAnsi="Times New Roman" w:cs="Times New Roman"/>
          <w:b/>
          <w:sz w:val="24"/>
          <w:szCs w:val="24"/>
        </w:rPr>
        <w:t>sidranazeer719@gmail.com</w:t>
      </w:r>
    </w:p>
    <w:p w:rsidR="00062176" w:rsidRDefault="00062176" w:rsidP="00062176">
      <w:pPr>
        <w:rPr>
          <w:rFonts w:ascii="Times New Roman" w:hAnsi="Times New Roman" w:cs="Times New Roman"/>
          <w:sz w:val="24"/>
          <w:szCs w:val="24"/>
        </w:rPr>
      </w:pPr>
    </w:p>
    <w:p w:rsidR="00062176" w:rsidRPr="00D058D9" w:rsidRDefault="00062176" w:rsidP="00062176">
      <w:pPr>
        <w:rPr>
          <w:rFonts w:ascii="Times New Roman" w:hAnsi="Times New Roman" w:cs="Times New Roman"/>
          <w:sz w:val="24"/>
          <w:szCs w:val="24"/>
        </w:rPr>
      </w:pPr>
    </w:p>
    <w:p w:rsidR="00116407" w:rsidRPr="00116407" w:rsidRDefault="00116407" w:rsidP="00116407">
      <w:pPr>
        <w:spacing w:after="0"/>
        <w:rPr>
          <w:rFonts w:ascii="Times New Roman" w:hAnsi="Times New Roman" w:cs="Times New Roman"/>
          <w:bCs/>
          <w:sz w:val="24"/>
          <w:szCs w:val="24"/>
        </w:rPr>
      </w:pPr>
    </w:p>
    <w:sectPr w:rsidR="00116407" w:rsidRPr="00116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407"/>
    <w:rsid w:val="00062176"/>
    <w:rsid w:val="00116407"/>
    <w:rsid w:val="001228CB"/>
    <w:rsid w:val="002B14DF"/>
    <w:rsid w:val="00411DFF"/>
    <w:rsid w:val="00D4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66F13-4336-44E9-804C-8767F81D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PTI</dc:creator>
  <cp:keywords/>
  <dc:description/>
  <cp:lastModifiedBy>PTI</cp:lastModifiedBy>
  <cp:revision>3</cp:revision>
  <dcterms:created xsi:type="dcterms:W3CDTF">2018-01-18T07:34:00Z</dcterms:created>
  <dcterms:modified xsi:type="dcterms:W3CDTF">2018-10-20T12:25:00Z</dcterms:modified>
</cp:coreProperties>
</file>