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1E7" w:rsidRPr="00F5237A" w:rsidRDefault="007B160D" w:rsidP="00FF7B45">
      <w:pPr>
        <w:shd w:val="clear" w:color="auto" w:fill="FFFFFF"/>
        <w:spacing w:after="120" w:line="369" w:lineRule="atLeast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The </w:t>
      </w:r>
      <w:r w:rsidR="00A81D11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Introduction of </w:t>
      </w:r>
      <w:r w:rsidR="00472B36">
        <w:rPr>
          <w:b/>
          <w:bCs/>
          <w:sz w:val="24"/>
          <w:szCs w:val="24"/>
        </w:rPr>
        <w:t xml:space="preserve">3D/4D Based </w:t>
      </w:r>
      <w:proofErr w:type="spellStart"/>
      <w:r w:rsidR="00472B36">
        <w:rPr>
          <w:b/>
          <w:bCs/>
          <w:sz w:val="24"/>
          <w:szCs w:val="24"/>
        </w:rPr>
        <w:t>S</w:t>
      </w:r>
      <w:r w:rsidR="00AA4484" w:rsidRPr="00F5237A">
        <w:rPr>
          <w:b/>
          <w:bCs/>
          <w:sz w:val="24"/>
          <w:szCs w:val="24"/>
        </w:rPr>
        <w:t>patio</w:t>
      </w:r>
      <w:proofErr w:type="spellEnd"/>
      <w:r w:rsidR="00AA4484" w:rsidRPr="00F5237A">
        <w:rPr>
          <w:b/>
          <w:bCs/>
          <w:sz w:val="24"/>
          <w:szCs w:val="24"/>
        </w:rPr>
        <w:t xml:space="preserve"> – Temporal Image</w:t>
      </w:r>
      <w:r w:rsidR="00285F1A" w:rsidRPr="00F5237A">
        <w:rPr>
          <w:b/>
          <w:bCs/>
          <w:sz w:val="24"/>
          <w:szCs w:val="24"/>
        </w:rPr>
        <w:t xml:space="preserve"> Correlation</w:t>
      </w:r>
      <w:r w:rsidR="00CF0AC0" w:rsidRPr="00F5237A">
        <w:rPr>
          <w:b/>
          <w:bCs/>
          <w:sz w:val="24"/>
          <w:szCs w:val="24"/>
        </w:rPr>
        <w:t xml:space="preserve"> (STIC)</w:t>
      </w:r>
      <w:r w:rsidR="00AA4484" w:rsidRPr="00F5237A">
        <w:rPr>
          <w:b/>
          <w:bCs/>
          <w:sz w:val="24"/>
          <w:szCs w:val="24"/>
        </w:rPr>
        <w:t xml:space="preserve"> during </w:t>
      </w:r>
      <w:r w:rsidR="009411E7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routine </w:t>
      </w:r>
      <w:r w:rsidR="00AA4484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fetal anomaly scan improves </w:t>
      </w:r>
      <w:r w:rsidR="00FF7B45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>rate of completion of fetal cardiac examination and decrease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>s</w:t>
      </w:r>
      <w:r w:rsidR="00FF7B45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referral </w:t>
      </w:r>
      <w:r w:rsidR="002A086E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>for fetal echocardiogram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="00AA4484" w:rsidRPr="00F5237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</w:p>
    <w:p w:rsidR="00C96BF7" w:rsidRDefault="00E40ED2">
      <w:pPr>
        <w:rPr>
          <w:b/>
          <w:bCs/>
          <w:sz w:val="24"/>
          <w:szCs w:val="24"/>
        </w:rPr>
      </w:pPr>
      <w:r w:rsidRPr="00851D2F">
        <w:rPr>
          <w:b/>
          <w:bCs/>
          <w:sz w:val="24"/>
          <w:szCs w:val="24"/>
        </w:rPr>
        <w:t>Abstract:</w:t>
      </w:r>
    </w:p>
    <w:p w:rsidR="00A81D11" w:rsidRDefault="00A81D1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Objective:</w:t>
      </w:r>
    </w:p>
    <w:p w:rsidR="00CF0AC0" w:rsidRDefault="00CF0AC0">
      <w:pPr>
        <w:rPr>
          <w:sz w:val="24"/>
          <w:szCs w:val="24"/>
        </w:rPr>
      </w:pPr>
      <w:r>
        <w:rPr>
          <w:sz w:val="24"/>
          <w:szCs w:val="24"/>
        </w:rPr>
        <w:t xml:space="preserve">To evaluate the role of STIC in completing fetal cardiac evaluation, during routine anomaly scan </w:t>
      </w:r>
    </w:p>
    <w:p w:rsidR="00CF0AC0" w:rsidRPr="00CF0AC0" w:rsidRDefault="00CF0AC0">
      <w:pPr>
        <w:rPr>
          <w:b/>
          <w:bCs/>
          <w:sz w:val="24"/>
          <w:szCs w:val="24"/>
        </w:rPr>
      </w:pPr>
      <w:r w:rsidRPr="00CF0AC0">
        <w:rPr>
          <w:b/>
          <w:bCs/>
          <w:sz w:val="24"/>
          <w:szCs w:val="24"/>
        </w:rPr>
        <w:t>Methods:</w:t>
      </w:r>
    </w:p>
    <w:p w:rsidR="00CF0AC0" w:rsidRDefault="00CF0AC0" w:rsidP="00A52E01">
      <w:pPr>
        <w:rPr>
          <w:sz w:val="24"/>
          <w:szCs w:val="24"/>
        </w:rPr>
      </w:pPr>
      <w:r>
        <w:rPr>
          <w:sz w:val="24"/>
          <w:szCs w:val="24"/>
        </w:rPr>
        <w:t>This is a lon</w:t>
      </w:r>
      <w:r w:rsidR="00472B36">
        <w:rPr>
          <w:sz w:val="24"/>
          <w:szCs w:val="24"/>
        </w:rPr>
        <w:t xml:space="preserve">gitudinal observational study </w:t>
      </w:r>
      <w:r w:rsidR="00C121E2">
        <w:rPr>
          <w:sz w:val="24"/>
          <w:szCs w:val="24"/>
        </w:rPr>
        <w:t>at a</w:t>
      </w:r>
      <w:r>
        <w:rPr>
          <w:sz w:val="24"/>
          <w:szCs w:val="24"/>
        </w:rPr>
        <w:t xml:space="preserve"> single </w:t>
      </w:r>
      <w:r w:rsidR="00257402">
        <w:rPr>
          <w:sz w:val="24"/>
          <w:szCs w:val="24"/>
        </w:rPr>
        <w:t>center</w:t>
      </w:r>
      <w:r w:rsidR="00174782">
        <w:rPr>
          <w:sz w:val="24"/>
          <w:szCs w:val="24"/>
        </w:rPr>
        <w:t xml:space="preserve">. All the scans were performed by a single </w:t>
      </w:r>
      <w:r w:rsidR="00C121E2">
        <w:rPr>
          <w:sz w:val="24"/>
          <w:szCs w:val="24"/>
        </w:rPr>
        <w:t xml:space="preserve">experienced </w:t>
      </w:r>
      <w:proofErr w:type="spellStart"/>
      <w:r w:rsidR="00C121E2">
        <w:rPr>
          <w:sz w:val="24"/>
          <w:szCs w:val="24"/>
        </w:rPr>
        <w:t>feto</w:t>
      </w:r>
      <w:proofErr w:type="spellEnd"/>
      <w:r w:rsidR="00C121E2">
        <w:rPr>
          <w:sz w:val="24"/>
          <w:szCs w:val="24"/>
        </w:rPr>
        <w:t xml:space="preserve"> - maternal </w:t>
      </w:r>
      <w:r w:rsidR="00A52E01">
        <w:rPr>
          <w:sz w:val="24"/>
          <w:szCs w:val="24"/>
        </w:rPr>
        <w:t>specialist</w:t>
      </w:r>
      <w:r>
        <w:rPr>
          <w:sz w:val="24"/>
          <w:szCs w:val="24"/>
        </w:rPr>
        <w:t xml:space="preserve">.  </w:t>
      </w:r>
      <w:r w:rsidR="00A52E01">
        <w:rPr>
          <w:sz w:val="24"/>
          <w:szCs w:val="24"/>
        </w:rPr>
        <w:t>8750</w:t>
      </w:r>
      <w:r>
        <w:rPr>
          <w:sz w:val="24"/>
          <w:szCs w:val="24"/>
        </w:rPr>
        <w:t xml:space="preserve"> </w:t>
      </w:r>
      <w:r w:rsidR="00472B36">
        <w:rPr>
          <w:sz w:val="24"/>
          <w:szCs w:val="24"/>
        </w:rPr>
        <w:t xml:space="preserve">patients </w:t>
      </w:r>
      <w:r>
        <w:rPr>
          <w:sz w:val="24"/>
          <w:szCs w:val="24"/>
        </w:rPr>
        <w:t xml:space="preserve">had Routine anomaly scan including </w:t>
      </w:r>
      <w:r w:rsidR="00257402">
        <w:rPr>
          <w:sz w:val="24"/>
          <w:szCs w:val="24"/>
        </w:rPr>
        <w:t>fetal heart</w:t>
      </w:r>
      <w:r>
        <w:rPr>
          <w:sz w:val="24"/>
          <w:szCs w:val="24"/>
        </w:rPr>
        <w:t xml:space="preserve"> examination according to ISUOG practice g</w:t>
      </w:r>
      <w:r w:rsidR="00A72658">
        <w:rPr>
          <w:sz w:val="24"/>
          <w:szCs w:val="24"/>
        </w:rPr>
        <w:t>uideline</w:t>
      </w:r>
      <w:r w:rsidR="00472B36">
        <w:rPr>
          <w:sz w:val="24"/>
          <w:szCs w:val="24"/>
        </w:rPr>
        <w:t>s</w:t>
      </w:r>
      <w:r>
        <w:rPr>
          <w:sz w:val="24"/>
          <w:szCs w:val="24"/>
        </w:rPr>
        <w:t xml:space="preserve">. Scan time was kept to the time frame allotted to routine anomaly scan. STIC technique both </w:t>
      </w:r>
      <w:r w:rsidR="00257402">
        <w:rPr>
          <w:sz w:val="24"/>
          <w:szCs w:val="24"/>
        </w:rPr>
        <w:t xml:space="preserve">conventional </w:t>
      </w:r>
      <w:r>
        <w:rPr>
          <w:sz w:val="24"/>
          <w:szCs w:val="24"/>
        </w:rPr>
        <w:t xml:space="preserve">and </w:t>
      </w:r>
      <w:r w:rsidR="00257402">
        <w:rPr>
          <w:sz w:val="24"/>
          <w:szCs w:val="24"/>
        </w:rPr>
        <w:t>Electronic</w:t>
      </w:r>
      <w:r w:rsidR="00C121E2">
        <w:rPr>
          <w:sz w:val="24"/>
          <w:szCs w:val="24"/>
        </w:rPr>
        <w:t xml:space="preserve"> probes were</w:t>
      </w:r>
      <w:r>
        <w:rPr>
          <w:sz w:val="24"/>
          <w:szCs w:val="24"/>
        </w:rPr>
        <w:t xml:space="preserve"> used only when the examiner could not complete all the list recommend by ISUOG</w:t>
      </w:r>
      <w:r w:rsidR="003B0378">
        <w:rPr>
          <w:sz w:val="24"/>
          <w:szCs w:val="24"/>
        </w:rPr>
        <w:t xml:space="preserve"> (ISUOG</w:t>
      </w:r>
      <w:r>
        <w:rPr>
          <w:sz w:val="24"/>
          <w:szCs w:val="24"/>
        </w:rPr>
        <w:t xml:space="preserve"> </w:t>
      </w:r>
      <w:r w:rsidR="003B0378">
        <w:rPr>
          <w:sz w:val="24"/>
          <w:szCs w:val="24"/>
        </w:rPr>
        <w:t>practice guidelines)</w:t>
      </w:r>
      <w:r>
        <w:rPr>
          <w:sz w:val="24"/>
          <w:szCs w:val="24"/>
        </w:rPr>
        <w:t xml:space="preserve"> which include demonstration of Situs and  general aspect, atrial chambers, ventricular chambers and atrioventricular junction and valves</w:t>
      </w:r>
      <w:r w:rsidR="00257402">
        <w:rPr>
          <w:sz w:val="24"/>
          <w:szCs w:val="24"/>
        </w:rPr>
        <w:t>.</w:t>
      </w:r>
      <w:r w:rsidR="003B0378">
        <w:rPr>
          <w:sz w:val="24"/>
          <w:szCs w:val="24"/>
        </w:rPr>
        <w:t xml:space="preserve"> For the conventional STIC we employed </w:t>
      </w:r>
      <w:r w:rsidR="00472B36">
        <w:rPr>
          <w:sz w:val="24"/>
          <w:szCs w:val="24"/>
        </w:rPr>
        <w:t xml:space="preserve">a </w:t>
      </w:r>
      <w:proofErr w:type="spellStart"/>
      <w:r w:rsidR="003B0378">
        <w:rPr>
          <w:sz w:val="24"/>
          <w:szCs w:val="24"/>
        </w:rPr>
        <w:t>multiplanar</w:t>
      </w:r>
      <w:proofErr w:type="spellEnd"/>
      <w:r w:rsidR="003B0378">
        <w:rPr>
          <w:sz w:val="24"/>
          <w:szCs w:val="24"/>
        </w:rPr>
        <w:t xml:space="preserve"> approach, tomographic ultrasound imaging (TUI) and rendering approach. For electronic STIC, in addition to rapid acquisition of the volume we have used Biplane</w:t>
      </w:r>
      <w:r w:rsidR="005B5DEC">
        <w:rPr>
          <w:sz w:val="24"/>
          <w:szCs w:val="24"/>
        </w:rPr>
        <w:t xml:space="preserve"> and </w:t>
      </w:r>
      <w:proofErr w:type="spellStart"/>
      <w:r w:rsidR="005B5DEC">
        <w:rPr>
          <w:sz w:val="24"/>
          <w:szCs w:val="24"/>
        </w:rPr>
        <w:t>sono</w:t>
      </w:r>
      <w:r w:rsidR="002303D1">
        <w:rPr>
          <w:sz w:val="24"/>
          <w:szCs w:val="24"/>
        </w:rPr>
        <w:t>VCAD</w:t>
      </w:r>
      <w:proofErr w:type="spellEnd"/>
      <w:r w:rsidR="00B24099">
        <w:rPr>
          <w:sz w:val="24"/>
          <w:szCs w:val="24"/>
        </w:rPr>
        <w:t>.</w:t>
      </w:r>
    </w:p>
    <w:p w:rsidR="00174782" w:rsidRPr="00174782" w:rsidRDefault="00174782" w:rsidP="00B24099">
      <w:pPr>
        <w:rPr>
          <w:b/>
          <w:bCs/>
          <w:sz w:val="24"/>
          <w:szCs w:val="24"/>
        </w:rPr>
      </w:pPr>
      <w:r w:rsidRPr="00174782">
        <w:rPr>
          <w:b/>
          <w:bCs/>
          <w:sz w:val="24"/>
          <w:szCs w:val="24"/>
        </w:rPr>
        <w:t>Results:</w:t>
      </w:r>
    </w:p>
    <w:p w:rsidR="007A02FA" w:rsidRDefault="00903993" w:rsidP="00441120">
      <w:pPr>
        <w:ind w:firstLine="810"/>
        <w:rPr>
          <w:sz w:val="24"/>
          <w:szCs w:val="24"/>
        </w:rPr>
      </w:pPr>
      <w:r>
        <w:rPr>
          <w:sz w:val="24"/>
          <w:szCs w:val="24"/>
        </w:rPr>
        <w:t>During the study time, 10</w:t>
      </w:r>
      <w:bookmarkStart w:id="0" w:name="_GoBack"/>
      <w:bookmarkEnd w:id="0"/>
      <w:r w:rsidR="00441120">
        <w:rPr>
          <w:sz w:val="24"/>
          <w:szCs w:val="24"/>
        </w:rPr>
        <w:t>750</w:t>
      </w:r>
      <w:r w:rsidR="00174782">
        <w:rPr>
          <w:sz w:val="24"/>
          <w:szCs w:val="24"/>
        </w:rPr>
        <w:t xml:space="preserve"> patient</w:t>
      </w:r>
      <w:r w:rsidR="00441120">
        <w:rPr>
          <w:sz w:val="24"/>
          <w:szCs w:val="24"/>
        </w:rPr>
        <w:t>s</w:t>
      </w:r>
      <w:r w:rsidR="00174782">
        <w:rPr>
          <w:sz w:val="24"/>
          <w:szCs w:val="24"/>
        </w:rPr>
        <w:t xml:space="preserve"> were seen for routine </w:t>
      </w:r>
      <w:r w:rsidR="00472B36">
        <w:rPr>
          <w:sz w:val="24"/>
          <w:szCs w:val="24"/>
        </w:rPr>
        <w:t>anomaly</w:t>
      </w:r>
      <w:r w:rsidR="00174782">
        <w:rPr>
          <w:sz w:val="24"/>
          <w:szCs w:val="24"/>
        </w:rPr>
        <w:t xml:space="preserve"> scan. </w:t>
      </w:r>
      <w:r w:rsidR="00441120">
        <w:rPr>
          <w:sz w:val="24"/>
          <w:szCs w:val="24"/>
        </w:rPr>
        <w:t>During study time, 52</w:t>
      </w:r>
      <w:r w:rsidR="004543FF">
        <w:rPr>
          <w:sz w:val="24"/>
          <w:szCs w:val="24"/>
        </w:rPr>
        <w:t xml:space="preserve"> </w:t>
      </w:r>
      <w:r w:rsidR="00441120">
        <w:rPr>
          <w:sz w:val="24"/>
          <w:szCs w:val="24"/>
        </w:rPr>
        <w:t>patients</w:t>
      </w:r>
      <w:r w:rsidR="00472B36">
        <w:rPr>
          <w:sz w:val="24"/>
          <w:szCs w:val="24"/>
        </w:rPr>
        <w:t xml:space="preserve"> were</w:t>
      </w:r>
      <w:r w:rsidR="004543FF">
        <w:rPr>
          <w:sz w:val="24"/>
          <w:szCs w:val="24"/>
        </w:rPr>
        <w:t xml:space="preserve"> diagnosed with congenital cardiac </w:t>
      </w:r>
      <w:r w:rsidR="00441120">
        <w:rPr>
          <w:sz w:val="24"/>
          <w:szCs w:val="24"/>
        </w:rPr>
        <w:t>defects</w:t>
      </w:r>
      <w:r w:rsidR="007A02FA">
        <w:rPr>
          <w:sz w:val="24"/>
          <w:szCs w:val="24"/>
        </w:rPr>
        <w:t xml:space="preserve">. </w:t>
      </w:r>
      <w:r w:rsidR="00472B36">
        <w:rPr>
          <w:sz w:val="24"/>
          <w:szCs w:val="24"/>
        </w:rPr>
        <w:t>The t</w:t>
      </w:r>
      <w:r w:rsidR="007A02FA">
        <w:rPr>
          <w:sz w:val="24"/>
          <w:szCs w:val="24"/>
        </w:rPr>
        <w:t xml:space="preserve">otal number of fetal </w:t>
      </w:r>
      <w:r w:rsidR="00441120">
        <w:rPr>
          <w:sz w:val="24"/>
          <w:szCs w:val="24"/>
        </w:rPr>
        <w:t xml:space="preserve">malformations </w:t>
      </w:r>
      <w:r w:rsidR="00A52E01">
        <w:rPr>
          <w:sz w:val="24"/>
          <w:szCs w:val="24"/>
        </w:rPr>
        <w:t xml:space="preserve">diagnosed </w:t>
      </w:r>
      <w:r w:rsidR="00441120">
        <w:rPr>
          <w:sz w:val="24"/>
          <w:szCs w:val="24"/>
        </w:rPr>
        <w:t>during the time of the study was 350</w:t>
      </w:r>
      <w:r w:rsidR="007A02FA">
        <w:rPr>
          <w:sz w:val="24"/>
          <w:szCs w:val="24"/>
        </w:rPr>
        <w:t xml:space="preserve"> which </w:t>
      </w:r>
      <w:r w:rsidR="00441120">
        <w:rPr>
          <w:sz w:val="24"/>
          <w:szCs w:val="24"/>
        </w:rPr>
        <w:t>mean</w:t>
      </w:r>
      <w:r w:rsidR="007A02FA">
        <w:rPr>
          <w:sz w:val="24"/>
          <w:szCs w:val="24"/>
        </w:rPr>
        <w:t xml:space="preserve"> cardia</w:t>
      </w:r>
      <w:r w:rsidR="00472B36">
        <w:rPr>
          <w:sz w:val="24"/>
          <w:szCs w:val="24"/>
        </w:rPr>
        <w:t>c</w:t>
      </w:r>
      <w:r w:rsidR="007A02FA">
        <w:rPr>
          <w:sz w:val="24"/>
          <w:szCs w:val="24"/>
        </w:rPr>
        <w:t xml:space="preserve"> anom</w:t>
      </w:r>
      <w:r w:rsidR="00441120">
        <w:rPr>
          <w:sz w:val="24"/>
          <w:szCs w:val="24"/>
        </w:rPr>
        <w:t xml:space="preserve">alies constituted </w:t>
      </w:r>
      <w:r w:rsidR="007A02FA">
        <w:rPr>
          <w:sz w:val="24"/>
          <w:szCs w:val="24"/>
        </w:rPr>
        <w:t>(</w:t>
      </w:r>
      <w:r w:rsidR="00441120">
        <w:rPr>
          <w:sz w:val="24"/>
          <w:szCs w:val="24"/>
        </w:rPr>
        <w:t>4%)</w:t>
      </w:r>
      <w:r w:rsidR="0020106C">
        <w:rPr>
          <w:sz w:val="24"/>
          <w:szCs w:val="24"/>
        </w:rPr>
        <w:t xml:space="preserve"> of all fetal malformation in this study</w:t>
      </w:r>
      <w:r w:rsidR="00441120">
        <w:rPr>
          <w:sz w:val="24"/>
          <w:szCs w:val="24"/>
        </w:rPr>
        <w:t>.</w:t>
      </w:r>
    </w:p>
    <w:p w:rsidR="00C15BAF" w:rsidRDefault="00472B36" w:rsidP="00230534">
      <w:pPr>
        <w:ind w:firstLine="810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441120">
        <w:rPr>
          <w:sz w:val="24"/>
          <w:szCs w:val="24"/>
        </w:rPr>
        <w:t>1312 patient</w:t>
      </w:r>
      <w:r w:rsidR="00174782">
        <w:rPr>
          <w:sz w:val="24"/>
          <w:szCs w:val="24"/>
        </w:rPr>
        <w:t xml:space="preserve"> (15%)</w:t>
      </w:r>
      <w:r w:rsidR="00441120">
        <w:rPr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 w:rsidR="00441120">
        <w:rPr>
          <w:sz w:val="24"/>
          <w:szCs w:val="24"/>
        </w:rPr>
        <w:t xml:space="preserve"> total number of patients</w:t>
      </w:r>
      <w:r>
        <w:rPr>
          <w:sz w:val="24"/>
          <w:szCs w:val="24"/>
        </w:rPr>
        <w:t xml:space="preserve"> </w:t>
      </w:r>
      <w:r w:rsidR="00441120">
        <w:rPr>
          <w:sz w:val="24"/>
          <w:szCs w:val="24"/>
        </w:rPr>
        <w:t>the examiner</w:t>
      </w:r>
      <w:r>
        <w:rPr>
          <w:sz w:val="24"/>
          <w:szCs w:val="24"/>
        </w:rPr>
        <w:t xml:space="preserve"> could not obtain</w:t>
      </w:r>
      <w:r w:rsidR="00441120">
        <w:rPr>
          <w:sz w:val="24"/>
          <w:szCs w:val="24"/>
        </w:rPr>
        <w:t xml:space="preserve"> the full images required</w:t>
      </w:r>
      <w:r w:rsidR="00174782">
        <w:rPr>
          <w:sz w:val="24"/>
          <w:szCs w:val="24"/>
        </w:rPr>
        <w:t xml:space="preserve"> as per ISUOG protocol.</w:t>
      </w:r>
      <w:r>
        <w:rPr>
          <w:sz w:val="24"/>
          <w:szCs w:val="24"/>
        </w:rPr>
        <w:t xml:space="preserve"> Accordingly b</w:t>
      </w:r>
      <w:r w:rsidR="00174782">
        <w:rPr>
          <w:sz w:val="24"/>
          <w:szCs w:val="24"/>
        </w:rPr>
        <w:t>oth conventi</w:t>
      </w:r>
      <w:r>
        <w:rPr>
          <w:sz w:val="24"/>
          <w:szCs w:val="24"/>
        </w:rPr>
        <w:t>on</w:t>
      </w:r>
      <w:r w:rsidR="00174782">
        <w:rPr>
          <w:sz w:val="24"/>
          <w:szCs w:val="24"/>
        </w:rPr>
        <w:t xml:space="preserve">al and </w:t>
      </w:r>
      <w:r>
        <w:rPr>
          <w:sz w:val="24"/>
          <w:szCs w:val="24"/>
        </w:rPr>
        <w:t>electronic</w:t>
      </w:r>
      <w:r w:rsidR="00174782">
        <w:rPr>
          <w:sz w:val="24"/>
          <w:szCs w:val="24"/>
        </w:rPr>
        <w:t xml:space="preserve"> STIC was used in this group, depending on the condition. In all these patient</w:t>
      </w:r>
      <w:r>
        <w:rPr>
          <w:sz w:val="24"/>
          <w:szCs w:val="24"/>
        </w:rPr>
        <w:t>s</w:t>
      </w:r>
      <w:r w:rsidR="00174782">
        <w:rPr>
          <w:sz w:val="24"/>
          <w:szCs w:val="24"/>
        </w:rPr>
        <w:t xml:space="preserve"> the </w:t>
      </w:r>
      <w:r>
        <w:rPr>
          <w:sz w:val="24"/>
          <w:szCs w:val="24"/>
        </w:rPr>
        <w:t>obstetrician</w:t>
      </w:r>
      <w:r w:rsidR="00174782">
        <w:rPr>
          <w:sz w:val="24"/>
          <w:szCs w:val="24"/>
        </w:rPr>
        <w:t xml:space="preserve"> was able to complete the examination. </w:t>
      </w:r>
    </w:p>
    <w:p w:rsidR="00174782" w:rsidRDefault="00174782" w:rsidP="00230534">
      <w:pPr>
        <w:ind w:firstLine="810"/>
        <w:rPr>
          <w:sz w:val="24"/>
          <w:szCs w:val="24"/>
        </w:rPr>
      </w:pPr>
      <w:r>
        <w:rPr>
          <w:sz w:val="24"/>
          <w:szCs w:val="24"/>
        </w:rPr>
        <w:t xml:space="preserve">STIC was also applied to </w:t>
      </w:r>
      <w:r w:rsidR="00472B36">
        <w:rPr>
          <w:sz w:val="24"/>
          <w:szCs w:val="24"/>
        </w:rPr>
        <w:t xml:space="preserve">patients where a cardiac anomaly was </w:t>
      </w:r>
      <w:r w:rsidR="004E7C57">
        <w:rPr>
          <w:sz w:val="24"/>
          <w:szCs w:val="24"/>
        </w:rPr>
        <w:t xml:space="preserve">suspected. </w:t>
      </w:r>
      <w:r>
        <w:rPr>
          <w:sz w:val="24"/>
          <w:szCs w:val="24"/>
        </w:rPr>
        <w:t>More information with regard</w:t>
      </w:r>
      <w:r w:rsidR="00472B36">
        <w:rPr>
          <w:sz w:val="24"/>
          <w:szCs w:val="24"/>
        </w:rPr>
        <w:t>s</w:t>
      </w:r>
      <w:r>
        <w:rPr>
          <w:sz w:val="24"/>
          <w:szCs w:val="24"/>
        </w:rPr>
        <w:t xml:space="preserve"> to </w:t>
      </w:r>
      <w:r w:rsidR="004E7C57">
        <w:rPr>
          <w:sz w:val="24"/>
          <w:szCs w:val="24"/>
        </w:rPr>
        <w:t>these abnormal cases</w:t>
      </w:r>
      <w:r w:rsidR="00441120">
        <w:rPr>
          <w:sz w:val="24"/>
          <w:szCs w:val="24"/>
        </w:rPr>
        <w:t xml:space="preserve"> was found in </w:t>
      </w:r>
      <w:r w:rsidR="00693EA0">
        <w:rPr>
          <w:sz w:val="24"/>
          <w:szCs w:val="24"/>
        </w:rPr>
        <w:t>10% of the cases</w:t>
      </w:r>
    </w:p>
    <w:p w:rsidR="00174782" w:rsidRPr="00174782" w:rsidRDefault="00174782" w:rsidP="00174782">
      <w:pPr>
        <w:rPr>
          <w:b/>
          <w:bCs/>
          <w:sz w:val="24"/>
          <w:szCs w:val="24"/>
        </w:rPr>
      </w:pPr>
      <w:r w:rsidRPr="00174782">
        <w:rPr>
          <w:b/>
          <w:bCs/>
          <w:sz w:val="24"/>
          <w:szCs w:val="24"/>
        </w:rPr>
        <w:t>Conclusion:</w:t>
      </w:r>
    </w:p>
    <w:p w:rsidR="00174782" w:rsidRPr="001E4434" w:rsidRDefault="00174782" w:rsidP="00FC36E0">
      <w:pPr>
        <w:rPr>
          <w:b/>
          <w:bCs/>
          <w:sz w:val="32"/>
          <w:szCs w:val="32"/>
        </w:rPr>
      </w:pPr>
      <w:r>
        <w:rPr>
          <w:sz w:val="24"/>
          <w:szCs w:val="24"/>
        </w:rPr>
        <w:t xml:space="preserve">In this </w:t>
      </w:r>
      <w:r w:rsidRPr="00663E54">
        <w:rPr>
          <w:i/>
          <w:iCs/>
          <w:sz w:val="24"/>
          <w:szCs w:val="24"/>
        </w:rPr>
        <w:t>study</w:t>
      </w:r>
      <w:r>
        <w:rPr>
          <w:sz w:val="24"/>
          <w:szCs w:val="24"/>
        </w:rPr>
        <w:t xml:space="preserve"> we have shown</w:t>
      </w:r>
      <w:r w:rsidR="006A4748">
        <w:rPr>
          <w:sz w:val="24"/>
          <w:szCs w:val="24"/>
        </w:rPr>
        <w:t xml:space="preserve"> that</w:t>
      </w:r>
      <w:r>
        <w:rPr>
          <w:sz w:val="24"/>
          <w:szCs w:val="24"/>
        </w:rPr>
        <w:t xml:space="preserve"> </w:t>
      </w:r>
      <w:r w:rsidR="006A4748">
        <w:rPr>
          <w:sz w:val="24"/>
          <w:szCs w:val="24"/>
        </w:rPr>
        <w:t>using STIC technique we can ob</w:t>
      </w:r>
      <w:r>
        <w:rPr>
          <w:sz w:val="24"/>
          <w:szCs w:val="24"/>
        </w:rPr>
        <w:t>tain</w:t>
      </w:r>
      <w:r w:rsidR="00472B36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volume of adequate quality which will allow us to complete </w:t>
      </w:r>
      <w:r w:rsidR="00472B36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cardiac </w:t>
      </w:r>
      <w:r w:rsidR="006A4748">
        <w:rPr>
          <w:sz w:val="24"/>
          <w:szCs w:val="24"/>
        </w:rPr>
        <w:t>examination</w:t>
      </w:r>
      <w:r>
        <w:rPr>
          <w:sz w:val="24"/>
          <w:szCs w:val="24"/>
        </w:rPr>
        <w:t xml:space="preserve"> and reduce the number of cases </w:t>
      </w:r>
      <w:r w:rsidR="006A4748">
        <w:rPr>
          <w:sz w:val="24"/>
          <w:szCs w:val="24"/>
        </w:rPr>
        <w:t xml:space="preserve">referred to fetal cardiologists and hence decrease </w:t>
      </w:r>
      <w:r w:rsidR="00472B36">
        <w:rPr>
          <w:sz w:val="24"/>
          <w:szCs w:val="24"/>
        </w:rPr>
        <w:t xml:space="preserve">patient </w:t>
      </w:r>
      <w:r w:rsidR="006A4748">
        <w:rPr>
          <w:sz w:val="24"/>
          <w:szCs w:val="24"/>
        </w:rPr>
        <w:t xml:space="preserve">anxiety. STIC did not influence </w:t>
      </w:r>
      <w:r w:rsidR="006A4748">
        <w:rPr>
          <w:sz w:val="24"/>
          <w:szCs w:val="24"/>
        </w:rPr>
        <w:lastRenderedPageBreak/>
        <w:t xml:space="preserve">our detection rate of cardiac anomaly, however, when the diagnosis is </w:t>
      </w:r>
      <w:r w:rsidR="00A52E01">
        <w:rPr>
          <w:sz w:val="24"/>
          <w:szCs w:val="24"/>
        </w:rPr>
        <w:t>made STIC</w:t>
      </w:r>
      <w:r w:rsidR="006A4748">
        <w:rPr>
          <w:sz w:val="24"/>
          <w:szCs w:val="24"/>
        </w:rPr>
        <w:t xml:space="preserve"> added more information which help</w:t>
      </w:r>
      <w:r w:rsidR="00472B36">
        <w:rPr>
          <w:sz w:val="24"/>
          <w:szCs w:val="24"/>
        </w:rPr>
        <w:t>ed</w:t>
      </w:r>
      <w:r w:rsidR="006A4748">
        <w:rPr>
          <w:sz w:val="24"/>
          <w:szCs w:val="24"/>
        </w:rPr>
        <w:t xml:space="preserve"> us with our </w:t>
      </w:r>
      <w:r w:rsidR="00A52E01">
        <w:rPr>
          <w:sz w:val="24"/>
          <w:szCs w:val="24"/>
        </w:rPr>
        <w:t xml:space="preserve">initial </w:t>
      </w:r>
      <w:r w:rsidR="00472B36">
        <w:rPr>
          <w:sz w:val="24"/>
          <w:szCs w:val="24"/>
        </w:rPr>
        <w:t>counseling.</w:t>
      </w:r>
      <w:r w:rsidR="001E4434">
        <w:rPr>
          <w:sz w:val="24"/>
          <w:szCs w:val="24"/>
        </w:rPr>
        <w:t xml:space="preserve"> </w:t>
      </w:r>
      <w:r w:rsidR="001E4434" w:rsidRPr="001E4434">
        <w:rPr>
          <w:b/>
          <w:bCs/>
          <w:sz w:val="32"/>
          <w:szCs w:val="32"/>
        </w:rPr>
        <w:t>(See attached Videos)</w:t>
      </w:r>
    </w:p>
    <w:p w:rsidR="00B21E20" w:rsidRDefault="00B21E20" w:rsidP="00A72658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CF0AC0" w:rsidRDefault="00CF0AC0">
      <w:pPr>
        <w:rPr>
          <w:sz w:val="24"/>
          <w:szCs w:val="24"/>
        </w:rPr>
      </w:pPr>
    </w:p>
    <w:p w:rsidR="00E85B8F" w:rsidRPr="00E40ED2" w:rsidRDefault="00E85B8F" w:rsidP="005060D1">
      <w:pPr>
        <w:rPr>
          <w:sz w:val="24"/>
          <w:szCs w:val="24"/>
        </w:rPr>
      </w:pPr>
    </w:p>
    <w:sectPr w:rsidR="00E85B8F" w:rsidRPr="00E40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25123"/>
    <w:multiLevelType w:val="multilevel"/>
    <w:tmpl w:val="F728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FDB"/>
    <w:rsid w:val="0002567E"/>
    <w:rsid w:val="001227FB"/>
    <w:rsid w:val="00174782"/>
    <w:rsid w:val="001E4434"/>
    <w:rsid w:val="0020106C"/>
    <w:rsid w:val="002303D1"/>
    <w:rsid w:val="00230534"/>
    <w:rsid w:val="00257402"/>
    <w:rsid w:val="00277307"/>
    <w:rsid w:val="00285F1A"/>
    <w:rsid w:val="002948D4"/>
    <w:rsid w:val="002A086E"/>
    <w:rsid w:val="002A1197"/>
    <w:rsid w:val="0030563E"/>
    <w:rsid w:val="003B0378"/>
    <w:rsid w:val="003B411C"/>
    <w:rsid w:val="00441120"/>
    <w:rsid w:val="004543FF"/>
    <w:rsid w:val="00472B36"/>
    <w:rsid w:val="004E7C57"/>
    <w:rsid w:val="005060D1"/>
    <w:rsid w:val="005069F3"/>
    <w:rsid w:val="005B5DEC"/>
    <w:rsid w:val="00663E54"/>
    <w:rsid w:val="0067643D"/>
    <w:rsid w:val="00693EA0"/>
    <w:rsid w:val="006A4748"/>
    <w:rsid w:val="00736FDB"/>
    <w:rsid w:val="007507F1"/>
    <w:rsid w:val="007A02FA"/>
    <w:rsid w:val="007B160D"/>
    <w:rsid w:val="00851D2F"/>
    <w:rsid w:val="00903993"/>
    <w:rsid w:val="00940DF6"/>
    <w:rsid w:val="009411E7"/>
    <w:rsid w:val="009B14A1"/>
    <w:rsid w:val="009F596F"/>
    <w:rsid w:val="00A52E01"/>
    <w:rsid w:val="00A72658"/>
    <w:rsid w:val="00A81D11"/>
    <w:rsid w:val="00A937B3"/>
    <w:rsid w:val="00AA4484"/>
    <w:rsid w:val="00B21E20"/>
    <w:rsid w:val="00B24099"/>
    <w:rsid w:val="00B250CD"/>
    <w:rsid w:val="00C07B17"/>
    <w:rsid w:val="00C121E2"/>
    <w:rsid w:val="00C15BAF"/>
    <w:rsid w:val="00C96BF7"/>
    <w:rsid w:val="00CF0AC0"/>
    <w:rsid w:val="00DF41C7"/>
    <w:rsid w:val="00E22028"/>
    <w:rsid w:val="00E40ED2"/>
    <w:rsid w:val="00E85B8F"/>
    <w:rsid w:val="00F5237A"/>
    <w:rsid w:val="00F83EA4"/>
    <w:rsid w:val="00FC36E0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97"/>
  </w:style>
  <w:style w:type="paragraph" w:styleId="Heading1">
    <w:name w:val="heading 1"/>
    <w:basedOn w:val="Normal"/>
    <w:link w:val="Heading1Char"/>
    <w:uiPriority w:val="9"/>
    <w:qFormat/>
    <w:rsid w:val="006764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764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764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11E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411E7"/>
  </w:style>
  <w:style w:type="character" w:customStyle="1" w:styleId="Heading1Char">
    <w:name w:val="Heading 1 Char"/>
    <w:basedOn w:val="DefaultParagraphFont"/>
    <w:link w:val="Heading1"/>
    <w:uiPriority w:val="9"/>
    <w:rsid w:val="006764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7643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764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  <w:rsid w:val="0067643D"/>
  </w:style>
  <w:style w:type="character" w:customStyle="1" w:styleId="separator">
    <w:name w:val="separator"/>
    <w:basedOn w:val="DefaultParagraphFont"/>
    <w:rsid w:val="0067643D"/>
  </w:style>
  <w:style w:type="character" w:customStyle="1" w:styleId="value">
    <w:name w:val="value"/>
    <w:basedOn w:val="DefaultParagraphFont"/>
    <w:rsid w:val="0067643D"/>
  </w:style>
  <w:style w:type="character" w:customStyle="1" w:styleId="ui-ncbitoggler-master-text">
    <w:name w:val="ui-ncbitoggler-master-text"/>
    <w:basedOn w:val="DefaultParagraphFont"/>
    <w:rsid w:val="0067643D"/>
  </w:style>
  <w:style w:type="paragraph" w:styleId="NormalWeb">
    <w:name w:val="Normal (Web)"/>
    <w:basedOn w:val="Normal"/>
    <w:uiPriority w:val="99"/>
    <w:semiHidden/>
    <w:unhideWhenUsed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97"/>
  </w:style>
  <w:style w:type="paragraph" w:styleId="Heading1">
    <w:name w:val="heading 1"/>
    <w:basedOn w:val="Normal"/>
    <w:link w:val="Heading1Char"/>
    <w:uiPriority w:val="9"/>
    <w:qFormat/>
    <w:rsid w:val="006764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764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764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11E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411E7"/>
  </w:style>
  <w:style w:type="character" w:customStyle="1" w:styleId="Heading1Char">
    <w:name w:val="Heading 1 Char"/>
    <w:basedOn w:val="DefaultParagraphFont"/>
    <w:link w:val="Heading1"/>
    <w:uiPriority w:val="9"/>
    <w:rsid w:val="006764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7643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764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  <w:rsid w:val="0067643D"/>
  </w:style>
  <w:style w:type="character" w:customStyle="1" w:styleId="separator">
    <w:name w:val="separator"/>
    <w:basedOn w:val="DefaultParagraphFont"/>
    <w:rsid w:val="0067643D"/>
  </w:style>
  <w:style w:type="character" w:customStyle="1" w:styleId="value">
    <w:name w:val="value"/>
    <w:basedOn w:val="DefaultParagraphFont"/>
    <w:rsid w:val="0067643D"/>
  </w:style>
  <w:style w:type="character" w:customStyle="1" w:styleId="ui-ncbitoggler-master-text">
    <w:name w:val="ui-ncbitoggler-master-text"/>
    <w:basedOn w:val="DefaultParagraphFont"/>
    <w:rsid w:val="0067643D"/>
  </w:style>
  <w:style w:type="paragraph" w:styleId="NormalWeb">
    <w:name w:val="Normal (Web)"/>
    <w:basedOn w:val="Normal"/>
    <w:uiPriority w:val="99"/>
    <w:semiHidden/>
    <w:unhideWhenUsed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676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2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3045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425">
              <w:marLeft w:val="0"/>
              <w:marRight w:val="0"/>
              <w:marTop w:val="288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829955">
              <w:marLeft w:val="0"/>
              <w:marRight w:val="0"/>
              <w:marTop w:val="432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bahmed</dc:creator>
  <cp:lastModifiedBy>Bahmed</cp:lastModifiedBy>
  <cp:revision>24</cp:revision>
  <cp:lastPrinted>2018-03-20T19:06:00Z</cp:lastPrinted>
  <dcterms:created xsi:type="dcterms:W3CDTF">2018-03-21T09:34:00Z</dcterms:created>
  <dcterms:modified xsi:type="dcterms:W3CDTF">2021-05-24T05:42:00Z</dcterms:modified>
</cp:coreProperties>
</file>