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38665" w14:textId="65523635" w:rsidR="00DE7EC2" w:rsidRPr="001E3E0B" w:rsidRDefault="00DE7EC2" w:rsidP="00D34DD1">
      <w:pPr>
        <w:jc w:val="center"/>
        <w:rPr>
          <w:rFonts w:ascii="Times New Roman" w:eastAsia="Times New Roman" w:hAnsi="Times New Roman" w:cs="Times New Roman"/>
          <w:b/>
          <w:bCs/>
          <w:color w:val="000000"/>
        </w:rPr>
      </w:pPr>
      <w:bookmarkStart w:id="0" w:name="_GoBack"/>
      <w:bookmarkEnd w:id="0"/>
      <w:r w:rsidRPr="001E3E0B">
        <w:rPr>
          <w:rFonts w:ascii="Times New Roman" w:eastAsia="Times New Roman" w:hAnsi="Times New Roman" w:cs="Times New Roman"/>
          <w:b/>
          <w:bCs/>
          <w:color w:val="000000"/>
        </w:rPr>
        <w:t>Biannually Deciduous Reptilian Organs Used as Foodstuffs by Indigenous Villagers</w:t>
      </w:r>
    </w:p>
    <w:p w14:paraId="1347A67D" w14:textId="77777777" w:rsidR="00DE7EC2" w:rsidRDefault="00DE7EC2" w:rsidP="00DE7EC2">
      <w:pPr>
        <w:rPr>
          <w:rFonts w:ascii="Times New Roman" w:eastAsia="Times New Roman" w:hAnsi="Times New Roman" w:cs="Times New Roman"/>
          <w:color w:val="000000"/>
        </w:rPr>
      </w:pPr>
    </w:p>
    <w:p w14:paraId="3ECABC10" w14:textId="0C888172" w:rsidR="00DE7EC2" w:rsidRPr="00256215" w:rsidRDefault="00F11ABC" w:rsidP="00DE7EC2">
      <w:pPr>
        <w:rPr>
          <w:rFonts w:ascii="Times New Roman" w:eastAsia="Times New Roman" w:hAnsi="Times New Roman" w:cs="Times New Roman"/>
          <w:b/>
          <w:bCs/>
          <w:color w:val="000000"/>
          <w:vertAlign w:val="superscript"/>
        </w:rPr>
      </w:pPr>
      <w:r>
        <w:rPr>
          <w:rFonts w:ascii="Times New Roman" w:eastAsia="Times New Roman" w:hAnsi="Times New Roman" w:cs="Times New Roman"/>
          <w:b/>
          <w:bCs/>
          <w:color w:val="000000"/>
        </w:rPr>
        <w:t>Anthony Laurel</w:t>
      </w:r>
      <w:r>
        <w:rPr>
          <w:rFonts w:ascii="Times New Roman" w:eastAsia="Times New Roman" w:hAnsi="Times New Roman" w:cs="Times New Roman"/>
          <w:b/>
          <w:bCs/>
          <w:color w:val="000000"/>
          <w:vertAlign w:val="superscript"/>
        </w:rPr>
        <w:t>1</w:t>
      </w:r>
      <w:r w:rsidR="00DE7EC2" w:rsidRPr="00256215">
        <w:rPr>
          <w:rFonts w:ascii="Times New Roman" w:eastAsia="Times New Roman" w:hAnsi="Times New Roman" w:cs="Times New Roman"/>
          <w:b/>
          <w:bCs/>
          <w:color w:val="000000"/>
        </w:rPr>
        <w:t>, J</w:t>
      </w:r>
      <w:r w:rsidR="00EC6E11">
        <w:rPr>
          <w:rFonts w:ascii="Times New Roman" w:eastAsia="Times New Roman" w:hAnsi="Times New Roman" w:cs="Times New Roman"/>
          <w:b/>
          <w:bCs/>
          <w:color w:val="000000"/>
        </w:rPr>
        <w:t>ames</w:t>
      </w:r>
      <w:r w:rsidR="00DE7EC2" w:rsidRPr="00256215">
        <w:rPr>
          <w:rFonts w:ascii="Times New Roman" w:eastAsia="Times New Roman" w:hAnsi="Times New Roman" w:cs="Times New Roman"/>
          <w:b/>
          <w:bCs/>
          <w:color w:val="000000"/>
        </w:rPr>
        <w:t xml:space="preserve"> Birch</w:t>
      </w:r>
      <w:r w:rsidR="00DE7EC2" w:rsidRPr="00256215">
        <w:rPr>
          <w:rFonts w:ascii="Times New Roman" w:eastAsia="Times New Roman" w:hAnsi="Times New Roman" w:cs="Times New Roman"/>
          <w:b/>
          <w:bCs/>
          <w:color w:val="000000"/>
          <w:vertAlign w:val="superscript"/>
        </w:rPr>
        <w:t>1</w:t>
      </w:r>
      <w:r w:rsidR="00DE7EC2" w:rsidRPr="00256215">
        <w:rPr>
          <w:rFonts w:ascii="Times New Roman" w:eastAsia="Times New Roman" w:hAnsi="Times New Roman" w:cs="Times New Roman"/>
          <w:b/>
          <w:bCs/>
          <w:color w:val="000000"/>
        </w:rPr>
        <w:t>, May Birch</w:t>
      </w:r>
      <w:r w:rsidR="00DE7EC2" w:rsidRPr="00256215">
        <w:rPr>
          <w:rFonts w:ascii="Times New Roman" w:eastAsia="Times New Roman" w:hAnsi="Times New Roman" w:cs="Times New Roman"/>
          <w:b/>
          <w:bCs/>
          <w:color w:val="000000"/>
          <w:vertAlign w:val="superscript"/>
        </w:rPr>
        <w:t>1</w:t>
      </w:r>
      <w:r w:rsidR="00DE7EC2" w:rsidRPr="00256215">
        <w:rPr>
          <w:rFonts w:ascii="Times New Roman" w:eastAsia="Times New Roman" w:hAnsi="Times New Roman" w:cs="Times New Roman"/>
          <w:b/>
          <w:bCs/>
          <w:color w:val="000000"/>
        </w:rPr>
        <w:t xml:space="preserve">, </w:t>
      </w:r>
      <w:r w:rsidR="00DE7EC2" w:rsidRPr="00B3793E">
        <w:rPr>
          <w:rFonts w:ascii="Times New Roman" w:eastAsia="Times New Roman" w:hAnsi="Times New Roman" w:cs="Times New Roman"/>
          <w:b/>
          <w:bCs/>
          <w:color w:val="000000"/>
        </w:rPr>
        <w:t>and</w:t>
      </w:r>
      <w:r w:rsidR="00DE7EC2" w:rsidRPr="00256215">
        <w:rPr>
          <w:rFonts w:ascii="Times New Roman" w:eastAsia="Times New Roman" w:hAnsi="Times New Roman" w:cs="Times New Roman"/>
          <w:b/>
          <w:bCs/>
          <w:color w:val="000000"/>
        </w:rPr>
        <w:t xml:space="preserve"> Steven Stone</w:t>
      </w:r>
      <w:r w:rsidR="00654299">
        <w:rPr>
          <w:rFonts w:ascii="Times New Roman" w:eastAsia="Times New Roman" w:hAnsi="Times New Roman" w:cs="Times New Roman"/>
          <w:b/>
          <w:bCs/>
          <w:color w:val="000000"/>
          <w:vertAlign w:val="superscript"/>
        </w:rPr>
        <w:t>2</w:t>
      </w:r>
    </w:p>
    <w:p w14:paraId="3B64E327" w14:textId="77777777" w:rsidR="00256215" w:rsidRDefault="00256215" w:rsidP="00DE7EC2">
      <w:pPr>
        <w:rPr>
          <w:rFonts w:ascii="Times New Roman" w:eastAsia="Times New Roman" w:hAnsi="Times New Roman" w:cs="Times New Roman"/>
          <w:color w:val="000000"/>
          <w:vertAlign w:val="superscript"/>
        </w:rPr>
      </w:pPr>
    </w:p>
    <w:p w14:paraId="029D8390" w14:textId="2A05CBB7" w:rsidR="00DE7EC2" w:rsidRDefault="00DE7EC2" w:rsidP="00DE7EC2">
      <w:pP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1</w:t>
      </w:r>
      <w:r>
        <w:rPr>
          <w:rFonts w:ascii="Times New Roman" w:eastAsia="Times New Roman" w:hAnsi="Times New Roman" w:cs="Times New Roman"/>
          <w:color w:val="000000"/>
        </w:rPr>
        <w:t>Littleroot Town Research Laboratory, Saga Prefecture, Japan</w:t>
      </w:r>
    </w:p>
    <w:p w14:paraId="786DC0EF" w14:textId="40B7A158" w:rsidR="00B3793E" w:rsidRPr="00B3793E" w:rsidRDefault="00654299" w:rsidP="00DE7EC2">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2</w:t>
      </w:r>
      <w:r w:rsidR="00B3793E">
        <w:rPr>
          <w:rFonts w:ascii="Times New Roman" w:eastAsia="Times New Roman" w:hAnsi="Times New Roman" w:cs="Times New Roman"/>
          <w:color w:val="000000"/>
        </w:rPr>
        <w:t>Devon</w:t>
      </w:r>
      <w:r w:rsidR="00B3793E" w:rsidRPr="00B3793E">
        <w:rPr>
          <w:rFonts w:ascii="Times New Roman" w:eastAsia="Times New Roman" w:hAnsi="Times New Roman" w:cs="Times New Roman"/>
          <w:color w:val="000000"/>
        </w:rPr>
        <w:t xml:space="preserve"> </w:t>
      </w:r>
      <w:r w:rsidR="00B3793E">
        <w:rPr>
          <w:rFonts w:ascii="Times New Roman" w:eastAsia="Times New Roman" w:hAnsi="Times New Roman" w:cs="Times New Roman"/>
          <w:color w:val="000000"/>
        </w:rPr>
        <w:t>Corporation, Fukuoka Prefecture, Japan</w:t>
      </w:r>
    </w:p>
    <w:p w14:paraId="46328C8A" w14:textId="7525D6D8" w:rsidR="007D592A" w:rsidRDefault="007D592A" w:rsidP="00DE7EC2">
      <w:pPr>
        <w:pBdr>
          <w:bottom w:val="single" w:sz="6" w:space="1" w:color="auto"/>
        </w:pBdr>
        <w:rPr>
          <w:rFonts w:ascii="Times New Roman" w:eastAsia="Times New Roman" w:hAnsi="Times New Roman" w:cs="Times New Roman"/>
          <w:color w:val="000000"/>
        </w:rPr>
      </w:pPr>
    </w:p>
    <w:p w14:paraId="68EE2B55" w14:textId="61D77C53" w:rsidR="00C250DA" w:rsidRDefault="00453630" w:rsidP="00453630">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Endemic animals contribute to dietary diversity in many cultures.</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w:t>
      </w:r>
      <w:proofErr w:type="spellStart"/>
      <w:r>
        <w:rPr>
          <w:rFonts w:ascii="Times New Roman" w:eastAsia="Times New Roman" w:hAnsi="Times New Roman" w:cs="Times New Roman"/>
          <w:color w:val="000000"/>
        </w:rPr>
        <w:t>Rokotsuna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Uso</w:t>
      </w:r>
      <w:proofErr w:type="spellEnd"/>
      <w:r>
        <w:rPr>
          <w:rFonts w:ascii="Times New Roman" w:eastAsia="Times New Roman" w:hAnsi="Times New Roman" w:cs="Times New Roman"/>
          <w:color w:val="000000"/>
        </w:rPr>
        <w:t xml:space="preserve"> people of the </w:t>
      </w:r>
      <w:proofErr w:type="spellStart"/>
      <w:r>
        <w:rPr>
          <w:rFonts w:ascii="Times New Roman" w:eastAsia="Times New Roman" w:hAnsi="Times New Roman" w:cs="Times New Roman"/>
          <w:color w:val="000000"/>
        </w:rPr>
        <w:t>Hoenn</w:t>
      </w:r>
      <w:proofErr w:type="spellEnd"/>
      <w:r>
        <w:rPr>
          <w:rFonts w:ascii="Times New Roman" w:eastAsia="Times New Roman" w:hAnsi="Times New Roman" w:cs="Times New Roman"/>
          <w:color w:val="000000"/>
        </w:rPr>
        <w:t xml:space="preserve"> island chain of Miyazaki Prefecture, Japan are one example, eating what is referred to as the fruit of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iCs/>
          <w:color w:val="000000"/>
        </w:rPr>
        <w:t>Fructusaurus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alatus</w:t>
      </w:r>
      <w:proofErr w:type="spellEnd"/>
      <w:r>
        <w:rPr>
          <w:rFonts w:ascii="Times New Roman" w:eastAsia="Times New Roman" w:hAnsi="Times New Roman" w:cs="Times New Roman"/>
          <w:color w:val="000000"/>
        </w:rPr>
        <w:t xml:space="preserve"> Birch 2002).</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Notably,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is not a plant but a reptile, and its “fruit” is actually a highly specialized, biannually deciduous external organ.</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 yellow crescent-shaped “fruit” always grows in clusters of three, ventral to the axis.</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They reach full size after four months of growth, after which they can be gently pulled off of the animal without causing injury, and new fruit begin to grow two months after the fruit are picked.</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evolutionary function of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fruit has seen considerable debate, but we offer a novel hypothesis.</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It has been suggested that the fruit are a sign of maturity (sexual or otherwise), but this is unlikely, as their appearance does not coincide with the onset of sexual maturity, and their morphology does not vary between sexes or ages.</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The most likely function of the fruit is to increase its survival rate when living with omnivores, like humans, that could potentially hunt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When humans first arrive in a new habitat, the populations of large fauna typically decrease or are extirpated due to hunting.</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As </w:t>
      </w:r>
      <w:r>
        <w:rPr>
          <w:rFonts w:ascii="Times New Roman" w:eastAsia="Times New Roman" w:hAnsi="Times New Roman" w:cs="Times New Roman"/>
          <w:i/>
          <w:iCs/>
          <w:color w:val="000000"/>
        </w:rPr>
        <w:t xml:space="preserve">F. </w:t>
      </w:r>
      <w:proofErr w:type="spellStart"/>
      <w:r>
        <w:rPr>
          <w:rFonts w:ascii="Times New Roman" w:eastAsia="Times New Roman" w:hAnsi="Times New Roman" w:cs="Times New Roman"/>
          <w:i/>
          <w:iCs/>
          <w:color w:val="000000"/>
        </w:rPr>
        <w:t>alatus</w:t>
      </w:r>
      <w:proofErr w:type="spellEnd"/>
      <w:r>
        <w:rPr>
          <w:rFonts w:ascii="Times New Roman" w:eastAsia="Times New Roman" w:hAnsi="Times New Roman" w:cs="Times New Roman"/>
          <w:color w:val="000000"/>
        </w:rPr>
        <w:t xml:space="preserve"> are three times the mass of the next largest species found in its habitat, it would be at great risk of extinction if not for its fruit.</w:t>
      </w:r>
      <w:r w:rsidRPr="004536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Strikingly, this risk is present even though </w:t>
      </w:r>
      <w:proofErr w:type="spellStart"/>
      <w:r>
        <w:rPr>
          <w:rFonts w:ascii="Times New Roman" w:eastAsia="Times New Roman" w:hAnsi="Times New Roman" w:cs="Times New Roman"/>
          <w:color w:val="000000"/>
        </w:rPr>
        <w:t>Tropius</w:t>
      </w:r>
      <w:proofErr w:type="spellEnd"/>
      <w:r>
        <w:rPr>
          <w:rFonts w:ascii="Times New Roman" w:eastAsia="Times New Roman" w:hAnsi="Times New Roman" w:cs="Times New Roman"/>
          <w:color w:val="000000"/>
        </w:rPr>
        <w:t xml:space="preserve"> are not known to exist outside of a prominent media franchise. The fruit are prized as a local delicacy, and are especially enjoyed by children for their pleasant, sweet flavor, further supporting this hypothesis.</w:t>
      </w:r>
    </w:p>
    <w:p w14:paraId="22C95565" w14:textId="20DDC3FB" w:rsidR="00453630" w:rsidRDefault="00453630" w:rsidP="00453630">
      <w:pPr>
        <w:pBdr>
          <w:bottom w:val="single" w:sz="6" w:space="1" w:color="auto"/>
        </w:pBdr>
        <w:rPr>
          <w:rFonts w:ascii="Times New Roman" w:eastAsia="Times New Roman" w:hAnsi="Times New Roman" w:cs="Times New Roman"/>
          <w:color w:val="000000"/>
        </w:rPr>
      </w:pPr>
    </w:p>
    <w:p w14:paraId="5B792926" w14:textId="11CDDA40" w:rsidR="001E3E0B" w:rsidRPr="001E3E0B" w:rsidRDefault="00453630" w:rsidP="001E3E0B">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Recent Publications</w:t>
      </w:r>
    </w:p>
    <w:p w14:paraId="03FAB378" w14:textId="1CA0AF7E" w:rsidR="00453630" w:rsidRPr="00453630" w:rsidRDefault="00453630" w:rsidP="00453630">
      <w:pPr>
        <w:pStyle w:val="ListParagraph"/>
        <w:numPr>
          <w:ilvl w:val="0"/>
          <w:numId w:val="4"/>
        </w:numPr>
        <w:rPr>
          <w:rFonts w:ascii="Times New Roman" w:eastAsia="Times New Roman" w:hAnsi="Times New Roman" w:cs="Times New Roman"/>
          <w:color w:val="000000" w:themeColor="text1"/>
        </w:rPr>
      </w:pPr>
      <w:r>
        <w:rPr>
          <w:rFonts w:ascii="Times New Roman" w:eastAsia="Times New Roman" w:hAnsi="Times New Roman" w:cs="Times New Roman"/>
          <w:color w:val="000000"/>
        </w:rPr>
        <w:t xml:space="preserve">Stone S, Laurel A (2019) Geology of the </w:t>
      </w:r>
      <w:proofErr w:type="spellStart"/>
      <w:r>
        <w:rPr>
          <w:rFonts w:ascii="Times New Roman" w:eastAsia="Times New Roman" w:hAnsi="Times New Roman" w:cs="Times New Roman"/>
          <w:color w:val="000000"/>
        </w:rPr>
        <w:t>Hoenn</w:t>
      </w:r>
      <w:proofErr w:type="spellEnd"/>
      <w:r>
        <w:rPr>
          <w:rFonts w:ascii="Times New Roman" w:eastAsia="Times New Roman" w:hAnsi="Times New Roman" w:cs="Times New Roman"/>
          <w:color w:val="000000"/>
        </w:rPr>
        <w:t xml:space="preserve"> Region of Japan. Far East Geological Papers. 8:21-26.</w:t>
      </w:r>
      <w:r w:rsidRPr="00453630">
        <w:rPr>
          <w:rFonts w:ascii="Times New Roman" w:eastAsia="Times New Roman" w:hAnsi="Times New Roman" w:cs="Times New Roman"/>
          <w:color w:val="000000"/>
        </w:rPr>
        <w:t xml:space="preserve"> </w:t>
      </w:r>
    </w:p>
    <w:p w14:paraId="63323CD2" w14:textId="4DFD282A" w:rsidR="00453630" w:rsidRPr="00453630" w:rsidRDefault="00453630" w:rsidP="00453630">
      <w:pPr>
        <w:pStyle w:val="ListParagraph"/>
        <w:numPr>
          <w:ilvl w:val="0"/>
          <w:numId w:val="4"/>
        </w:numPr>
        <w:rPr>
          <w:rFonts w:ascii="Times New Roman" w:eastAsia="Times New Roman" w:hAnsi="Times New Roman" w:cs="Times New Roman"/>
          <w:color w:val="000000" w:themeColor="text1"/>
        </w:rPr>
      </w:pPr>
      <w:r>
        <w:rPr>
          <w:rFonts w:ascii="Times New Roman" w:eastAsia="Times New Roman" w:hAnsi="Times New Roman" w:cs="Times New Roman"/>
          <w:color w:val="000000"/>
        </w:rPr>
        <w:t>Laurel A,</w:t>
      </w:r>
      <w:r w:rsidRPr="00453630">
        <w:rPr>
          <w:rFonts w:ascii="Times New Roman" w:eastAsia="Times New Roman" w:hAnsi="Times New Roman" w:cs="Times New Roman"/>
          <w:color w:val="000000" w:themeColor="text1"/>
          <w:shd w:val="clear" w:color="auto" w:fill="FFFFFF"/>
        </w:rPr>
        <w:t xml:space="preserve"> </w:t>
      </w:r>
      <w:r>
        <w:rPr>
          <w:rFonts w:ascii="Times New Roman" w:eastAsia="Times New Roman" w:hAnsi="Times New Roman" w:cs="Times New Roman"/>
          <w:color w:val="000000" w:themeColor="text1"/>
          <w:shd w:val="clear" w:color="auto" w:fill="FFFFFF"/>
        </w:rPr>
        <w:t>Birch J (2017</w:t>
      </w:r>
      <w:r w:rsidRPr="000060B2">
        <w:rPr>
          <w:rFonts w:ascii="Times New Roman" w:eastAsia="Times New Roman" w:hAnsi="Times New Roman" w:cs="Times New Roman"/>
          <w:color w:val="000000" w:themeColor="text1"/>
          <w:shd w:val="clear" w:color="auto" w:fill="FFFFFF"/>
        </w:rPr>
        <w:t xml:space="preserve">) An Ecological Overview of </w:t>
      </w:r>
      <w:proofErr w:type="spellStart"/>
      <w:r w:rsidRPr="000060B2">
        <w:rPr>
          <w:rFonts w:ascii="Times New Roman" w:eastAsia="Times New Roman" w:hAnsi="Times New Roman" w:cs="Times New Roman"/>
          <w:color w:val="000000" w:themeColor="text1"/>
          <w:shd w:val="clear" w:color="auto" w:fill="FFFFFF"/>
        </w:rPr>
        <w:t>Hoenn</w:t>
      </w:r>
      <w:proofErr w:type="spellEnd"/>
      <w:r w:rsidRPr="000060B2">
        <w:rPr>
          <w:rFonts w:ascii="Times New Roman" w:eastAsia="Times New Roman" w:hAnsi="Times New Roman" w:cs="Times New Roman"/>
          <w:color w:val="000000" w:themeColor="text1"/>
          <w:shd w:val="clear" w:color="auto" w:fill="FFFFFF"/>
        </w:rPr>
        <w:t xml:space="preserve"> Route 119. Journal of Route Analysis. 7:44-53.</w:t>
      </w:r>
    </w:p>
    <w:p w14:paraId="7C21BE8A" w14:textId="71530A95" w:rsidR="00453630" w:rsidRPr="00453630" w:rsidRDefault="00453630" w:rsidP="00453630">
      <w:pPr>
        <w:pStyle w:val="ListParagraph"/>
        <w:numPr>
          <w:ilvl w:val="0"/>
          <w:numId w:val="4"/>
        </w:num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themeColor="text1"/>
        </w:rPr>
        <w:t>Laurel</w:t>
      </w:r>
      <w:r w:rsidRPr="00453630">
        <w:rPr>
          <w:rFonts w:ascii="Times New Roman" w:eastAsia="Times New Roman" w:hAnsi="Times New Roman" w:cs="Times New Roman"/>
          <w:color w:val="000000" w:themeColor="text1"/>
        </w:rPr>
        <w:t xml:space="preserve"> A, Oak S, Elm J, Birch J, Rowan W (2016) Biogeography of Eastern </w:t>
      </w:r>
      <w:proofErr w:type="spellStart"/>
      <w:r w:rsidRPr="00453630">
        <w:rPr>
          <w:rFonts w:ascii="Times New Roman" w:eastAsia="Times New Roman" w:hAnsi="Times New Roman" w:cs="Times New Roman"/>
          <w:color w:val="000000" w:themeColor="text1"/>
        </w:rPr>
        <w:t>Hoenn</w:t>
      </w:r>
      <w:proofErr w:type="spellEnd"/>
      <w:r w:rsidRPr="00453630">
        <w:rPr>
          <w:rFonts w:ascii="Times New Roman" w:eastAsia="Times New Roman" w:hAnsi="Times New Roman" w:cs="Times New Roman"/>
          <w:color w:val="000000" w:themeColor="text1"/>
        </w:rPr>
        <w:t xml:space="preserve">. </w:t>
      </w:r>
      <w:proofErr w:type="spellStart"/>
      <w:r w:rsidRPr="00453630">
        <w:rPr>
          <w:rFonts w:ascii="Times New Roman" w:eastAsia="Times New Roman" w:hAnsi="Times New Roman" w:cs="Times New Roman"/>
          <w:color w:val="000000" w:themeColor="text1"/>
        </w:rPr>
        <w:t>Hoenn</w:t>
      </w:r>
      <w:proofErr w:type="spellEnd"/>
      <w:r w:rsidRPr="00453630">
        <w:rPr>
          <w:rFonts w:ascii="Times New Roman" w:eastAsia="Times New Roman" w:hAnsi="Times New Roman" w:cs="Times New Roman"/>
          <w:color w:val="000000" w:themeColor="text1"/>
        </w:rPr>
        <w:t xml:space="preserve"> Journal of Biology. 1:150.</w:t>
      </w:r>
    </w:p>
    <w:p w14:paraId="3596C6C5" w14:textId="10C31AC7" w:rsidR="00453630" w:rsidRDefault="00453630" w:rsidP="00453630">
      <w:pPr>
        <w:pStyle w:val="ListParagraph"/>
        <w:numPr>
          <w:ilvl w:val="0"/>
          <w:numId w:val="4"/>
        </w:num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Laurel A</w:t>
      </w:r>
      <w:r w:rsidR="001E3E0B">
        <w:rPr>
          <w:rFonts w:ascii="Times New Roman" w:eastAsia="Times New Roman" w:hAnsi="Times New Roman" w:cs="Times New Roman"/>
          <w:color w:val="000000"/>
        </w:rPr>
        <w:t>, Joy S (2014</w:t>
      </w:r>
      <w:r>
        <w:rPr>
          <w:rFonts w:ascii="Times New Roman" w:eastAsia="Times New Roman" w:hAnsi="Times New Roman" w:cs="Times New Roman"/>
          <w:color w:val="000000"/>
        </w:rPr>
        <w:t xml:space="preserve">) An Overview of </w:t>
      </w:r>
      <w:proofErr w:type="spellStart"/>
      <w:r>
        <w:rPr>
          <w:rFonts w:ascii="Times New Roman" w:eastAsia="Times New Roman" w:hAnsi="Times New Roman" w:cs="Times New Roman"/>
          <w:color w:val="000000"/>
        </w:rPr>
        <w:t>Monstrasinu</w:t>
      </w:r>
      <w:proofErr w:type="spellEnd"/>
      <w:r>
        <w:rPr>
          <w:rFonts w:ascii="Times New Roman" w:eastAsia="Times New Roman" w:hAnsi="Times New Roman" w:cs="Times New Roman"/>
          <w:color w:val="000000"/>
        </w:rPr>
        <w:t xml:space="preserve"> Emergency Care</w:t>
      </w:r>
      <w:r w:rsidR="001E3E0B">
        <w:rPr>
          <w:rFonts w:ascii="Times New Roman" w:eastAsia="Times New Roman" w:hAnsi="Times New Roman" w:cs="Times New Roman"/>
          <w:color w:val="000000"/>
        </w:rPr>
        <w:t xml:space="preserve">. The American </w:t>
      </w:r>
      <w:proofErr w:type="spellStart"/>
      <w:r w:rsidR="001E3E0B">
        <w:rPr>
          <w:rFonts w:ascii="Times New Roman" w:eastAsia="Times New Roman" w:hAnsi="Times New Roman" w:cs="Times New Roman"/>
          <w:color w:val="000000"/>
        </w:rPr>
        <w:t>Monstrasinu</w:t>
      </w:r>
      <w:proofErr w:type="spellEnd"/>
      <w:r w:rsidR="001E3E0B">
        <w:rPr>
          <w:rFonts w:ascii="Times New Roman" w:eastAsia="Times New Roman" w:hAnsi="Times New Roman" w:cs="Times New Roman"/>
          <w:color w:val="000000"/>
        </w:rPr>
        <w:t xml:space="preserve"> Center.</w:t>
      </w:r>
      <w:r w:rsidR="009B1888">
        <w:rPr>
          <w:rFonts w:ascii="Times New Roman" w:eastAsia="Times New Roman" w:hAnsi="Times New Roman" w:cs="Times New Roman"/>
          <w:color w:val="000000"/>
        </w:rPr>
        <w:t xml:space="preserve"> 24:201-214.</w:t>
      </w:r>
    </w:p>
    <w:p w14:paraId="4545B7B6" w14:textId="2D8EC614" w:rsidR="001E3E0B" w:rsidRDefault="001E3E0B" w:rsidP="00453630">
      <w:pPr>
        <w:pStyle w:val="ListParagraph"/>
        <w:numPr>
          <w:ilvl w:val="0"/>
          <w:numId w:val="4"/>
        </w:num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Laurel A (2012) Precision Dating of </w:t>
      </w:r>
      <w:proofErr w:type="spellStart"/>
      <w:r>
        <w:rPr>
          <w:rFonts w:ascii="Times New Roman" w:eastAsia="Times New Roman" w:hAnsi="Times New Roman" w:cs="Times New Roman"/>
          <w:i/>
          <w:color w:val="000000"/>
        </w:rPr>
        <w:t>Kabutops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maximus</w:t>
      </w:r>
      <w:proofErr w:type="spellEnd"/>
      <w:r>
        <w:rPr>
          <w:rFonts w:ascii="Times New Roman" w:eastAsia="Times New Roman" w:hAnsi="Times New Roman" w:cs="Times New Roman"/>
          <w:color w:val="000000"/>
        </w:rPr>
        <w:t xml:space="preserve"> Remains. Journal of </w:t>
      </w:r>
      <w:proofErr w:type="spellStart"/>
      <w:r>
        <w:rPr>
          <w:rFonts w:ascii="Times New Roman" w:eastAsia="Times New Roman" w:hAnsi="Times New Roman" w:cs="Times New Roman"/>
          <w:color w:val="000000"/>
        </w:rPr>
        <w:t>Monstrasinu</w:t>
      </w:r>
      <w:proofErr w:type="spellEnd"/>
      <w:r>
        <w:rPr>
          <w:rFonts w:ascii="Times New Roman" w:eastAsia="Times New Roman" w:hAnsi="Times New Roman" w:cs="Times New Roman"/>
          <w:color w:val="000000"/>
        </w:rPr>
        <w:t xml:space="preserve"> Paleontology.</w:t>
      </w:r>
      <w:r w:rsidR="009B1888">
        <w:rPr>
          <w:rFonts w:ascii="Times New Roman" w:eastAsia="Times New Roman" w:hAnsi="Times New Roman" w:cs="Times New Roman"/>
          <w:color w:val="000000"/>
        </w:rPr>
        <w:t xml:space="preserve"> 84:9</w:t>
      </w:r>
    </w:p>
    <w:p w14:paraId="03AD6A60" w14:textId="15B87282" w:rsidR="00453630" w:rsidRDefault="00453630" w:rsidP="00453630">
      <w:pPr>
        <w:pBdr>
          <w:bottom w:val="single" w:sz="6" w:space="1" w:color="auto"/>
        </w:pBdr>
        <w:rPr>
          <w:rFonts w:ascii="Times New Roman" w:eastAsia="Times New Roman" w:hAnsi="Times New Roman" w:cs="Times New Roman"/>
          <w:color w:val="000000"/>
        </w:rPr>
      </w:pPr>
    </w:p>
    <w:p w14:paraId="7A593468" w14:textId="77777777" w:rsidR="001E3E0B" w:rsidRDefault="001E3E0B" w:rsidP="001E3E0B">
      <w:pPr>
        <w:pBdr>
          <w:bottom w:val="single" w:sz="6" w:space="1" w:color="auto"/>
        </w:pBdr>
        <w:rPr>
          <w:rFonts w:ascii="Times New Roman" w:eastAsia="Times New Roman" w:hAnsi="Times New Roman" w:cs="Times New Roman"/>
          <w:color w:val="000000"/>
        </w:rPr>
      </w:pPr>
      <w:r>
        <w:rPr>
          <w:rFonts w:ascii="Times New Roman" w:eastAsia="Times New Roman" w:hAnsi="Times New Roman" w:cs="Times New Roman"/>
          <w:color w:val="000000"/>
        </w:rPr>
        <w:t>Biography</w:t>
      </w:r>
    </w:p>
    <w:p w14:paraId="42A6B6B3" w14:textId="77777777" w:rsidR="001E3E0B" w:rsidRDefault="001E3E0B" w:rsidP="001E3E0B">
      <w:pPr>
        <w:pBdr>
          <w:bottom w:val="single" w:sz="6" w:space="1" w:color="auto"/>
        </w:pBdr>
        <w:rPr>
          <w:rFonts w:ascii="Times New Roman" w:eastAsia="Times New Roman" w:hAnsi="Times New Roman" w:cs="Times New Roman"/>
          <w:color w:val="000000"/>
        </w:rPr>
      </w:pPr>
      <w:r>
        <w:rPr>
          <w:rFonts w:ascii="Times New Roman" w:hAnsi="Times New Roman" w:cs="Times New Roman"/>
        </w:rPr>
        <w:t xml:space="preserve">Professor Laurel is a researcher at the Littleroot Town Research Laboratory, where he studies natural history, speciation, and ecology with James Birch. Prior to this, he was a visiting researcher at the </w:t>
      </w:r>
      <w:proofErr w:type="spellStart"/>
      <w:r>
        <w:rPr>
          <w:rFonts w:ascii="Times New Roman" w:hAnsi="Times New Roman" w:cs="Times New Roman"/>
        </w:rPr>
        <w:t>Oreburgh</w:t>
      </w:r>
      <w:proofErr w:type="spellEnd"/>
      <w:r>
        <w:rPr>
          <w:rFonts w:ascii="Times New Roman" w:hAnsi="Times New Roman" w:cs="Times New Roman"/>
        </w:rPr>
        <w:t xml:space="preserve"> Mining Museum and a postdoctoral researcher at the Devon Corporation. He has a BA and MA in biology from </w:t>
      </w:r>
      <w:proofErr w:type="spellStart"/>
      <w:r>
        <w:rPr>
          <w:rFonts w:ascii="Times New Roman" w:hAnsi="Times New Roman" w:cs="Times New Roman"/>
        </w:rPr>
        <w:t>Nacrene</w:t>
      </w:r>
      <w:proofErr w:type="spellEnd"/>
      <w:r>
        <w:rPr>
          <w:rFonts w:ascii="Times New Roman" w:hAnsi="Times New Roman" w:cs="Times New Roman"/>
        </w:rPr>
        <w:t xml:space="preserve"> College, and a PhD in biology from </w:t>
      </w:r>
      <w:proofErr w:type="spellStart"/>
      <w:r>
        <w:rPr>
          <w:rFonts w:ascii="Times New Roman" w:hAnsi="Times New Roman" w:cs="Times New Roman"/>
        </w:rPr>
        <w:t>Slateport</w:t>
      </w:r>
      <w:proofErr w:type="spellEnd"/>
      <w:r>
        <w:rPr>
          <w:rFonts w:ascii="Times New Roman" w:hAnsi="Times New Roman" w:cs="Times New Roman"/>
        </w:rPr>
        <w:t xml:space="preserve"> University, where he completed his doctoral thesis, “An Overview of the </w:t>
      </w:r>
      <w:proofErr w:type="spellStart"/>
      <w:r>
        <w:rPr>
          <w:rFonts w:ascii="Times New Roman" w:hAnsi="Times New Roman" w:cs="Times New Roman"/>
        </w:rPr>
        <w:t>Monstrasinu</w:t>
      </w:r>
      <w:proofErr w:type="spellEnd"/>
      <w:r>
        <w:rPr>
          <w:rFonts w:ascii="Times New Roman" w:hAnsi="Times New Roman" w:cs="Times New Roman"/>
        </w:rPr>
        <w:t xml:space="preserve"> Fossil Record.” He has previously presented research at the </w:t>
      </w:r>
      <w:proofErr w:type="spellStart"/>
      <w:r>
        <w:rPr>
          <w:rFonts w:ascii="Times New Roman" w:hAnsi="Times New Roman" w:cs="Times New Roman"/>
        </w:rPr>
        <w:t>Oreburgh</w:t>
      </w:r>
      <w:proofErr w:type="spellEnd"/>
      <w:r>
        <w:rPr>
          <w:rFonts w:ascii="Times New Roman" w:hAnsi="Times New Roman" w:cs="Times New Roman"/>
        </w:rPr>
        <w:t xml:space="preserve"> Mining Museum, the </w:t>
      </w:r>
      <w:proofErr w:type="spellStart"/>
      <w:r>
        <w:rPr>
          <w:rFonts w:ascii="Times New Roman" w:hAnsi="Times New Roman" w:cs="Times New Roman"/>
        </w:rPr>
        <w:lastRenderedPageBreak/>
        <w:t>Nacrene</w:t>
      </w:r>
      <w:proofErr w:type="spellEnd"/>
      <w:r>
        <w:rPr>
          <w:rFonts w:ascii="Times New Roman" w:hAnsi="Times New Roman" w:cs="Times New Roman"/>
        </w:rPr>
        <w:t xml:space="preserve"> Museum, the Pewter Museum of Science, and the Oceanic Museum. He currently lives off of Route 119 in Miyazaki Prefecture, Japan, with his pet </w:t>
      </w:r>
      <w:proofErr w:type="spellStart"/>
      <w:r>
        <w:rPr>
          <w:rFonts w:ascii="Times New Roman" w:hAnsi="Times New Roman" w:cs="Times New Roman"/>
        </w:rPr>
        <w:t>Monstrasinu</w:t>
      </w:r>
      <w:proofErr w:type="spellEnd"/>
      <w:r>
        <w:rPr>
          <w:rFonts w:ascii="Times New Roman" w:hAnsi="Times New Roman" w:cs="Times New Roman"/>
        </w:rPr>
        <w:t>.</w:t>
      </w:r>
    </w:p>
    <w:p w14:paraId="10DB0762" w14:textId="3DB6EADB" w:rsidR="001E3E0B" w:rsidRDefault="001E3E0B" w:rsidP="001E3E0B">
      <w:pPr>
        <w:pBdr>
          <w:bottom w:val="single" w:sz="6" w:space="1" w:color="auto"/>
        </w:pBdr>
        <w:jc w:val="center"/>
        <w:rPr>
          <w:rStyle w:val="Hyperlink"/>
          <w:rFonts w:ascii="Times New Roman" w:hAnsi="Times New Roman" w:cs="Times New Roman"/>
        </w:rPr>
      </w:pPr>
    </w:p>
    <w:p w14:paraId="65F88509" w14:textId="7BFD117E" w:rsidR="001E3E0B" w:rsidRDefault="001E3E0B" w:rsidP="001E3E0B">
      <w:pPr>
        <w:pBdr>
          <w:bottom w:val="single" w:sz="6" w:space="1" w:color="auto"/>
        </w:pBdr>
        <w:jc w:val="center"/>
        <w:rPr>
          <w:rStyle w:val="Hyperlink"/>
          <w:rFonts w:ascii="Times New Roman" w:hAnsi="Times New Roman" w:cs="Times New Roman"/>
        </w:rPr>
      </w:pPr>
      <w:r>
        <w:rPr>
          <w:rFonts w:ascii="Times New Roman" w:hAnsi="Times New Roman" w:cs="Times New Roman"/>
        </w:rPr>
        <w:t xml:space="preserve">Email: </w:t>
      </w:r>
      <w:hyperlink r:id="rId7" w:history="1">
        <w:r w:rsidRPr="00AA5838">
          <w:rPr>
            <w:rStyle w:val="Hyperlink"/>
            <w:rFonts w:ascii="Times New Roman" w:hAnsi="Times New Roman" w:cs="Times New Roman"/>
          </w:rPr>
          <w:t>dranthonylaurel@gmail.com</w:t>
        </w:r>
      </w:hyperlink>
    </w:p>
    <w:p w14:paraId="36950B28" w14:textId="77777777" w:rsidR="001E3E0B" w:rsidRDefault="001E3E0B" w:rsidP="001E3E0B">
      <w:pPr>
        <w:pBdr>
          <w:bottom w:val="single" w:sz="6" w:space="1" w:color="auto"/>
        </w:pBdr>
        <w:jc w:val="center"/>
        <w:rPr>
          <w:rStyle w:val="Hyperlink"/>
          <w:rFonts w:ascii="Times New Roman" w:hAnsi="Times New Roman" w:cs="Times New Roman"/>
        </w:rPr>
      </w:pPr>
    </w:p>
    <w:p w14:paraId="545BDA47" w14:textId="0EBDD58B" w:rsidR="001E3E0B" w:rsidRDefault="001E3E0B" w:rsidP="001E3E0B">
      <w:pPr>
        <w:rPr>
          <w:rFonts w:ascii="Times New Roman" w:eastAsia="Times New Roman" w:hAnsi="Times New Roman" w:cs="Times New Roman"/>
          <w:color w:val="000000" w:themeColor="text1"/>
        </w:rPr>
      </w:pPr>
    </w:p>
    <w:p w14:paraId="23B60020" w14:textId="77777777" w:rsidR="001E3E0B" w:rsidRPr="001E3E0B" w:rsidRDefault="001E3E0B" w:rsidP="001E3E0B">
      <w:pPr>
        <w:rPr>
          <w:rFonts w:ascii="Times New Roman" w:eastAsia="Times New Roman" w:hAnsi="Times New Roman" w:cs="Times New Roman"/>
          <w:color w:val="000000" w:themeColor="text1"/>
        </w:rPr>
      </w:pPr>
    </w:p>
    <w:sectPr w:rsidR="001E3E0B" w:rsidRPr="001E3E0B" w:rsidSect="00A166E6">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94575" w14:textId="77777777" w:rsidR="00B16D71" w:rsidRDefault="00B16D71" w:rsidP="002C03FB">
      <w:r>
        <w:separator/>
      </w:r>
    </w:p>
  </w:endnote>
  <w:endnote w:type="continuationSeparator" w:id="0">
    <w:p w14:paraId="0FDBCCC8" w14:textId="77777777" w:rsidR="00B16D71" w:rsidRDefault="00B16D71" w:rsidP="002C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74116" w14:textId="099EDDFC" w:rsidR="002C03FB" w:rsidRDefault="002C03FB" w:rsidP="002C03F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A1AE5" w14:textId="77777777" w:rsidR="00B16D71" w:rsidRDefault="00B16D71" w:rsidP="002C03FB">
      <w:r>
        <w:separator/>
      </w:r>
    </w:p>
  </w:footnote>
  <w:footnote w:type="continuationSeparator" w:id="0">
    <w:p w14:paraId="145B923D" w14:textId="77777777" w:rsidR="00B16D71" w:rsidRDefault="00B16D71" w:rsidP="002C03F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347AB"/>
    <w:multiLevelType w:val="hybridMultilevel"/>
    <w:tmpl w:val="B036A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9329E1"/>
    <w:multiLevelType w:val="hybridMultilevel"/>
    <w:tmpl w:val="F244A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875D7E"/>
    <w:multiLevelType w:val="hybridMultilevel"/>
    <w:tmpl w:val="E8A6E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7F2062"/>
    <w:multiLevelType w:val="hybridMultilevel"/>
    <w:tmpl w:val="E006C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C2"/>
    <w:rsid w:val="000060B2"/>
    <w:rsid w:val="00057687"/>
    <w:rsid w:val="00075CA6"/>
    <w:rsid w:val="000A4629"/>
    <w:rsid w:val="000B3A5E"/>
    <w:rsid w:val="000B4AD5"/>
    <w:rsid w:val="00152EC4"/>
    <w:rsid w:val="00181CA8"/>
    <w:rsid w:val="001B6A03"/>
    <w:rsid w:val="001D2B27"/>
    <w:rsid w:val="001E3E0B"/>
    <w:rsid w:val="002022E0"/>
    <w:rsid w:val="00207DF0"/>
    <w:rsid w:val="00235C68"/>
    <w:rsid w:val="00256215"/>
    <w:rsid w:val="002721FB"/>
    <w:rsid w:val="002C03FB"/>
    <w:rsid w:val="00325AB8"/>
    <w:rsid w:val="00343C25"/>
    <w:rsid w:val="00350619"/>
    <w:rsid w:val="0039577E"/>
    <w:rsid w:val="00444B8B"/>
    <w:rsid w:val="00453630"/>
    <w:rsid w:val="004C4A9C"/>
    <w:rsid w:val="004D7D08"/>
    <w:rsid w:val="00524439"/>
    <w:rsid w:val="005273EB"/>
    <w:rsid w:val="005C0865"/>
    <w:rsid w:val="00633FE7"/>
    <w:rsid w:val="006408E2"/>
    <w:rsid w:val="00654299"/>
    <w:rsid w:val="00683E9F"/>
    <w:rsid w:val="00694068"/>
    <w:rsid w:val="00720445"/>
    <w:rsid w:val="007616F0"/>
    <w:rsid w:val="007759B2"/>
    <w:rsid w:val="007D5220"/>
    <w:rsid w:val="007D592A"/>
    <w:rsid w:val="00826827"/>
    <w:rsid w:val="00877FA0"/>
    <w:rsid w:val="008C17C4"/>
    <w:rsid w:val="0090046C"/>
    <w:rsid w:val="009220F4"/>
    <w:rsid w:val="009B1888"/>
    <w:rsid w:val="009B4582"/>
    <w:rsid w:val="00A166E6"/>
    <w:rsid w:val="00A57065"/>
    <w:rsid w:val="00A77A3C"/>
    <w:rsid w:val="00AD788F"/>
    <w:rsid w:val="00AE507F"/>
    <w:rsid w:val="00B16D71"/>
    <w:rsid w:val="00B3793E"/>
    <w:rsid w:val="00B74522"/>
    <w:rsid w:val="00BA38FB"/>
    <w:rsid w:val="00BC15A8"/>
    <w:rsid w:val="00BE4F18"/>
    <w:rsid w:val="00BE65B6"/>
    <w:rsid w:val="00C250DA"/>
    <w:rsid w:val="00C51E1E"/>
    <w:rsid w:val="00C63E1E"/>
    <w:rsid w:val="00CA0289"/>
    <w:rsid w:val="00CC1413"/>
    <w:rsid w:val="00CC5D93"/>
    <w:rsid w:val="00D34DD1"/>
    <w:rsid w:val="00D41C12"/>
    <w:rsid w:val="00D542C0"/>
    <w:rsid w:val="00D55251"/>
    <w:rsid w:val="00D66C08"/>
    <w:rsid w:val="00D73E13"/>
    <w:rsid w:val="00DA490E"/>
    <w:rsid w:val="00DE2F8B"/>
    <w:rsid w:val="00DE4A4A"/>
    <w:rsid w:val="00DE7EC2"/>
    <w:rsid w:val="00E17EC2"/>
    <w:rsid w:val="00EC6E11"/>
    <w:rsid w:val="00EE4DE3"/>
    <w:rsid w:val="00EF035C"/>
    <w:rsid w:val="00F11ABC"/>
    <w:rsid w:val="00F83EDA"/>
    <w:rsid w:val="00FE1A50"/>
    <w:rsid w:val="00FE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EAE7"/>
  <w15:chartTrackingRefBased/>
  <w15:docId w15:val="{CC57B928-A4A5-1C4B-9240-A1CB1BAF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E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E7EC2"/>
  </w:style>
  <w:style w:type="paragraph" w:styleId="ListParagraph">
    <w:name w:val="List Paragraph"/>
    <w:basedOn w:val="Normal"/>
    <w:uiPriority w:val="34"/>
    <w:qFormat/>
    <w:rsid w:val="00DE7EC2"/>
    <w:pPr>
      <w:ind w:left="720"/>
      <w:contextualSpacing/>
    </w:pPr>
  </w:style>
  <w:style w:type="paragraph" w:styleId="Header">
    <w:name w:val="header"/>
    <w:basedOn w:val="Normal"/>
    <w:link w:val="HeaderChar"/>
    <w:uiPriority w:val="99"/>
    <w:unhideWhenUsed/>
    <w:rsid w:val="002C03FB"/>
    <w:pPr>
      <w:tabs>
        <w:tab w:val="center" w:pos="4680"/>
        <w:tab w:val="right" w:pos="9360"/>
      </w:tabs>
    </w:pPr>
  </w:style>
  <w:style w:type="character" w:customStyle="1" w:styleId="HeaderChar">
    <w:name w:val="Header Char"/>
    <w:basedOn w:val="DefaultParagraphFont"/>
    <w:link w:val="Header"/>
    <w:uiPriority w:val="99"/>
    <w:rsid w:val="002C03FB"/>
  </w:style>
  <w:style w:type="paragraph" w:styleId="Footer">
    <w:name w:val="footer"/>
    <w:basedOn w:val="Normal"/>
    <w:link w:val="FooterChar"/>
    <w:uiPriority w:val="99"/>
    <w:unhideWhenUsed/>
    <w:rsid w:val="002C03FB"/>
    <w:pPr>
      <w:tabs>
        <w:tab w:val="center" w:pos="4680"/>
        <w:tab w:val="right" w:pos="9360"/>
      </w:tabs>
    </w:pPr>
  </w:style>
  <w:style w:type="character" w:customStyle="1" w:styleId="FooterChar">
    <w:name w:val="Footer Char"/>
    <w:basedOn w:val="DefaultParagraphFont"/>
    <w:link w:val="Footer"/>
    <w:uiPriority w:val="99"/>
    <w:rsid w:val="002C03FB"/>
  </w:style>
  <w:style w:type="paragraph" w:styleId="BalloonText">
    <w:name w:val="Balloon Text"/>
    <w:basedOn w:val="Normal"/>
    <w:link w:val="BalloonTextChar"/>
    <w:uiPriority w:val="99"/>
    <w:semiHidden/>
    <w:unhideWhenUsed/>
    <w:rsid w:val="00EC6E1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C6E11"/>
    <w:rPr>
      <w:rFonts w:ascii="Times New Roman" w:hAnsi="Times New Roman" w:cs="Times New Roman"/>
      <w:sz w:val="18"/>
      <w:szCs w:val="18"/>
    </w:rPr>
  </w:style>
  <w:style w:type="character" w:styleId="Hyperlink">
    <w:name w:val="Hyperlink"/>
    <w:basedOn w:val="DefaultParagraphFont"/>
    <w:uiPriority w:val="99"/>
    <w:unhideWhenUsed/>
    <w:rsid w:val="001E3E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95872">
      <w:bodyDiv w:val="1"/>
      <w:marLeft w:val="0"/>
      <w:marRight w:val="0"/>
      <w:marTop w:val="0"/>
      <w:marBottom w:val="0"/>
      <w:divBdr>
        <w:top w:val="none" w:sz="0" w:space="0" w:color="auto"/>
        <w:left w:val="none" w:sz="0" w:space="0" w:color="auto"/>
        <w:bottom w:val="none" w:sz="0" w:space="0" w:color="auto"/>
        <w:right w:val="none" w:sz="0" w:space="0" w:color="auto"/>
      </w:divBdr>
    </w:div>
    <w:div w:id="575171299">
      <w:bodyDiv w:val="1"/>
      <w:marLeft w:val="0"/>
      <w:marRight w:val="0"/>
      <w:marTop w:val="0"/>
      <w:marBottom w:val="0"/>
      <w:divBdr>
        <w:top w:val="none" w:sz="0" w:space="0" w:color="auto"/>
        <w:left w:val="none" w:sz="0" w:space="0" w:color="auto"/>
        <w:bottom w:val="none" w:sz="0" w:space="0" w:color="auto"/>
        <w:right w:val="none" w:sz="0" w:space="0" w:color="auto"/>
      </w:divBdr>
    </w:div>
    <w:div w:id="871304365">
      <w:bodyDiv w:val="1"/>
      <w:marLeft w:val="0"/>
      <w:marRight w:val="0"/>
      <w:marTop w:val="0"/>
      <w:marBottom w:val="0"/>
      <w:divBdr>
        <w:top w:val="none" w:sz="0" w:space="0" w:color="auto"/>
        <w:left w:val="none" w:sz="0" w:space="0" w:color="auto"/>
        <w:bottom w:val="none" w:sz="0" w:space="0" w:color="auto"/>
        <w:right w:val="none" w:sz="0" w:space="0" w:color="auto"/>
      </w:divBdr>
    </w:div>
    <w:div w:id="1230732817">
      <w:bodyDiv w:val="1"/>
      <w:marLeft w:val="0"/>
      <w:marRight w:val="0"/>
      <w:marTop w:val="0"/>
      <w:marBottom w:val="0"/>
      <w:divBdr>
        <w:top w:val="none" w:sz="0" w:space="0" w:color="auto"/>
        <w:left w:val="none" w:sz="0" w:space="0" w:color="auto"/>
        <w:bottom w:val="none" w:sz="0" w:space="0" w:color="auto"/>
        <w:right w:val="none" w:sz="0" w:space="0" w:color="auto"/>
      </w:divBdr>
    </w:div>
    <w:div w:id="1278836177">
      <w:bodyDiv w:val="1"/>
      <w:marLeft w:val="0"/>
      <w:marRight w:val="0"/>
      <w:marTop w:val="0"/>
      <w:marBottom w:val="0"/>
      <w:divBdr>
        <w:top w:val="none" w:sz="0" w:space="0" w:color="auto"/>
        <w:left w:val="none" w:sz="0" w:space="0" w:color="auto"/>
        <w:bottom w:val="none" w:sz="0" w:space="0" w:color="auto"/>
        <w:right w:val="none" w:sz="0" w:space="0" w:color="auto"/>
      </w:divBdr>
    </w:div>
    <w:div w:id="195902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ranthonylaure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alarson1@carthage.edu</dc:creator>
  <cp:keywords/>
  <dc:description/>
  <cp:lastModifiedBy>Hedberg Public</cp:lastModifiedBy>
  <cp:revision>2</cp:revision>
  <cp:lastPrinted>2020-01-31T22:05:00Z</cp:lastPrinted>
  <dcterms:created xsi:type="dcterms:W3CDTF">2020-03-03T22:14:00Z</dcterms:created>
  <dcterms:modified xsi:type="dcterms:W3CDTF">2020-03-03T22:14:00Z</dcterms:modified>
</cp:coreProperties>
</file>