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592" w:rsidRDefault="00F56592" w:rsidP="0015591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8"/>
        </w:rPr>
      </w:pPr>
      <w:r w:rsidRPr="00F56592"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8"/>
        </w:rPr>
        <w:t>Risk factors of hepatitis B virus infection among patients attending Gastroenterolog</w:t>
      </w:r>
      <w:r w:rsidR="00C30606"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8"/>
        </w:rPr>
        <w:t>y and Hepatology unit in Ayder Comprehensive Specialized H</w:t>
      </w:r>
      <w:r w:rsidRPr="00F56592"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8"/>
        </w:rPr>
        <w:t>ospital, Mekelle</w:t>
      </w:r>
      <w:r w:rsidR="00A87F9C"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8"/>
        </w:rPr>
        <w:t xml:space="preserve"> city, Tigray, Ethiopia, 2019: a</w:t>
      </w:r>
      <w:r w:rsidRPr="00F56592"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8"/>
        </w:rPr>
        <w:t xml:space="preserve"> case-control study</w:t>
      </w:r>
    </w:p>
    <w:p w:rsidR="00F56592" w:rsidRPr="006C3ABB" w:rsidRDefault="00F56592" w:rsidP="00155918">
      <w:pPr>
        <w:spacing w:line="480" w:lineRule="auto"/>
        <w:jc w:val="both"/>
        <w:rPr>
          <w:rFonts w:ascii="Times New Roman" w:hAnsi="Times New Roman" w:cs="Times New Roman"/>
          <w:color w:val="0D0D0D" w:themeColor="text1" w:themeTint="F2"/>
          <w:vertAlign w:val="subscript"/>
        </w:rPr>
      </w:pPr>
      <w:r>
        <w:rPr>
          <w:rFonts w:ascii="Times New Roman" w:hAnsi="Times New Roman" w:cs="Times New Roman"/>
          <w:color w:val="0D0D0D" w:themeColor="text1" w:themeTint="F2"/>
        </w:rPr>
        <w:t>Desalegn Weldebrhan Bekru</w:t>
      </w:r>
      <w:r w:rsidRPr="001E77A8">
        <w:rPr>
          <w:rFonts w:ascii="Times New Roman" w:hAnsi="Times New Roman" w:cs="Times New Roman"/>
          <w:color w:val="0D0D0D" w:themeColor="text1" w:themeTint="F2"/>
          <w:vertAlign w:val="superscript"/>
        </w:rPr>
        <w:t>1</w:t>
      </w:r>
      <w:r>
        <w:rPr>
          <w:rFonts w:ascii="Times New Roman" w:hAnsi="Times New Roman" w:cs="Times New Roman"/>
          <w:color w:val="0D0D0D" w:themeColor="text1" w:themeTint="F2"/>
        </w:rPr>
        <w:t>*,</w:t>
      </w:r>
      <w:r w:rsidRPr="009237AB">
        <w:rPr>
          <w:rFonts w:ascii="Times New Roman" w:hAnsi="Times New Roman" w:cs="Times New Roman"/>
          <w:color w:val="0D0D0D" w:themeColor="text1" w:themeTint="F2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</w:rPr>
        <w:t>Hailemariam Berhe</w:t>
      </w:r>
      <w:r w:rsidRPr="001E77A8">
        <w:rPr>
          <w:rFonts w:ascii="Times New Roman" w:hAnsi="Times New Roman" w:cs="Times New Roman"/>
          <w:color w:val="0D0D0D" w:themeColor="text1" w:themeTint="F2"/>
          <w:vertAlign w:val="superscript"/>
        </w:rPr>
        <w:t>2</w:t>
      </w:r>
      <w:r w:rsidR="002846B4" w:rsidRPr="001E77A8">
        <w:rPr>
          <w:rFonts w:ascii="Times New Roman" w:hAnsi="Times New Roman" w:cs="Times New Roman"/>
          <w:color w:val="0D0D0D" w:themeColor="text1" w:themeTint="F2"/>
          <w:vertAlign w:val="superscript"/>
        </w:rPr>
        <w:t>,</w:t>
      </w:r>
      <w:r w:rsidR="002846B4">
        <w:rPr>
          <w:rFonts w:ascii="Times New Roman" w:hAnsi="Times New Roman" w:cs="Times New Roman"/>
          <w:color w:val="0D0D0D" w:themeColor="text1" w:themeTint="F2"/>
        </w:rPr>
        <w:t xml:space="preserve"> Yohannes</w:t>
      </w:r>
      <w:r>
        <w:rPr>
          <w:rFonts w:ascii="Times New Roman" w:hAnsi="Times New Roman" w:cs="Times New Roman"/>
          <w:color w:val="0D0D0D" w:themeColor="text1" w:themeTint="F2"/>
        </w:rPr>
        <w:t xml:space="preserve"> Tesfay</w:t>
      </w:r>
      <w:r w:rsidR="009143BE">
        <w:rPr>
          <w:rFonts w:ascii="Times New Roman" w:hAnsi="Times New Roman" w:cs="Times New Roman"/>
          <w:color w:val="0D0D0D" w:themeColor="text1" w:themeTint="F2"/>
          <w:vertAlign w:val="superscript"/>
        </w:rPr>
        <w:t>2</w:t>
      </w:r>
      <w:r>
        <w:rPr>
          <w:rFonts w:ascii="Times New Roman" w:hAnsi="Times New Roman" w:cs="Times New Roman"/>
          <w:color w:val="0D0D0D" w:themeColor="text1" w:themeTint="F2"/>
          <w:vertAlign w:val="superscript"/>
        </w:rPr>
        <w:t>,</w:t>
      </w:r>
      <w:r w:rsidR="00287583">
        <w:rPr>
          <w:rFonts w:ascii="Times New Roman" w:hAnsi="Times New Roman" w:cs="Times New Roman"/>
          <w:color w:val="0D0D0D" w:themeColor="text1" w:themeTint="F2"/>
        </w:rPr>
        <w:t xml:space="preserve"> </w:t>
      </w:r>
    </w:p>
    <w:p w:rsidR="00155918" w:rsidRPr="000565E6" w:rsidRDefault="00F56592" w:rsidP="000565E6">
      <w:pPr>
        <w:spacing w:line="480" w:lineRule="auto"/>
        <w:jc w:val="both"/>
        <w:rPr>
          <w:rFonts w:ascii="Bold" w:hAnsi="Bold"/>
          <w:bCs/>
          <w:color w:val="000000"/>
        </w:rPr>
      </w:pPr>
      <w:r>
        <w:rPr>
          <w:rStyle w:val="fontstyle01"/>
        </w:rPr>
        <w:t>Corresponding author:</w:t>
      </w:r>
      <w:r w:rsidRPr="008F1949">
        <w:rPr>
          <w:rStyle w:val="fontstyle01"/>
          <w:rFonts w:ascii="Times New Roman" w:hAnsi="Times New Roman" w:cs="Times New Roman"/>
        </w:rPr>
        <w:t xml:space="preserve"> </w:t>
      </w:r>
      <w:r>
        <w:rPr>
          <w:rStyle w:val="fontstyle01"/>
          <w:rFonts w:ascii="Times New Roman" w:hAnsi="Times New Roman" w:cs="Times New Roman"/>
          <w:color w:val="0070C0"/>
        </w:rPr>
        <w:t>desalegn215</w:t>
      </w:r>
      <w:r w:rsidRPr="008F1949">
        <w:rPr>
          <w:rStyle w:val="fontstyle01"/>
          <w:rFonts w:ascii="Times New Roman" w:hAnsi="Times New Roman" w:cs="Times New Roman"/>
          <w:color w:val="0070C0"/>
        </w:rPr>
        <w:t>@gmail.com</w:t>
      </w:r>
    </w:p>
    <w:p w:rsidR="00F56592" w:rsidRDefault="00B51FA6" w:rsidP="00155918">
      <w:pPr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086C">
        <w:rPr>
          <w:rFonts w:ascii="Times New Roman" w:hAnsi="Times New Roman" w:cs="Times New Roman"/>
          <w:b/>
          <w:sz w:val="28"/>
          <w:szCs w:val="28"/>
        </w:rPr>
        <w:t>Abstract</w:t>
      </w:r>
    </w:p>
    <w:p w:rsidR="00F56592" w:rsidRPr="0042138F" w:rsidRDefault="00606E45" w:rsidP="00155918">
      <w:pPr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6"/>
        </w:rPr>
        <w:t>Background</w:t>
      </w:r>
      <w:r w:rsidR="00F56592">
        <w:rPr>
          <w:rFonts w:ascii="Times New Roman" w:hAnsi="Times New Roman" w:cs="Times New Roman"/>
          <w:b/>
        </w:rPr>
        <w:t>:</w:t>
      </w:r>
      <w:r w:rsidR="00F56592">
        <w:rPr>
          <w:rFonts w:ascii="Times New Roman" w:hAnsi="Times New Roman" w:cs="Times New Roman"/>
          <w:color w:val="000000"/>
        </w:rPr>
        <w:t xml:space="preserve"> </w:t>
      </w:r>
      <w:r w:rsidR="00F56592">
        <w:rPr>
          <w:rFonts w:ascii="Times New Roman" w:hAnsi="Times New Roman" w:cs="Times New Roman"/>
        </w:rPr>
        <w:t xml:space="preserve">Hepatitis B virus infection is one of the major diseases of humankind that has shown to cause serious public health problem. It is estimated that about 2 billion people are infected with hepatitis B virus infection </w:t>
      </w:r>
      <w:r w:rsidR="00E82D6B">
        <w:rPr>
          <w:rFonts w:ascii="Times New Roman" w:hAnsi="Times New Roman" w:cs="Times New Roman"/>
        </w:rPr>
        <w:t>worldwide</w:t>
      </w:r>
      <w:r w:rsidR="00E82D6B">
        <w:rPr>
          <w:rFonts w:ascii="Times New Roman" w:eastAsia="Times New Roman" w:hAnsi="Times New Roman" w:cs="Times New Roman"/>
        </w:rPr>
        <w:t>. Majority</w:t>
      </w:r>
      <w:r w:rsidR="00F56592">
        <w:rPr>
          <w:rFonts w:ascii="Times New Roman" w:eastAsia="Times New Roman" w:hAnsi="Times New Roman" w:cs="Times New Roman"/>
        </w:rPr>
        <w:t xml:space="preserve"> of the studies about risk factors of hepatitis B virus infection takes place in developed nation. But there has been limited study that deals about this issue in Ethiopia.</w:t>
      </w:r>
    </w:p>
    <w:p w:rsidR="00764D60" w:rsidRDefault="00594159" w:rsidP="00155918">
      <w:pPr>
        <w:spacing w:line="480" w:lineRule="auto"/>
        <w:jc w:val="both"/>
        <w:rPr>
          <w:rFonts w:ascii="Times New Roman" w:hAnsi="Times New Roman" w:cs="Times New Roman"/>
        </w:rPr>
      </w:pPr>
      <w:r w:rsidRPr="00D80D82">
        <w:rPr>
          <w:rFonts w:ascii="Times New Roman" w:hAnsi="Times New Roman" w:cs="Times New Roman"/>
          <w:b/>
          <w:sz w:val="26"/>
        </w:rPr>
        <w:t>Objective</w:t>
      </w:r>
      <w:r>
        <w:rPr>
          <w:rFonts w:ascii="Times New Roman" w:hAnsi="Times New Roman" w:cs="Times New Roman"/>
        </w:rPr>
        <w:t xml:space="preserve">: </w:t>
      </w:r>
      <w:r w:rsidRPr="00200F87">
        <w:rPr>
          <w:rFonts w:ascii="Times New Roman" w:hAnsi="Times New Roman" w:cs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739B6">
        <w:rPr>
          <w:rFonts w:ascii="Times New Roman" w:hAnsi="Times New Roman" w:cs="Times New Roman"/>
        </w:rPr>
        <w:t>To</w:t>
      </w:r>
      <w:r>
        <w:rPr>
          <w:rFonts w:ascii="Times New Roman" w:hAnsi="Times New Roman" w:cs="Times New Roman"/>
        </w:rPr>
        <w:t xml:space="preserve"> assess the</w:t>
      </w:r>
      <w:r w:rsidR="00F56592">
        <w:rPr>
          <w:rFonts w:ascii="Times New Roman" w:hAnsi="Times New Roman" w:cs="Times New Roman"/>
        </w:rPr>
        <w:t xml:space="preserve"> risk factors of hepatitis B virus infection among patients attending Gastroenterology and Hepatology unit in Ayder Comprehensive</w:t>
      </w:r>
      <w:r w:rsidR="00E739B6">
        <w:rPr>
          <w:rFonts w:ascii="Times New Roman" w:hAnsi="Times New Roman" w:cs="Times New Roman"/>
        </w:rPr>
        <w:t xml:space="preserve"> Specialized Hospital</w:t>
      </w:r>
      <w:r w:rsidR="00764D60">
        <w:rPr>
          <w:rFonts w:ascii="Times New Roman" w:hAnsi="Times New Roman" w:cs="Times New Roman"/>
        </w:rPr>
        <w:t>, Mekelle, Ethiopia</w:t>
      </w:r>
      <w:r w:rsidR="00E739B6">
        <w:rPr>
          <w:rFonts w:ascii="Times New Roman" w:hAnsi="Times New Roman" w:cs="Times New Roman"/>
        </w:rPr>
        <w:t>.</w:t>
      </w:r>
    </w:p>
    <w:p w:rsidR="00F56592" w:rsidRPr="00764D60" w:rsidRDefault="00764D60" w:rsidP="00764D60">
      <w:pPr>
        <w:tabs>
          <w:tab w:val="left" w:pos="665"/>
          <w:tab w:val="left" w:pos="832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F56592" w:rsidRDefault="00F56592" w:rsidP="00155918">
      <w:pPr>
        <w:spacing w:line="480" w:lineRule="auto"/>
        <w:jc w:val="both"/>
        <w:rPr>
          <w:rFonts w:ascii="Times New Roman" w:hAnsi="Times New Roman" w:cs="Times New Roman"/>
        </w:rPr>
      </w:pPr>
      <w:r w:rsidRPr="00E53DF4">
        <w:rPr>
          <w:rFonts w:ascii="Times New Roman" w:hAnsi="Times New Roman" w:cs="Times New Roman"/>
          <w:b/>
          <w:sz w:val="26"/>
        </w:rPr>
        <w:t>Methods</w:t>
      </w:r>
      <w:r>
        <w:rPr>
          <w:rFonts w:ascii="Times New Roman" w:hAnsi="Times New Roman" w:cs="Times New Roman"/>
          <w:b/>
        </w:rPr>
        <w:t xml:space="preserve">: </w:t>
      </w:r>
      <w:r>
        <w:rPr>
          <w:rFonts w:ascii="Times New Roman" w:hAnsi="Times New Roman" w:cs="Times New Roman"/>
        </w:rPr>
        <w:t>Hospital based unmatched case control study was conducted from Nov 2018 to July 2019. Systematic random sampling was used to recruit study subjects.</w:t>
      </w:r>
      <w:r w:rsidRPr="002D4D0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Interviewer administered structured questionnaire was used to collect data from a sample of 213 (71 cases and 142 controls.</w:t>
      </w:r>
      <w:r w:rsidRPr="005B5D98">
        <w:rPr>
          <w:rFonts w:ascii="Times New Roman" w:hAnsi="Times New Roman" w:cs="Times New Roman"/>
        </w:rPr>
        <w:t xml:space="preserve"> </w:t>
      </w:r>
      <w:r w:rsidRPr="00172082">
        <w:rPr>
          <w:rFonts w:ascii="Times New Roman" w:hAnsi="Times New Roman" w:cs="Times New Roman"/>
        </w:rPr>
        <w:t>The data was entered using epidata version 4.2 and</w:t>
      </w:r>
      <w:r>
        <w:rPr>
          <w:rFonts w:ascii="Times New Roman" w:hAnsi="Times New Roman" w:cs="Times New Roman"/>
        </w:rPr>
        <w:t xml:space="preserve"> exported to </w:t>
      </w:r>
      <w:r w:rsidRPr="00172082">
        <w:rPr>
          <w:rFonts w:ascii="Times New Roman" w:hAnsi="Times New Roman" w:cs="Times New Roman"/>
        </w:rPr>
        <w:t>SPSS version 22</w:t>
      </w:r>
      <w:r>
        <w:rPr>
          <w:rFonts w:ascii="Times New Roman" w:hAnsi="Times New Roman" w:cs="Times New Roman"/>
        </w:rPr>
        <w:t xml:space="preserve"> to be </w:t>
      </w:r>
      <w:r w:rsidRPr="00172082">
        <w:rPr>
          <w:rFonts w:ascii="Times New Roman" w:hAnsi="Times New Roman" w:cs="Times New Roman"/>
        </w:rPr>
        <w:t>cleaned and analy</w:t>
      </w:r>
      <w:r>
        <w:rPr>
          <w:rFonts w:ascii="Times New Roman" w:hAnsi="Times New Roman" w:cs="Times New Roman"/>
        </w:rPr>
        <w:t>zed</w:t>
      </w:r>
      <w:r w:rsidRPr="00172082">
        <w:rPr>
          <w:rFonts w:ascii="Times New Roman" w:hAnsi="Times New Roman" w:cs="Times New Roman"/>
        </w:rPr>
        <w:t>. Bivariate and mul</w:t>
      </w:r>
      <w:r>
        <w:rPr>
          <w:rFonts w:ascii="Times New Roman" w:hAnsi="Times New Roman" w:cs="Times New Roman"/>
        </w:rPr>
        <w:t>tiple variable analyses were done at 95% confidence interval. Level of statistical s</w:t>
      </w:r>
      <w:r w:rsidRPr="00172082">
        <w:rPr>
          <w:rFonts w:ascii="Times New Roman" w:hAnsi="Times New Roman" w:cs="Times New Roman"/>
        </w:rPr>
        <w:t xml:space="preserve">ignificance was declared </w:t>
      </w:r>
      <w:r>
        <w:rPr>
          <w:rFonts w:ascii="Times New Roman" w:hAnsi="Times New Roman" w:cs="Times New Roman"/>
        </w:rPr>
        <w:t xml:space="preserve">at p-value &lt;0.05. </w:t>
      </w:r>
    </w:p>
    <w:p w:rsidR="00F56592" w:rsidRPr="001E610A" w:rsidRDefault="00F56592" w:rsidP="00155918">
      <w:pPr>
        <w:tabs>
          <w:tab w:val="left" w:pos="2430"/>
        </w:tabs>
        <w:spacing w:after="0" w:line="480" w:lineRule="auto"/>
        <w:jc w:val="both"/>
        <w:rPr>
          <w:rFonts w:ascii="Times New Roman" w:hAnsi="Times New Roman" w:cs="Times New Roman"/>
          <w:sz w:val="23"/>
        </w:rPr>
      </w:pPr>
      <w:r w:rsidRPr="00E53DF4">
        <w:rPr>
          <w:rFonts w:ascii="Times New Roman" w:hAnsi="Times New Roman" w:cs="Times New Roman"/>
          <w:b/>
          <w:sz w:val="26"/>
        </w:rPr>
        <w:t>Result</w:t>
      </w:r>
      <w:r w:rsidRPr="00172082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</w:t>
      </w:r>
      <w:r w:rsidRPr="0042138F">
        <w:rPr>
          <w:rFonts w:ascii="Times New Roman" w:hAnsi="Times New Roman" w:cs="Times New Roman"/>
        </w:rPr>
        <w:t>The</w:t>
      </w:r>
      <w:r w:rsidRPr="0042138F">
        <w:rPr>
          <w:rFonts w:ascii="Times New Roman" w:hAnsi="Times New Roman" w:cs="Times New Roman"/>
          <w:color w:val="FF0000"/>
        </w:rPr>
        <w:t xml:space="preserve"> </w:t>
      </w:r>
      <w:r w:rsidRPr="0042138F">
        <w:rPr>
          <w:rFonts w:ascii="Times New Roman" w:hAnsi="Times New Roman" w:cs="Times New Roman"/>
        </w:rPr>
        <w:t xml:space="preserve">mean age (SD) of the cases and controls was 40.1±13.5 </w:t>
      </w:r>
      <w:r w:rsidRPr="0042138F">
        <w:rPr>
          <w:rFonts w:ascii="Times New Roman" w:hAnsi="Times New Roman" w:cs="Times New Roman"/>
          <w:color w:val="000000" w:themeColor="text1"/>
        </w:rPr>
        <w:t>and 42±15.5 years respectively. Forty eight (</w:t>
      </w:r>
      <w:r w:rsidRPr="0042138F">
        <w:rPr>
          <w:rFonts w:ascii="Times New Roman" w:hAnsi="Times New Roman" w:cs="Times New Roman"/>
        </w:rPr>
        <w:t>67.6%) of cases and 79(55.6%) of controls were from urban.</w:t>
      </w:r>
      <w:r w:rsidRPr="0042138F">
        <w:rPr>
          <w:rFonts w:ascii="Times New Roman" w:hAnsi="Times New Roman" w:cs="Times New Roman"/>
          <w:color w:val="000000" w:themeColor="text1"/>
        </w:rPr>
        <w:t xml:space="preserve"> The Odds of having hepatitis B virus  infection were 3.7</w:t>
      </w:r>
      <w:r>
        <w:rPr>
          <w:rFonts w:ascii="Times New Roman" w:hAnsi="Times New Roman" w:cs="Times New Roman"/>
          <w:color w:val="000000" w:themeColor="text1"/>
        </w:rPr>
        <w:t xml:space="preserve"> times</w:t>
      </w:r>
      <w:r w:rsidRPr="0042138F">
        <w:rPr>
          <w:rFonts w:ascii="Times New Roman" w:hAnsi="Times New Roman" w:cs="Times New Roman"/>
          <w:color w:val="000000" w:themeColor="text1"/>
        </w:rPr>
        <w:t xml:space="preserve"> among those with family history of </w:t>
      </w:r>
      <w:r w:rsidRPr="0042138F">
        <w:rPr>
          <w:rFonts w:ascii="Times New Roman" w:hAnsi="Times New Roman" w:cs="Times New Roman"/>
          <w:color w:val="000000" w:themeColor="text1"/>
        </w:rPr>
        <w:lastRenderedPageBreak/>
        <w:t xml:space="preserve">HBV infection compared with participants without family history hepatitis B virus infection [AOR </w:t>
      </w:r>
      <w:r w:rsidRPr="0042138F">
        <w:rPr>
          <w:rFonts w:ascii="Times New Roman" w:hAnsi="Times New Roman" w:cs="Times New Roman"/>
        </w:rPr>
        <w:t>3.7</w:t>
      </w:r>
      <w:r w:rsidRPr="0042138F">
        <w:rPr>
          <w:rFonts w:ascii="Times New Roman" w:hAnsi="Times New Roman" w:cs="Times New Roman"/>
          <w:color w:val="000000" w:themeColor="text1"/>
        </w:rPr>
        <w:t>, 95% CI (</w:t>
      </w:r>
      <w:r w:rsidRPr="0042138F">
        <w:rPr>
          <w:rFonts w:ascii="Times New Roman" w:hAnsi="Times New Roman" w:cs="Times New Roman"/>
        </w:rPr>
        <w:t>1.5, 9.01</w:t>
      </w:r>
      <w:r w:rsidRPr="0042138F">
        <w:rPr>
          <w:rFonts w:ascii="Times New Roman" w:hAnsi="Times New Roman" w:cs="Times New Roman"/>
          <w:color w:val="000000" w:themeColor="text1"/>
        </w:rPr>
        <w:t xml:space="preserve">), p-value=0.007]. </w:t>
      </w:r>
      <w:r w:rsidRPr="0042138F">
        <w:rPr>
          <w:rFonts w:ascii="Times New Roman" w:hAnsi="Times New Roman" w:cs="Times New Roman"/>
          <w:color w:val="000000" w:themeColor="text1"/>
          <w:sz w:val="23"/>
        </w:rPr>
        <w:t>Having any history of dental procedures ever were 3.8</w:t>
      </w:r>
      <w:r>
        <w:rPr>
          <w:rFonts w:ascii="Times New Roman" w:hAnsi="Times New Roman" w:cs="Times New Roman"/>
          <w:color w:val="000000" w:themeColor="text1"/>
          <w:sz w:val="23"/>
        </w:rPr>
        <w:t xml:space="preserve"> times </w:t>
      </w:r>
      <w:r w:rsidRPr="0042138F">
        <w:rPr>
          <w:rFonts w:ascii="Times New Roman" w:hAnsi="Times New Roman" w:cs="Times New Roman"/>
          <w:color w:val="000000" w:themeColor="text1"/>
          <w:sz w:val="23"/>
        </w:rPr>
        <w:t>higher to have HBV infection as compared to those who have never had history of dental procedures</w:t>
      </w:r>
      <w:r w:rsidR="00907F75">
        <w:rPr>
          <w:rFonts w:ascii="Times New Roman" w:hAnsi="Times New Roman" w:cs="Times New Roman"/>
          <w:color w:val="000000" w:themeColor="text1"/>
          <w:sz w:val="23"/>
        </w:rPr>
        <w:t xml:space="preserve"> adjusted odds ratio</w:t>
      </w:r>
      <w:r w:rsidRPr="0042138F">
        <w:rPr>
          <w:rFonts w:ascii="Times New Roman" w:hAnsi="Times New Roman" w:cs="Times New Roman"/>
          <w:b/>
          <w:color w:val="000000" w:themeColor="text1"/>
          <w:sz w:val="23"/>
        </w:rPr>
        <w:t xml:space="preserve"> [</w:t>
      </w:r>
      <w:r w:rsidRPr="0042138F">
        <w:rPr>
          <w:rFonts w:ascii="Times New Roman" w:hAnsi="Times New Roman" w:cs="Times New Roman"/>
          <w:color w:val="000000" w:themeColor="text1"/>
          <w:sz w:val="23"/>
        </w:rPr>
        <w:t xml:space="preserve">AOR </w:t>
      </w:r>
      <w:r w:rsidRPr="0042138F">
        <w:rPr>
          <w:rFonts w:ascii="Times New Roman" w:hAnsi="Times New Roman" w:cs="Times New Roman"/>
          <w:sz w:val="23"/>
        </w:rPr>
        <w:t>3.8</w:t>
      </w:r>
      <w:r w:rsidRPr="0042138F">
        <w:rPr>
          <w:rFonts w:ascii="Times New Roman" w:hAnsi="Times New Roman" w:cs="Times New Roman"/>
          <w:color w:val="000000" w:themeColor="text1"/>
          <w:sz w:val="23"/>
        </w:rPr>
        <w:t>, 95% C</w:t>
      </w:r>
      <w:r w:rsidRPr="0042138F">
        <w:rPr>
          <w:sz w:val="23"/>
        </w:rPr>
        <w:t xml:space="preserve"> </w:t>
      </w:r>
      <w:r w:rsidRPr="0042138F">
        <w:rPr>
          <w:rFonts w:ascii="Times New Roman" w:hAnsi="Times New Roman" w:cs="Times New Roman"/>
          <w:color w:val="000000" w:themeColor="text1"/>
          <w:sz w:val="23"/>
        </w:rPr>
        <w:t>I (1.8-9.01</w:t>
      </w:r>
      <w:r w:rsidRPr="0042138F">
        <w:rPr>
          <w:rFonts w:ascii="Times New Roman" w:hAnsi="Times New Roman" w:cs="Times New Roman"/>
          <w:b/>
          <w:color w:val="000000" w:themeColor="text1"/>
          <w:sz w:val="23"/>
        </w:rPr>
        <w:t>)</w:t>
      </w:r>
      <w:r w:rsidRPr="0042138F">
        <w:rPr>
          <w:rFonts w:ascii="Times New Roman" w:hAnsi="Times New Roman" w:cs="Times New Roman"/>
          <w:color w:val="000000" w:themeColor="text1"/>
          <w:sz w:val="23"/>
        </w:rPr>
        <w:t>, p-value=0.000</w:t>
      </w:r>
      <w:r w:rsidRPr="0042138F">
        <w:rPr>
          <w:rFonts w:ascii="Times New Roman" w:hAnsi="Times New Roman" w:cs="Times New Roman"/>
          <w:b/>
          <w:color w:val="000000" w:themeColor="text1"/>
          <w:sz w:val="23"/>
        </w:rPr>
        <w:t>]</w:t>
      </w:r>
      <w:r w:rsidRPr="0042138F">
        <w:rPr>
          <w:rFonts w:ascii="Times New Roman" w:hAnsi="Times New Roman" w:cs="Times New Roman"/>
          <w:color w:val="000000" w:themeColor="text1"/>
          <w:sz w:val="23"/>
        </w:rPr>
        <w:t>.</w:t>
      </w:r>
      <w:r w:rsidR="00450C7A">
        <w:rPr>
          <w:rFonts w:ascii="Times New Roman" w:hAnsi="Times New Roman" w:cs="Times New Roman"/>
          <w:color w:val="000000" w:themeColor="text1"/>
          <w:sz w:val="23"/>
        </w:rPr>
        <w:t xml:space="preserve"> </w:t>
      </w:r>
      <w:r w:rsidRPr="0042138F">
        <w:rPr>
          <w:rFonts w:ascii="Times New Roman" w:hAnsi="Times New Roman" w:cs="Times New Roman"/>
          <w:color w:val="000000" w:themeColor="text1"/>
        </w:rPr>
        <w:t>Having awareness about hepatitis B virus infection transmission through sexual contact were lower</w:t>
      </w:r>
      <w:r w:rsidRPr="0042138F">
        <w:rPr>
          <w:rFonts w:ascii="Times New Roman" w:hAnsi="Times New Roman" w:cs="Times New Roman"/>
          <w:color w:val="FF0000"/>
        </w:rPr>
        <w:t xml:space="preserve"> </w:t>
      </w:r>
      <w:r w:rsidRPr="0042138F">
        <w:rPr>
          <w:rFonts w:ascii="Times New Roman" w:hAnsi="Times New Roman" w:cs="Times New Roman"/>
          <w:color w:val="000000" w:themeColor="text1"/>
        </w:rPr>
        <w:t>to have HBV infection as compared to lack of awareness about transmission through sexual contact</w:t>
      </w:r>
      <w:r w:rsidRPr="0042138F">
        <w:rPr>
          <w:rFonts w:ascii="Times New Roman" w:hAnsi="Times New Roman" w:cs="Times New Roman"/>
          <w:b/>
          <w:color w:val="000000" w:themeColor="text1"/>
        </w:rPr>
        <w:t xml:space="preserve"> [</w:t>
      </w:r>
      <w:r w:rsidRPr="0042138F">
        <w:rPr>
          <w:rFonts w:ascii="Times New Roman" w:hAnsi="Times New Roman" w:cs="Times New Roman"/>
          <w:color w:val="000000" w:themeColor="text1"/>
        </w:rPr>
        <w:t xml:space="preserve">AOR </w:t>
      </w:r>
      <w:r w:rsidRPr="0042138F">
        <w:rPr>
          <w:rFonts w:ascii="Times New Roman" w:hAnsi="Times New Roman" w:cs="Times New Roman"/>
        </w:rPr>
        <w:t>.084</w:t>
      </w:r>
      <w:r w:rsidRPr="0042138F">
        <w:rPr>
          <w:rFonts w:ascii="Times New Roman" w:hAnsi="Times New Roman" w:cs="Times New Roman"/>
          <w:color w:val="000000" w:themeColor="text1"/>
        </w:rPr>
        <w:t>, 95% C</w:t>
      </w:r>
      <w:r w:rsidRPr="0042138F">
        <w:t xml:space="preserve"> </w:t>
      </w:r>
      <w:r w:rsidRPr="0042138F">
        <w:rPr>
          <w:rFonts w:ascii="Times New Roman" w:hAnsi="Times New Roman" w:cs="Times New Roman"/>
          <w:color w:val="000000" w:themeColor="text1"/>
        </w:rPr>
        <w:t>I (.01-.6), p-value=0.017</w:t>
      </w:r>
      <w:r w:rsidRPr="0042138F">
        <w:rPr>
          <w:rFonts w:ascii="Times New Roman" w:hAnsi="Times New Roman" w:cs="Times New Roman"/>
          <w:b/>
          <w:color w:val="000000" w:themeColor="text1"/>
        </w:rPr>
        <w:t>]</w:t>
      </w:r>
      <w:r w:rsidRPr="0042138F">
        <w:rPr>
          <w:rFonts w:ascii="Times New Roman" w:hAnsi="Times New Roman" w:cs="Times New Roman"/>
          <w:color w:val="000000" w:themeColor="text1"/>
        </w:rPr>
        <w:t>.</w:t>
      </w:r>
    </w:p>
    <w:p w:rsidR="00F56592" w:rsidRPr="00AF17A0" w:rsidRDefault="00AF17A0" w:rsidP="0015591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</w:rPr>
        <w:t xml:space="preserve">Conclusion </w:t>
      </w:r>
      <w:r w:rsidR="00F56592" w:rsidRPr="00AF17A0">
        <w:rPr>
          <w:rFonts w:ascii="Times New Roman" w:hAnsi="Times New Roman" w:cs="Times New Roman"/>
          <w:b/>
        </w:rPr>
        <w:t xml:space="preserve">: </w:t>
      </w:r>
      <w:r w:rsidR="00F56592" w:rsidRPr="00AF17A0">
        <w:rPr>
          <w:rFonts w:ascii="Times New Roman" w:hAnsi="Times New Roman" w:cs="Times New Roman"/>
        </w:rPr>
        <w:t xml:space="preserve"> Family history of hepatitis B virus infection, history of dentist visit ever, lack of awareness about its transmission through sexual contact were independent risk factors for the occurrence of hepatitis B virus infection. </w:t>
      </w:r>
    </w:p>
    <w:p w:rsidR="00F56592" w:rsidRPr="000565E6" w:rsidRDefault="00F56592" w:rsidP="000565E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i/>
        </w:rPr>
        <w:sectPr w:rsidR="00F56592" w:rsidRPr="000565E6" w:rsidSect="00764D60">
          <w:footerReference w:type="default" r:id="rId8"/>
          <w:pgSz w:w="11909" w:h="16834"/>
          <w:pgMar w:top="720" w:right="720" w:bottom="720" w:left="2160" w:header="720" w:footer="720" w:gutter="0"/>
          <w:pgNumType w:start="1" w:chapStyle="1"/>
          <w:cols w:space="720"/>
        </w:sectPr>
      </w:pPr>
      <w:r w:rsidRPr="00AF17A0">
        <w:rPr>
          <w:rFonts w:ascii="Times New Roman" w:hAnsi="Times New Roman" w:cs="Times New Roman"/>
          <w:b/>
          <w:i/>
        </w:rPr>
        <w:t xml:space="preserve"> Key words</w:t>
      </w:r>
      <w:r w:rsidRPr="00AF17A0">
        <w:rPr>
          <w:rFonts w:ascii="Times New Roman" w:hAnsi="Times New Roman" w:cs="Times New Roman"/>
          <w:i/>
        </w:rPr>
        <w:t xml:space="preserve">: </w:t>
      </w:r>
      <w:r w:rsidRPr="00AF17A0">
        <w:rPr>
          <w:rFonts w:ascii="Times New Roman" w:hAnsi="Times New Roman" w:cs="Times New Roman"/>
          <w:b/>
          <w:i/>
        </w:rPr>
        <w:t xml:space="preserve">Hepatitis B, </w:t>
      </w:r>
      <w:r w:rsidR="00AF17A0">
        <w:rPr>
          <w:rFonts w:ascii="Times New Roman" w:hAnsi="Times New Roman" w:cs="Times New Roman"/>
          <w:b/>
          <w:i/>
        </w:rPr>
        <w:t>Infection, R</w:t>
      </w:r>
      <w:r w:rsidRPr="00AF17A0">
        <w:rPr>
          <w:rFonts w:ascii="Times New Roman" w:hAnsi="Times New Roman" w:cs="Times New Roman"/>
          <w:b/>
          <w:i/>
        </w:rPr>
        <w:t>isk factors</w:t>
      </w:r>
      <w:r w:rsidR="006C6629">
        <w:rPr>
          <w:rFonts w:ascii="Times New Roman" w:hAnsi="Times New Roman" w:cs="Times New Roman"/>
        </w:rPr>
        <w:tab/>
      </w:r>
    </w:p>
    <w:p w:rsidR="006C6629" w:rsidRPr="006C6629" w:rsidRDefault="00450C7A" w:rsidP="00945AEB">
      <w:pPr>
        <w:pStyle w:val="Heading2"/>
        <w:spacing w:line="480" w:lineRule="auto"/>
        <w:rPr>
          <w:b/>
        </w:rPr>
      </w:pPr>
      <w:bookmarkStart w:id="0" w:name="_GoBack"/>
      <w:bookmarkEnd w:id="0"/>
      <w:r>
        <w:rPr>
          <w:b/>
        </w:rPr>
        <w:lastRenderedPageBreak/>
        <w:t xml:space="preserve"> </w:t>
      </w:r>
    </w:p>
    <w:sectPr w:rsidR="006C6629" w:rsidRPr="006C6629" w:rsidSect="00945AEB">
      <w:pgSz w:w="11909" w:h="16834"/>
      <w:pgMar w:top="1440" w:right="720" w:bottom="1440" w:left="216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6F62" w:rsidRDefault="00D16F62" w:rsidP="006C6629">
      <w:pPr>
        <w:spacing w:after="0" w:line="240" w:lineRule="auto"/>
      </w:pPr>
      <w:r>
        <w:separator/>
      </w:r>
    </w:p>
  </w:endnote>
  <w:endnote w:type="continuationSeparator" w:id="0">
    <w:p w:rsidR="00D16F62" w:rsidRDefault="00D16F62" w:rsidP="006C6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ld">
    <w:altName w:val="Times New Roman"/>
    <w:panose1 w:val="00000000000000000000"/>
    <w:charset w:val="00"/>
    <w:family w:val="roman"/>
    <w:notTrueType/>
    <w:pitch w:val="default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1187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4555B" w:rsidRDefault="0094555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1F5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4555B" w:rsidRDefault="0094555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6F62" w:rsidRDefault="00D16F62" w:rsidP="006C6629">
      <w:pPr>
        <w:spacing w:after="0" w:line="240" w:lineRule="auto"/>
      </w:pPr>
      <w:r>
        <w:separator/>
      </w:r>
    </w:p>
  </w:footnote>
  <w:footnote w:type="continuationSeparator" w:id="0">
    <w:p w:rsidR="00D16F62" w:rsidRDefault="00D16F62" w:rsidP="006C66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9703C"/>
    <w:multiLevelType w:val="hybridMultilevel"/>
    <w:tmpl w:val="DC7AD5C2"/>
    <w:lvl w:ilvl="0" w:tplc="F55ED9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AE59C5"/>
    <w:multiLevelType w:val="hybridMultilevel"/>
    <w:tmpl w:val="615A36A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LQ0NLUwNjQxMTU2sTRV0lEKTi0uzszPAykwrAUADkJCeCwAAAA="/>
  </w:docVars>
  <w:rsids>
    <w:rsidRoot w:val="00F56592"/>
    <w:rsid w:val="00020133"/>
    <w:rsid w:val="000565E6"/>
    <w:rsid w:val="00063155"/>
    <w:rsid w:val="000A7DF5"/>
    <w:rsid w:val="000C54E1"/>
    <w:rsid w:val="000D3971"/>
    <w:rsid w:val="000E215B"/>
    <w:rsid w:val="000F1CB9"/>
    <w:rsid w:val="00144698"/>
    <w:rsid w:val="00155918"/>
    <w:rsid w:val="001764B8"/>
    <w:rsid w:val="001A7067"/>
    <w:rsid w:val="00215E0B"/>
    <w:rsid w:val="00216BB2"/>
    <w:rsid w:val="00235490"/>
    <w:rsid w:val="00235802"/>
    <w:rsid w:val="002532E7"/>
    <w:rsid w:val="00261F5E"/>
    <w:rsid w:val="00265343"/>
    <w:rsid w:val="002846B4"/>
    <w:rsid w:val="00287583"/>
    <w:rsid w:val="00290F44"/>
    <w:rsid w:val="002946F6"/>
    <w:rsid w:val="002C1FB5"/>
    <w:rsid w:val="002C6AAB"/>
    <w:rsid w:val="002C7955"/>
    <w:rsid w:val="00322D0E"/>
    <w:rsid w:val="00371154"/>
    <w:rsid w:val="003D3769"/>
    <w:rsid w:val="00405C63"/>
    <w:rsid w:val="00432412"/>
    <w:rsid w:val="004371FD"/>
    <w:rsid w:val="00450C7A"/>
    <w:rsid w:val="00472C36"/>
    <w:rsid w:val="004B319A"/>
    <w:rsid w:val="004B544D"/>
    <w:rsid w:val="004F44D2"/>
    <w:rsid w:val="0051025E"/>
    <w:rsid w:val="00513DDE"/>
    <w:rsid w:val="00586390"/>
    <w:rsid w:val="00594159"/>
    <w:rsid w:val="00597EB9"/>
    <w:rsid w:val="005B1CCD"/>
    <w:rsid w:val="005C29B3"/>
    <w:rsid w:val="00606E45"/>
    <w:rsid w:val="00635A23"/>
    <w:rsid w:val="006941C7"/>
    <w:rsid w:val="006B7D7D"/>
    <w:rsid w:val="006C6629"/>
    <w:rsid w:val="006E2943"/>
    <w:rsid w:val="00712F84"/>
    <w:rsid w:val="00762021"/>
    <w:rsid w:val="00764D60"/>
    <w:rsid w:val="007A7048"/>
    <w:rsid w:val="007B08B5"/>
    <w:rsid w:val="007D6485"/>
    <w:rsid w:val="008044DB"/>
    <w:rsid w:val="008A6B6E"/>
    <w:rsid w:val="009042B5"/>
    <w:rsid w:val="00907F75"/>
    <w:rsid w:val="009143BE"/>
    <w:rsid w:val="009414EA"/>
    <w:rsid w:val="0094555B"/>
    <w:rsid w:val="00945AEB"/>
    <w:rsid w:val="0098442B"/>
    <w:rsid w:val="009C2DAD"/>
    <w:rsid w:val="009F5D36"/>
    <w:rsid w:val="00A00AF9"/>
    <w:rsid w:val="00A00E73"/>
    <w:rsid w:val="00A04F43"/>
    <w:rsid w:val="00A47829"/>
    <w:rsid w:val="00A52171"/>
    <w:rsid w:val="00A60367"/>
    <w:rsid w:val="00A87F9C"/>
    <w:rsid w:val="00A97207"/>
    <w:rsid w:val="00AC486C"/>
    <w:rsid w:val="00AF17A0"/>
    <w:rsid w:val="00AF534C"/>
    <w:rsid w:val="00B12C4C"/>
    <w:rsid w:val="00B51FA6"/>
    <w:rsid w:val="00B81866"/>
    <w:rsid w:val="00BC5C73"/>
    <w:rsid w:val="00C14732"/>
    <w:rsid w:val="00C30606"/>
    <w:rsid w:val="00C46291"/>
    <w:rsid w:val="00C60622"/>
    <w:rsid w:val="00C71D20"/>
    <w:rsid w:val="00D03CA7"/>
    <w:rsid w:val="00D16F62"/>
    <w:rsid w:val="00D42391"/>
    <w:rsid w:val="00E651D6"/>
    <w:rsid w:val="00E70B5B"/>
    <w:rsid w:val="00E739B6"/>
    <w:rsid w:val="00E82D6B"/>
    <w:rsid w:val="00EA6D82"/>
    <w:rsid w:val="00ED5892"/>
    <w:rsid w:val="00EF1C7E"/>
    <w:rsid w:val="00F5013A"/>
    <w:rsid w:val="00F56592"/>
    <w:rsid w:val="00F601D5"/>
    <w:rsid w:val="00FC2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A9C06D3-4744-4F77-9B88-B7B11728D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592"/>
    <w:pPr>
      <w:spacing w:line="36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5A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44D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217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5A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044D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217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fontstyle01">
    <w:name w:val="fontstyle01"/>
    <w:basedOn w:val="DefaultParagraphFont"/>
    <w:rsid w:val="00F56592"/>
    <w:rPr>
      <w:rFonts w:ascii="Bold" w:hAnsi="Bold" w:hint="default"/>
      <w:b/>
      <w:bCs/>
      <w:i w:val="0"/>
      <w:iCs w:val="0"/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56592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565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1">
    <w:name w:val="Footer Char1"/>
    <w:basedOn w:val="DefaultParagraphFont"/>
    <w:uiPriority w:val="99"/>
    <w:semiHidden/>
    <w:rsid w:val="00F56592"/>
    <w:rPr>
      <w:sz w:val="24"/>
      <w:szCs w:val="24"/>
    </w:rPr>
  </w:style>
  <w:style w:type="character" w:customStyle="1" w:styleId="A7">
    <w:name w:val="A7"/>
    <w:uiPriority w:val="99"/>
    <w:rsid w:val="006C6629"/>
    <w:rPr>
      <w:rFonts w:ascii="Myriad Pro" w:hAnsi="Myriad Pro" w:cs="Myriad Pro" w:hint="default"/>
      <w:color w:val="000000"/>
      <w:sz w:val="17"/>
      <w:szCs w:val="17"/>
    </w:rPr>
  </w:style>
  <w:style w:type="paragraph" w:styleId="Header">
    <w:name w:val="header"/>
    <w:basedOn w:val="Normal"/>
    <w:link w:val="HeaderChar"/>
    <w:uiPriority w:val="99"/>
    <w:unhideWhenUsed/>
    <w:rsid w:val="006C66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629"/>
    <w:rPr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635A23"/>
  </w:style>
  <w:style w:type="paragraph" w:styleId="ListParagraph">
    <w:name w:val="List Paragraph"/>
    <w:basedOn w:val="Normal"/>
    <w:link w:val="ListParagraphChar"/>
    <w:uiPriority w:val="34"/>
    <w:qFormat/>
    <w:rsid w:val="00635A23"/>
    <w:pPr>
      <w:ind w:left="720"/>
      <w:contextualSpacing/>
    </w:pPr>
    <w:rPr>
      <w:sz w:val="22"/>
      <w:szCs w:val="22"/>
    </w:rPr>
  </w:style>
  <w:style w:type="table" w:styleId="TableGrid">
    <w:name w:val="Table Grid"/>
    <w:basedOn w:val="TableNormal"/>
    <w:uiPriority w:val="39"/>
    <w:rsid w:val="00635A23"/>
    <w:pPr>
      <w:spacing w:after="0" w:line="240" w:lineRule="auto"/>
    </w:pPr>
    <w:rPr>
      <w:sz w:val="24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A52171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A52171"/>
    <w:pPr>
      <w:tabs>
        <w:tab w:val="right" w:leader="dot" w:pos="9350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52171"/>
    <w:pPr>
      <w:spacing w:after="100"/>
      <w:ind w:left="220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A5217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2171"/>
    <w:rPr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A52171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A52171"/>
    <w:pPr>
      <w:spacing w:after="0"/>
      <w:ind w:left="480" w:hanging="480"/>
    </w:pPr>
    <w:rPr>
      <w:rFonts w:cstheme="minorHAnsi"/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2171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2171"/>
    <w:rPr>
      <w:b/>
      <w:bCs/>
    </w:rPr>
  </w:style>
  <w:style w:type="character" w:customStyle="1" w:styleId="CommentSubjectChar1">
    <w:name w:val="Comment Subject Char1"/>
    <w:basedOn w:val="CommentTextChar"/>
    <w:uiPriority w:val="99"/>
    <w:semiHidden/>
    <w:rsid w:val="00A52171"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semiHidden/>
    <w:rsid w:val="00A52171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semiHidden/>
    <w:unhideWhenUsed/>
    <w:rsid w:val="00A521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uiPriority w:val="99"/>
    <w:semiHidden/>
    <w:rsid w:val="00A52171"/>
    <w:rPr>
      <w:rFonts w:ascii="Segoe UI" w:hAnsi="Segoe UI" w:cs="Segoe UI"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A52171"/>
    <w:rPr>
      <w:rFonts w:ascii="Times New Roman" w:eastAsiaTheme="minorEastAsia" w:hAnsi="Times New Roman" w:cs="Times New Roman"/>
    </w:rPr>
  </w:style>
  <w:style w:type="paragraph" w:styleId="NoSpacing">
    <w:name w:val="No Spacing"/>
    <w:link w:val="NoSpacingChar"/>
    <w:uiPriority w:val="1"/>
    <w:qFormat/>
    <w:rsid w:val="00A52171"/>
    <w:pPr>
      <w:spacing w:after="0" w:line="240" w:lineRule="auto"/>
    </w:pPr>
    <w:rPr>
      <w:rFonts w:ascii="Times New Roman" w:eastAsiaTheme="minorEastAsia" w:hAnsi="Times New Roman" w:cs="Times New Roman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52171"/>
    <w:pPr>
      <w:spacing w:before="480" w:line="276" w:lineRule="auto"/>
      <w:outlineLvl w:val="9"/>
    </w:pPr>
    <w:rPr>
      <w:b/>
      <w:bCs/>
      <w:sz w:val="28"/>
      <w:szCs w:val="28"/>
    </w:rPr>
  </w:style>
  <w:style w:type="paragraph" w:customStyle="1" w:styleId="Default">
    <w:name w:val="Default"/>
    <w:rsid w:val="00A5217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A52171"/>
    <w:rPr>
      <w:i/>
      <w:iCs/>
      <w:color w:val="5B9BD5" w:themeColor="accent1"/>
    </w:rPr>
  </w:style>
  <w:style w:type="character" w:customStyle="1" w:styleId="apple-converted-space">
    <w:name w:val="apple-converted-space"/>
    <w:basedOn w:val="DefaultParagraphFont"/>
    <w:rsid w:val="00A52171"/>
  </w:style>
  <w:style w:type="character" w:customStyle="1" w:styleId="A4">
    <w:name w:val="A4"/>
    <w:uiPriority w:val="99"/>
    <w:rsid w:val="00A52171"/>
    <w:rPr>
      <w:rFonts w:ascii="Myriad Pro" w:hAnsi="Myriad Pro" w:cs="Myriad Pro" w:hint="default"/>
      <w:color w:val="000000"/>
      <w:sz w:val="23"/>
      <w:szCs w:val="23"/>
    </w:rPr>
  </w:style>
  <w:style w:type="table" w:customStyle="1" w:styleId="TableGrid1">
    <w:name w:val="Table Grid1"/>
    <w:basedOn w:val="TableNormal"/>
    <w:next w:val="TableGrid"/>
    <w:uiPriority w:val="39"/>
    <w:rsid w:val="00A52171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2">
    <w:name w:val="Table Grid2"/>
    <w:basedOn w:val="TableNormal"/>
    <w:next w:val="TableGrid"/>
    <w:uiPriority w:val="39"/>
    <w:rsid w:val="00A52171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2855B8-2872-4D1D-ADF2-CBE26651D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desalegn215@gmail.com</cp:lastModifiedBy>
  <cp:revision>2</cp:revision>
  <dcterms:created xsi:type="dcterms:W3CDTF">2019-12-04T06:52:00Z</dcterms:created>
  <dcterms:modified xsi:type="dcterms:W3CDTF">2019-12-04T06:52:00Z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http://www.zotero.org/styles/harvard1</vt:lpwstr>
  </property>
  <property fmtid="{D5CDD505-2E9C-101B-9397-08002B2CF9AE}" pid="11" name="Mendeley Recent Style Name 4_1">
    <vt:lpwstr>Harvard reference format 1 (deprecated)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8th edition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d887c9e1-9092-364b-876b-6ed8496160bf</vt:lpwstr>
  </property>
  <property fmtid="{D5CDD505-2E9C-101B-9397-08002B2CF9AE}" pid="24" name="Mendeley Citation Style_1">
    <vt:lpwstr>http://www.zotero.org/styles/vancouver</vt:lpwstr>
  </property>
</Properties>
</file>