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8EB" w:rsidRPr="00014BD0" w:rsidRDefault="00674F47" w:rsidP="006533AB">
      <w:pPr>
        <w:rPr>
          <w:rFonts w:ascii="Arial" w:hAnsi="Arial" w:cs="Arial"/>
          <w:sz w:val="28"/>
          <w:szCs w:val="28"/>
        </w:rPr>
      </w:pPr>
      <w:r w:rsidRPr="00014BD0">
        <w:rPr>
          <w:rFonts w:ascii="Arial" w:hAnsi="Arial" w:cs="Arial"/>
          <w:sz w:val="28"/>
          <w:szCs w:val="28"/>
        </w:rPr>
        <w:t>Husband alcohol drinking behavior and sexual violence during pregnancy</w:t>
      </w:r>
      <w:r w:rsidR="00536E13" w:rsidRPr="00014BD0">
        <w:rPr>
          <w:rFonts w:ascii="Arial" w:hAnsi="Arial" w:cs="Arial"/>
          <w:sz w:val="28"/>
          <w:szCs w:val="28"/>
        </w:rPr>
        <w:t xml:space="preserve"> in Nepalese women of Kathmandu valley</w:t>
      </w:r>
      <w:r w:rsidR="001D1360">
        <w:rPr>
          <w:rFonts w:ascii="Arial" w:hAnsi="Arial" w:cs="Arial"/>
          <w:sz w:val="28"/>
          <w:szCs w:val="28"/>
        </w:rPr>
        <w:t>, Nepal</w:t>
      </w:r>
    </w:p>
    <w:p w:rsidR="00674F47" w:rsidRDefault="00674F47" w:rsidP="00674F47">
      <w:pPr>
        <w:autoSpaceDE w:val="0"/>
        <w:autoSpaceDN w:val="0"/>
        <w:adjustRightInd w:val="0"/>
        <w:rPr>
          <w:rFonts w:ascii="Arial" w:hAnsi="Arial" w:cs="Arial"/>
          <w:szCs w:val="22"/>
          <w:lang w:bidi="th-TH"/>
        </w:rPr>
      </w:pPr>
      <w:proofErr w:type="spellStart"/>
      <w:r w:rsidRPr="004F094B">
        <w:rPr>
          <w:rFonts w:ascii="Arial" w:hAnsi="Arial" w:cs="Arial"/>
          <w:szCs w:val="22"/>
          <w:lang w:bidi="th-TH"/>
        </w:rPr>
        <w:t>Narayan</w:t>
      </w:r>
      <w:proofErr w:type="spellEnd"/>
      <w:r w:rsidRPr="004F094B">
        <w:rPr>
          <w:rFonts w:ascii="Arial" w:hAnsi="Arial" w:cs="Arial"/>
          <w:szCs w:val="22"/>
          <w:lang w:bidi="th-TH"/>
        </w:rPr>
        <w:t xml:space="preserve"> Bhatta,</w:t>
      </w:r>
      <w:r w:rsidRPr="004F094B">
        <w:rPr>
          <w:rFonts w:ascii="Arial" w:hAnsi="Arial" w:cs="Arial"/>
          <w:szCs w:val="22"/>
          <w:vertAlign w:val="superscript"/>
          <w:lang w:bidi="th-TH"/>
        </w:rPr>
        <w:t>1*</w:t>
      </w:r>
      <w:r w:rsidR="00494475">
        <w:rPr>
          <w:rFonts w:ascii="Arial" w:hAnsi="Arial" w:cs="Arial"/>
          <w:szCs w:val="22"/>
          <w:vertAlign w:val="superscript"/>
          <w:lang w:bidi="th-TH"/>
        </w:rPr>
        <w:t xml:space="preserve"> </w:t>
      </w:r>
      <w:proofErr w:type="spellStart"/>
      <w:r w:rsidRPr="004F094B">
        <w:rPr>
          <w:rFonts w:ascii="Arial" w:hAnsi="Arial" w:cs="Arial"/>
          <w:szCs w:val="22"/>
          <w:lang w:bidi="th-TH"/>
        </w:rPr>
        <w:t>Ishwari</w:t>
      </w:r>
      <w:proofErr w:type="spellEnd"/>
      <w:r w:rsidRPr="004F094B">
        <w:rPr>
          <w:rFonts w:ascii="Arial" w:hAnsi="Arial" w:cs="Arial"/>
          <w:szCs w:val="22"/>
          <w:lang w:bidi="th-TH"/>
        </w:rPr>
        <w:t xml:space="preserve"> Rajbhandari</w:t>
      </w:r>
      <w:r w:rsidR="001D1360">
        <w:rPr>
          <w:rFonts w:ascii="Arial" w:hAnsi="Arial" w:cs="Arial"/>
          <w:szCs w:val="22"/>
          <w:vertAlign w:val="superscript"/>
          <w:lang w:bidi="th-TH"/>
        </w:rPr>
        <w:t>2</w:t>
      </w:r>
    </w:p>
    <w:p w:rsidR="00674F47" w:rsidRDefault="00674F47" w:rsidP="00674F47">
      <w:pPr>
        <w:autoSpaceDE w:val="0"/>
        <w:autoSpaceDN w:val="0"/>
        <w:adjustRightInd w:val="0"/>
        <w:rPr>
          <w:rFonts w:ascii="Arial" w:hAnsi="Arial" w:cs="Arial"/>
          <w:szCs w:val="22"/>
          <w:lang w:bidi="th-TH"/>
        </w:rPr>
      </w:pPr>
    </w:p>
    <w:p w:rsidR="00674F47" w:rsidRDefault="00674F47" w:rsidP="00DA7894">
      <w:pPr>
        <w:autoSpaceDE w:val="0"/>
        <w:autoSpaceDN w:val="0"/>
        <w:adjustRightInd w:val="0"/>
        <w:jc w:val="both"/>
        <w:rPr>
          <w:rFonts w:ascii="Arial" w:hAnsi="Arial" w:cs="Arial"/>
          <w:szCs w:val="22"/>
          <w:lang w:bidi="th-TH"/>
        </w:rPr>
      </w:pPr>
      <w:bookmarkStart w:id="0" w:name="_GoBack"/>
      <w:r w:rsidRPr="004E2A82">
        <w:rPr>
          <w:rFonts w:ascii="Arial" w:hAnsi="Arial" w:cs="Arial"/>
          <w:b/>
          <w:bCs/>
          <w:szCs w:val="22"/>
          <w:lang w:bidi="th-TH"/>
        </w:rPr>
        <w:t>Introduction</w:t>
      </w:r>
      <w:r>
        <w:rPr>
          <w:rFonts w:ascii="Arial" w:hAnsi="Arial" w:cs="Arial"/>
          <w:szCs w:val="22"/>
          <w:lang w:bidi="th-TH"/>
        </w:rPr>
        <w:t>: The link between alcohol and violence is well documented, but there is a paucity of research on alcohol use by husband and sexual violence during pregnancy in Nepal.</w:t>
      </w:r>
      <w:r w:rsidR="00DF715A">
        <w:rPr>
          <w:rFonts w:ascii="Arial" w:hAnsi="Arial" w:cs="Arial"/>
          <w:szCs w:val="22"/>
          <w:lang w:bidi="th-TH"/>
        </w:rPr>
        <w:t xml:space="preserve"> </w:t>
      </w:r>
      <w:r>
        <w:rPr>
          <w:rFonts w:ascii="Arial" w:hAnsi="Arial" w:cs="Arial"/>
          <w:szCs w:val="22"/>
          <w:lang w:bidi="th-TH"/>
        </w:rPr>
        <w:t>The aim of the study is to describe the relationship between alcohol use by husband and sexual violence during pregnancy in Nepales</w:t>
      </w:r>
      <w:r w:rsidR="004E2A82">
        <w:rPr>
          <w:rFonts w:ascii="Arial" w:hAnsi="Arial" w:cs="Arial"/>
          <w:szCs w:val="22"/>
          <w:lang w:bidi="th-TH"/>
        </w:rPr>
        <w:t>e</w:t>
      </w:r>
      <w:r>
        <w:rPr>
          <w:rFonts w:ascii="Arial" w:hAnsi="Arial" w:cs="Arial"/>
          <w:szCs w:val="22"/>
          <w:lang w:bidi="th-TH"/>
        </w:rPr>
        <w:t xml:space="preserve"> women</w:t>
      </w:r>
      <w:r w:rsidR="004E2A82">
        <w:rPr>
          <w:rFonts w:ascii="Arial" w:hAnsi="Arial" w:cs="Arial"/>
          <w:szCs w:val="22"/>
          <w:lang w:bidi="th-TH"/>
        </w:rPr>
        <w:t xml:space="preserve"> from Kathmandu valley.</w:t>
      </w:r>
    </w:p>
    <w:p w:rsidR="004E2A82" w:rsidRDefault="004E2A82" w:rsidP="00DA7894">
      <w:pPr>
        <w:autoSpaceDE w:val="0"/>
        <w:autoSpaceDN w:val="0"/>
        <w:adjustRightInd w:val="0"/>
        <w:jc w:val="both"/>
        <w:rPr>
          <w:rFonts w:ascii="Arial" w:hAnsi="Arial" w:cs="Arial"/>
          <w:szCs w:val="22"/>
          <w:lang w:bidi="th-TH"/>
        </w:rPr>
      </w:pPr>
      <w:r w:rsidRPr="004E2A82">
        <w:rPr>
          <w:rFonts w:ascii="Arial" w:hAnsi="Arial" w:cs="Arial"/>
          <w:b/>
          <w:bCs/>
          <w:szCs w:val="22"/>
          <w:lang w:bidi="th-TH"/>
        </w:rPr>
        <w:t>Method</w:t>
      </w:r>
      <w:r>
        <w:rPr>
          <w:rFonts w:ascii="Arial" w:hAnsi="Arial" w:cs="Arial"/>
          <w:szCs w:val="22"/>
          <w:lang w:bidi="th-TH"/>
        </w:rPr>
        <w:t xml:space="preserve">: A cross-sectional study was conducted using </w:t>
      </w:r>
      <w:r w:rsidR="005B3B08">
        <w:rPr>
          <w:rFonts w:ascii="Arial" w:hAnsi="Arial" w:cs="Arial"/>
          <w:szCs w:val="22"/>
          <w:lang w:bidi="th-TH"/>
        </w:rPr>
        <w:t>consecutive sampling design in one</w:t>
      </w:r>
      <w:r>
        <w:rPr>
          <w:rFonts w:ascii="Arial" w:hAnsi="Arial" w:cs="Arial"/>
          <w:szCs w:val="22"/>
          <w:lang w:bidi="th-TH"/>
        </w:rPr>
        <w:t xml:space="preserve"> government hospital.</w:t>
      </w:r>
      <w:r w:rsidR="00D10D15">
        <w:rPr>
          <w:rFonts w:ascii="Arial" w:hAnsi="Arial" w:cs="Arial"/>
          <w:szCs w:val="22"/>
          <w:lang w:bidi="th-TH"/>
        </w:rPr>
        <w:t xml:space="preserve"> Pregnant women (N=495) attending </w:t>
      </w:r>
      <w:r w:rsidR="005B3B08">
        <w:rPr>
          <w:rFonts w:ascii="Arial" w:hAnsi="Arial" w:cs="Arial"/>
          <w:szCs w:val="22"/>
          <w:lang w:bidi="th-TH"/>
        </w:rPr>
        <w:t xml:space="preserve">the </w:t>
      </w:r>
      <w:r w:rsidR="00D10D15">
        <w:rPr>
          <w:rFonts w:ascii="Arial" w:hAnsi="Arial" w:cs="Arial"/>
          <w:szCs w:val="22"/>
          <w:lang w:bidi="th-TH"/>
        </w:rPr>
        <w:t xml:space="preserve">antenatal clinic of Paropakar Maternity and Women’s Hospital (PMWH) were recruited. </w:t>
      </w:r>
    </w:p>
    <w:p w:rsidR="00AB3818" w:rsidRPr="00DB4643" w:rsidRDefault="004E2A82" w:rsidP="00DB464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Cs w:val="22"/>
          <w:lang w:bidi="th-TH"/>
        </w:rPr>
      </w:pPr>
      <w:r w:rsidRPr="004E2A82">
        <w:rPr>
          <w:rFonts w:ascii="Arial" w:hAnsi="Arial" w:cs="Arial"/>
          <w:b/>
          <w:bCs/>
          <w:szCs w:val="22"/>
          <w:lang w:bidi="th-TH"/>
        </w:rPr>
        <w:t>Results:</w:t>
      </w:r>
      <w:r w:rsidR="00AB3818" w:rsidRPr="00DB4643">
        <w:rPr>
          <w:rFonts w:ascii="Arial" w:eastAsia="Times New Roman" w:hAnsi="Arial" w:cs="Arial"/>
          <w:szCs w:val="22"/>
        </w:rPr>
        <w:t xml:space="preserve">Approximately one fifth (19%) of pregnant women had experienced sexual violence. Women in </w:t>
      </w:r>
      <w:r w:rsidR="005B3B08">
        <w:rPr>
          <w:rFonts w:ascii="Arial" w:eastAsia="Times New Roman" w:hAnsi="Arial" w:cs="Arial"/>
          <w:szCs w:val="22"/>
        </w:rPr>
        <w:t xml:space="preserve">the </w:t>
      </w:r>
      <w:r w:rsidR="00AB3818" w:rsidRPr="00DB4643">
        <w:rPr>
          <w:rFonts w:ascii="Arial" w:eastAsia="Times New Roman" w:hAnsi="Arial" w:cs="Arial"/>
          <w:szCs w:val="22"/>
        </w:rPr>
        <w:t xml:space="preserve">third trimester of pregnancy were more suffered sexual violence (23.6%) than first (10.9%) and second trimester of pregnancy (22.4%). The most common sexual violence </w:t>
      </w:r>
      <w:r w:rsidR="003C6C1F">
        <w:rPr>
          <w:rFonts w:ascii="Arial" w:eastAsia="Times New Roman" w:hAnsi="Arial" w:cs="Arial"/>
          <w:szCs w:val="22"/>
        </w:rPr>
        <w:t>was physical force to the women for</w:t>
      </w:r>
      <w:r w:rsidR="00AB3818" w:rsidRPr="00DB4643">
        <w:rPr>
          <w:rFonts w:ascii="Arial" w:eastAsia="Times New Roman" w:hAnsi="Arial" w:cs="Arial"/>
          <w:szCs w:val="22"/>
        </w:rPr>
        <w:t xml:space="preserve"> sexual intercourse (91.5%), followed by sexual </w:t>
      </w:r>
      <w:r w:rsidR="003C6C1F">
        <w:rPr>
          <w:rFonts w:ascii="Arial" w:eastAsia="Times New Roman" w:hAnsi="Arial" w:cs="Arial"/>
          <w:szCs w:val="22"/>
        </w:rPr>
        <w:t>intercourse without women’s interest (26.6%) and force</w:t>
      </w:r>
      <w:r w:rsidR="00AB3818" w:rsidRPr="00DB4643">
        <w:rPr>
          <w:rFonts w:ascii="Arial" w:eastAsia="Times New Roman" w:hAnsi="Arial" w:cs="Arial"/>
          <w:szCs w:val="22"/>
        </w:rPr>
        <w:t xml:space="preserve"> to do sexual activities which humiliating (10.6%). Wome</w:t>
      </w:r>
      <w:r w:rsidR="003C6C1F">
        <w:rPr>
          <w:rFonts w:ascii="Arial" w:eastAsia="Times New Roman" w:hAnsi="Arial" w:cs="Arial"/>
          <w:szCs w:val="22"/>
        </w:rPr>
        <w:t>n who belong to other ethnicities</w:t>
      </w:r>
      <w:r w:rsidR="00AB3818" w:rsidRPr="00DB4643">
        <w:rPr>
          <w:rFonts w:ascii="Arial" w:eastAsia="Times New Roman" w:hAnsi="Arial" w:cs="Arial"/>
          <w:szCs w:val="22"/>
        </w:rPr>
        <w:t xml:space="preserve"> like</w:t>
      </w:r>
      <w:r w:rsidR="00494475">
        <w:rPr>
          <w:rFonts w:ascii="Arial" w:eastAsia="Times New Roman" w:hAnsi="Arial" w:cs="Arial"/>
          <w:szCs w:val="22"/>
        </w:rPr>
        <w:t xml:space="preserve"> </w:t>
      </w:r>
      <w:proofErr w:type="spellStart"/>
      <w:r w:rsidR="00494475">
        <w:rPr>
          <w:rFonts w:ascii="Arial" w:eastAsia="Times New Roman" w:hAnsi="Arial" w:cs="Arial"/>
          <w:szCs w:val="22"/>
        </w:rPr>
        <w:t>Janajatis</w:t>
      </w:r>
      <w:proofErr w:type="spellEnd"/>
      <w:r w:rsidR="00494475">
        <w:rPr>
          <w:rFonts w:ascii="Arial" w:eastAsia="Times New Roman" w:hAnsi="Arial" w:cs="Arial"/>
          <w:szCs w:val="22"/>
        </w:rPr>
        <w:t xml:space="preserve">, </w:t>
      </w:r>
      <w:proofErr w:type="spellStart"/>
      <w:r w:rsidR="00F22977">
        <w:rPr>
          <w:rFonts w:ascii="Arial" w:eastAsia="Times New Roman" w:hAnsi="Arial" w:cs="Arial"/>
          <w:szCs w:val="22"/>
        </w:rPr>
        <w:t>D</w:t>
      </w:r>
      <w:r w:rsidR="00AB3818" w:rsidRPr="00DB4643">
        <w:rPr>
          <w:rFonts w:ascii="Arial" w:eastAsia="Times New Roman" w:hAnsi="Arial" w:cs="Arial"/>
          <w:szCs w:val="22"/>
        </w:rPr>
        <w:t>alit</w:t>
      </w:r>
      <w:proofErr w:type="spellEnd"/>
      <w:r w:rsidR="00AB3818" w:rsidRPr="00DB4643">
        <w:rPr>
          <w:rFonts w:ascii="Arial" w:eastAsia="Times New Roman" w:hAnsi="Arial" w:cs="Arial"/>
          <w:szCs w:val="22"/>
        </w:rPr>
        <w:t xml:space="preserve"> and religious minorities (AOR=3.27)</w:t>
      </w:r>
      <w:r w:rsidR="00D10D15" w:rsidRPr="00DB4643">
        <w:rPr>
          <w:rFonts w:ascii="Arial" w:eastAsia="Times New Roman" w:hAnsi="Arial" w:cs="Arial"/>
          <w:szCs w:val="22"/>
        </w:rPr>
        <w:t xml:space="preserve">, </w:t>
      </w:r>
      <w:r w:rsidR="00DB4643">
        <w:rPr>
          <w:rFonts w:ascii="Arial" w:eastAsia="Times New Roman" w:hAnsi="Arial" w:cs="Arial"/>
          <w:szCs w:val="22"/>
        </w:rPr>
        <w:t>women who live outside the K</w:t>
      </w:r>
      <w:r w:rsidR="00D10D15" w:rsidRPr="00DB4643">
        <w:rPr>
          <w:rFonts w:ascii="Arial" w:eastAsia="Times New Roman" w:hAnsi="Arial" w:cs="Arial"/>
          <w:szCs w:val="22"/>
        </w:rPr>
        <w:t>athma</w:t>
      </w:r>
      <w:r w:rsidR="00DB4643">
        <w:rPr>
          <w:rFonts w:ascii="Arial" w:eastAsia="Times New Roman" w:hAnsi="Arial" w:cs="Arial"/>
          <w:szCs w:val="22"/>
        </w:rPr>
        <w:t>n</w:t>
      </w:r>
      <w:r w:rsidR="00D10D15" w:rsidRPr="00DB4643">
        <w:rPr>
          <w:rFonts w:ascii="Arial" w:eastAsia="Times New Roman" w:hAnsi="Arial" w:cs="Arial"/>
          <w:szCs w:val="22"/>
        </w:rPr>
        <w:t>du</w:t>
      </w:r>
      <w:r w:rsidR="007E5FB9">
        <w:rPr>
          <w:rFonts w:ascii="Arial" w:eastAsia="Times New Roman" w:hAnsi="Arial" w:cs="Arial"/>
          <w:szCs w:val="22"/>
        </w:rPr>
        <w:t xml:space="preserve"> </w:t>
      </w:r>
      <w:r w:rsidR="00D10D15" w:rsidRPr="00DB4643">
        <w:rPr>
          <w:rFonts w:ascii="Arial" w:eastAsia="Times New Roman" w:hAnsi="Arial" w:cs="Arial"/>
          <w:szCs w:val="22"/>
        </w:rPr>
        <w:t>(AOR=3.18), women who were illiterate</w:t>
      </w:r>
      <w:r w:rsidR="007E5FB9">
        <w:rPr>
          <w:rFonts w:ascii="Arial" w:eastAsia="Times New Roman" w:hAnsi="Arial" w:cs="Arial"/>
          <w:szCs w:val="22"/>
        </w:rPr>
        <w:t xml:space="preserve"> </w:t>
      </w:r>
      <w:r w:rsidR="00D10D15" w:rsidRPr="00DB4643">
        <w:rPr>
          <w:rFonts w:ascii="Arial" w:eastAsia="Times New Roman" w:hAnsi="Arial" w:cs="Arial"/>
          <w:szCs w:val="22"/>
        </w:rPr>
        <w:t xml:space="preserve">(AOR=4.29) and women whose husband </w:t>
      </w:r>
      <w:r w:rsidR="00727BFB">
        <w:rPr>
          <w:rFonts w:ascii="Arial" w:eastAsia="Times New Roman" w:hAnsi="Arial" w:cs="Arial"/>
          <w:szCs w:val="22"/>
        </w:rPr>
        <w:t xml:space="preserve">have </w:t>
      </w:r>
      <w:r w:rsidR="00D10D15" w:rsidRPr="00DB4643">
        <w:rPr>
          <w:rFonts w:ascii="Arial" w:eastAsia="Times New Roman" w:hAnsi="Arial" w:cs="Arial"/>
          <w:szCs w:val="22"/>
        </w:rPr>
        <w:t>alcohol</w:t>
      </w:r>
      <w:r w:rsidR="00637442">
        <w:rPr>
          <w:rFonts w:ascii="Arial" w:eastAsia="Times New Roman" w:hAnsi="Arial" w:cs="Arial"/>
          <w:szCs w:val="22"/>
        </w:rPr>
        <w:t xml:space="preserve"> </w:t>
      </w:r>
      <w:r w:rsidR="00DF715A" w:rsidRPr="00DB4643">
        <w:rPr>
          <w:rFonts w:ascii="Arial" w:eastAsia="Times New Roman" w:hAnsi="Arial" w:cs="Arial"/>
          <w:szCs w:val="22"/>
        </w:rPr>
        <w:t>drink</w:t>
      </w:r>
      <w:r w:rsidR="00DF715A">
        <w:rPr>
          <w:rFonts w:ascii="Arial" w:eastAsia="Times New Roman" w:hAnsi="Arial" w:cs="Arial"/>
          <w:szCs w:val="22"/>
        </w:rPr>
        <w:t xml:space="preserve">ing </w:t>
      </w:r>
      <w:r w:rsidR="00727BFB">
        <w:rPr>
          <w:rFonts w:ascii="Arial" w:eastAsia="Times New Roman" w:hAnsi="Arial" w:cs="Arial"/>
          <w:szCs w:val="22"/>
        </w:rPr>
        <w:t xml:space="preserve">behavior </w:t>
      </w:r>
      <w:r w:rsidR="00D10D15" w:rsidRPr="00DB4643">
        <w:rPr>
          <w:rFonts w:ascii="Arial" w:eastAsia="Times New Roman" w:hAnsi="Arial" w:cs="Arial"/>
          <w:szCs w:val="22"/>
        </w:rPr>
        <w:t>(AOR=1.78) increased the odds of experiencing sexual violence during pregnancy.</w:t>
      </w:r>
    </w:p>
    <w:p w:rsidR="004E2A82" w:rsidRPr="004E2A82" w:rsidRDefault="004E2A82" w:rsidP="00674F47">
      <w:pPr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bidi="th-TH"/>
        </w:rPr>
      </w:pPr>
    </w:p>
    <w:p w:rsidR="004E2A82" w:rsidRPr="00DB4643" w:rsidRDefault="004E2A82" w:rsidP="00DA7894">
      <w:pPr>
        <w:jc w:val="both"/>
        <w:rPr>
          <w:rFonts w:ascii="Arial" w:hAnsi="Arial" w:cs="Arial"/>
          <w:szCs w:val="22"/>
          <w:lang w:bidi="th-TH"/>
        </w:rPr>
      </w:pPr>
      <w:r>
        <w:rPr>
          <w:rFonts w:ascii="Arial" w:hAnsi="Arial" w:cs="Arial"/>
          <w:b/>
          <w:bCs/>
          <w:szCs w:val="22"/>
          <w:lang w:bidi="th-TH"/>
        </w:rPr>
        <w:t>Conclusion:</w:t>
      </w:r>
      <w:r w:rsidR="007E5FB9">
        <w:rPr>
          <w:rFonts w:ascii="Arial" w:hAnsi="Arial" w:cs="Arial"/>
          <w:b/>
          <w:bCs/>
          <w:szCs w:val="22"/>
          <w:lang w:bidi="th-TH"/>
        </w:rPr>
        <w:t xml:space="preserve"> </w:t>
      </w:r>
      <w:r w:rsidR="00DB4643" w:rsidRPr="00DB4643">
        <w:rPr>
          <w:rFonts w:ascii="Arial" w:hAnsi="Arial" w:cs="Arial"/>
          <w:szCs w:val="22"/>
          <w:lang w:bidi="th-TH"/>
        </w:rPr>
        <w:t>The study conclude</w:t>
      </w:r>
      <w:r w:rsidR="003C6C1F">
        <w:rPr>
          <w:rFonts w:ascii="Arial" w:hAnsi="Arial" w:cs="Arial"/>
          <w:szCs w:val="22"/>
          <w:lang w:bidi="th-TH"/>
        </w:rPr>
        <w:t>s</w:t>
      </w:r>
      <w:r w:rsidR="00DB4643" w:rsidRPr="00DB4643">
        <w:rPr>
          <w:rFonts w:ascii="Arial" w:hAnsi="Arial" w:cs="Arial"/>
          <w:szCs w:val="22"/>
          <w:lang w:bidi="th-TH"/>
        </w:rPr>
        <w:t xml:space="preserve"> that husband’s alcohol drinking behavior is </w:t>
      </w:r>
      <w:r w:rsidR="003C6C1F">
        <w:rPr>
          <w:rFonts w:ascii="Arial" w:hAnsi="Arial" w:cs="Arial"/>
          <w:szCs w:val="22"/>
          <w:lang w:bidi="th-TH"/>
        </w:rPr>
        <w:t xml:space="preserve">an </w:t>
      </w:r>
      <w:r w:rsidR="00DB4643" w:rsidRPr="00DB4643">
        <w:rPr>
          <w:rFonts w:ascii="Arial" w:hAnsi="Arial" w:cs="Arial"/>
          <w:szCs w:val="22"/>
          <w:lang w:bidi="th-TH"/>
        </w:rPr>
        <w:t xml:space="preserve">important risk factor for </w:t>
      </w:r>
      <w:r w:rsidR="00DB4643">
        <w:rPr>
          <w:rFonts w:ascii="Arial" w:hAnsi="Arial" w:cs="Arial"/>
          <w:szCs w:val="22"/>
          <w:lang w:bidi="th-TH"/>
        </w:rPr>
        <w:t>sexual violence</w:t>
      </w:r>
      <w:r w:rsidR="00DB4643" w:rsidRPr="00DB4643">
        <w:rPr>
          <w:rFonts w:ascii="Arial" w:hAnsi="Arial" w:cs="Arial"/>
          <w:szCs w:val="22"/>
          <w:lang w:bidi="th-TH"/>
        </w:rPr>
        <w:t xml:space="preserve"> against pregnant women attending </w:t>
      </w:r>
      <w:r w:rsidR="00F22977">
        <w:rPr>
          <w:rFonts w:ascii="Arial" w:hAnsi="Arial" w:cs="Arial"/>
          <w:szCs w:val="22"/>
          <w:lang w:bidi="th-TH"/>
        </w:rPr>
        <w:t xml:space="preserve">the </w:t>
      </w:r>
      <w:r w:rsidR="00DB4643" w:rsidRPr="00DB4643">
        <w:rPr>
          <w:rFonts w:ascii="Arial" w:hAnsi="Arial" w:cs="Arial"/>
          <w:szCs w:val="22"/>
          <w:lang w:bidi="th-TH"/>
        </w:rPr>
        <w:t>antenatal clinic.</w:t>
      </w:r>
      <w:r w:rsidR="00494475">
        <w:rPr>
          <w:rFonts w:ascii="Arial" w:hAnsi="Arial" w:cs="Arial"/>
          <w:szCs w:val="22"/>
          <w:lang w:bidi="th-TH"/>
        </w:rPr>
        <w:t xml:space="preserve"> </w:t>
      </w:r>
      <w:r w:rsidR="00DA7894">
        <w:rPr>
          <w:rFonts w:ascii="Arial" w:hAnsi="Arial" w:cs="Arial"/>
          <w:szCs w:val="22"/>
          <w:lang w:bidi="th-TH"/>
        </w:rPr>
        <w:t>It indicates a need for r</w:t>
      </w:r>
      <w:r w:rsidR="00DB4643">
        <w:rPr>
          <w:rFonts w:ascii="Arial" w:hAnsi="Arial" w:cs="Arial"/>
          <w:szCs w:val="22"/>
          <w:lang w:bidi="th-TH"/>
        </w:rPr>
        <w:t xml:space="preserve">outine screening during antenatal visit </w:t>
      </w:r>
      <w:r w:rsidR="00DA7894">
        <w:rPr>
          <w:rFonts w:ascii="Arial" w:hAnsi="Arial" w:cs="Arial"/>
          <w:szCs w:val="22"/>
          <w:lang w:bidi="th-TH"/>
        </w:rPr>
        <w:t>to identify</w:t>
      </w:r>
      <w:r w:rsidR="00DF715A">
        <w:rPr>
          <w:rFonts w:ascii="Arial" w:hAnsi="Arial" w:cs="Arial"/>
          <w:szCs w:val="22"/>
          <w:lang w:bidi="th-TH"/>
        </w:rPr>
        <w:t xml:space="preserve"> </w:t>
      </w:r>
      <w:r w:rsidR="00F22977">
        <w:rPr>
          <w:rFonts w:ascii="Arial" w:hAnsi="Arial" w:cs="Arial"/>
          <w:szCs w:val="22"/>
          <w:lang w:bidi="th-TH"/>
        </w:rPr>
        <w:t xml:space="preserve">the </w:t>
      </w:r>
      <w:r w:rsidR="00DA7894">
        <w:rPr>
          <w:rFonts w:ascii="Arial" w:hAnsi="Arial" w:cs="Arial"/>
          <w:szCs w:val="22"/>
          <w:lang w:bidi="th-TH"/>
        </w:rPr>
        <w:t>violence and alcohol use of both husband and wife is warranted.</w:t>
      </w:r>
    </w:p>
    <w:p w:rsidR="004E2A82" w:rsidRDefault="004E2A82">
      <w:pPr>
        <w:rPr>
          <w:rFonts w:ascii="Arial" w:hAnsi="Arial" w:cs="Arial"/>
          <w:b/>
          <w:bCs/>
          <w:szCs w:val="22"/>
          <w:lang w:bidi="th-TH"/>
        </w:rPr>
      </w:pPr>
    </w:p>
    <w:p w:rsidR="000A1D83" w:rsidRPr="00D10D15" w:rsidRDefault="004E2A82" w:rsidP="00D10D15">
      <w:pPr>
        <w:rPr>
          <w:rFonts w:ascii="Arial" w:hAnsi="Arial" w:cs="Arial"/>
          <w:szCs w:val="22"/>
          <w:lang w:bidi="th-TH"/>
        </w:rPr>
      </w:pPr>
      <w:r>
        <w:rPr>
          <w:rFonts w:ascii="Arial" w:hAnsi="Arial" w:cs="Arial"/>
          <w:b/>
          <w:bCs/>
          <w:szCs w:val="22"/>
          <w:lang w:bidi="th-TH"/>
        </w:rPr>
        <w:t>Keywords:</w:t>
      </w:r>
      <w:r>
        <w:rPr>
          <w:rFonts w:ascii="Arial" w:hAnsi="Arial" w:cs="Arial"/>
          <w:szCs w:val="22"/>
          <w:lang w:bidi="th-TH"/>
        </w:rPr>
        <w:t xml:space="preserve"> Husband alcohol drinking behavior, sexual violence, pregnancy</w:t>
      </w:r>
    </w:p>
    <w:bookmarkEnd w:id="0"/>
    <w:p w:rsidR="000A1D83" w:rsidRDefault="000A1D83" w:rsidP="000A1D8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</w:rPr>
      </w:pPr>
    </w:p>
    <w:p w:rsidR="00255286" w:rsidRPr="004E2A82" w:rsidRDefault="00255286">
      <w:pPr>
        <w:rPr>
          <w:szCs w:val="22"/>
        </w:rPr>
      </w:pPr>
    </w:p>
    <w:sectPr w:rsidR="00255286" w:rsidRPr="004E2A82" w:rsidSect="00A63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F13029"/>
    <w:rsid w:val="00014BD0"/>
    <w:rsid w:val="00077580"/>
    <w:rsid w:val="000978EB"/>
    <w:rsid w:val="000A1D83"/>
    <w:rsid w:val="00133C65"/>
    <w:rsid w:val="001D1360"/>
    <w:rsid w:val="00255286"/>
    <w:rsid w:val="00345B1E"/>
    <w:rsid w:val="003C6C1F"/>
    <w:rsid w:val="00494475"/>
    <w:rsid w:val="004E2A82"/>
    <w:rsid w:val="00536E13"/>
    <w:rsid w:val="005B3B08"/>
    <w:rsid w:val="005F428D"/>
    <w:rsid w:val="00637442"/>
    <w:rsid w:val="006533AB"/>
    <w:rsid w:val="00674F47"/>
    <w:rsid w:val="00727BFB"/>
    <w:rsid w:val="007E5FB9"/>
    <w:rsid w:val="008A3367"/>
    <w:rsid w:val="00A6345A"/>
    <w:rsid w:val="00AB3818"/>
    <w:rsid w:val="00B8180F"/>
    <w:rsid w:val="00D10D15"/>
    <w:rsid w:val="00DA7894"/>
    <w:rsid w:val="00DB4643"/>
    <w:rsid w:val="00DF715A"/>
    <w:rsid w:val="00F13029"/>
    <w:rsid w:val="00F22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6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17</cp:revision>
  <dcterms:created xsi:type="dcterms:W3CDTF">2019-01-13T01:59:00Z</dcterms:created>
  <dcterms:modified xsi:type="dcterms:W3CDTF">2019-07-31T05:43:00Z</dcterms:modified>
</cp:coreProperties>
</file>