
<file path=[Content_Types].xml><?xml version="1.0" encoding="utf-8"?>
<Types xmlns="http://schemas.openxmlformats.org/package/2006/content-types">
  <Default Extension="xml" ContentType="application/xml"/>
  <Default Extension="jpeg" ContentType="image/jpe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textAlignment w:val="auto"/>
        <w:rPr>
          <w:rFonts w:ascii="Times New Roman" w:hAnsi="Times New Roman"/>
          <w:b/>
          <w:kern w:val="44"/>
          <w:sz w:val="22"/>
          <w:szCs w:val="22"/>
        </w:rPr>
      </w:pPr>
      <w:r>
        <w:rPr>
          <w:rFonts w:ascii="Times New Roman" w:hAnsi="Times New Roman"/>
          <w:b/>
          <w:kern w:val="44"/>
          <w:sz w:val="22"/>
          <w:szCs w:val="22"/>
        </w:rPr>
        <w:t xml:space="preserve">Investigation of Allergic Rhinitis Epidemics by Baidu Index in China </w:t>
      </w: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outlineLvl w:val="9"/>
        <w:rPr>
          <w:rFonts w:hint="eastAsia" w:ascii="Times New Roman" w:hAnsi="Times New Roman" w:eastAsia="Times New Roman" w:cs="Times New Roman"/>
          <w:b/>
          <w:i w:val="0"/>
          <w:iCs/>
          <w:sz w:val="18"/>
          <w:szCs w:val="16"/>
          <w:lang w:val="en-GB"/>
        </w:rPr>
      </w:pPr>
      <w:r>
        <w:rPr>
          <w:rFonts w:hint="eastAsia" w:ascii="Times New Roman" w:hAnsi="Times New Roman" w:eastAsia="Times New Roman" w:cs="Times New Roman"/>
          <w:b/>
          <w:i w:val="0"/>
          <w:iCs/>
          <w:sz w:val="18"/>
          <w:szCs w:val="16"/>
          <w:lang w:val="en-GB"/>
        </w:rPr>
        <w:t>Yujie Cao</w:t>
      </w:r>
      <w:r>
        <w:rPr>
          <w:rFonts w:hint="eastAsia" w:ascii="Times New Roman" w:hAnsi="Times New Roman" w:eastAsia="Times New Roman" w:cs="Times New Roman"/>
          <w:b/>
          <w:i w:val="0"/>
          <w:iCs/>
          <w:sz w:val="18"/>
          <w:szCs w:val="16"/>
          <w:vertAlign w:val="superscript"/>
          <w:lang w:val="en-GB"/>
        </w:rPr>
        <w:t>1</w:t>
      </w:r>
      <w:r>
        <w:rPr>
          <w:rFonts w:hint="eastAsia" w:ascii="Times New Roman" w:hAnsi="Times New Roman" w:eastAsia="Times New Roman" w:cs="Times New Roman"/>
          <w:b/>
          <w:i w:val="0"/>
          <w:iCs/>
          <w:sz w:val="18"/>
          <w:szCs w:val="16"/>
          <w:lang w:val="en-GB"/>
        </w:rPr>
        <w:t>, Rui Xu</w:t>
      </w:r>
      <w:r>
        <w:rPr>
          <w:rFonts w:hint="eastAsia" w:ascii="Times New Roman" w:hAnsi="Times New Roman" w:eastAsia="Times New Roman" w:cs="Times New Roman"/>
          <w:b/>
          <w:i w:val="0"/>
          <w:iCs/>
          <w:sz w:val="18"/>
          <w:szCs w:val="16"/>
          <w:vertAlign w:val="superscript"/>
          <w:lang w:val="en-GB"/>
        </w:rPr>
        <w:t>1</w:t>
      </w:r>
      <w:r>
        <w:rPr>
          <w:rFonts w:hint="eastAsia" w:ascii="Times New Roman" w:hAnsi="Times New Roman" w:eastAsia="Times New Roman" w:cs="Times New Roman"/>
          <w:b/>
          <w:i w:val="0"/>
          <w:iCs/>
          <w:sz w:val="18"/>
          <w:szCs w:val="16"/>
          <w:lang w:val="en-GB"/>
        </w:rPr>
        <w:t>, Xiaoyao Tao</w:t>
      </w:r>
      <w:r>
        <w:rPr>
          <w:rFonts w:hint="eastAsia" w:ascii="Times New Roman" w:hAnsi="Times New Roman" w:eastAsia="Times New Roman" w:cs="Times New Roman"/>
          <w:b/>
          <w:i w:val="0"/>
          <w:iCs/>
          <w:sz w:val="18"/>
          <w:szCs w:val="16"/>
          <w:vertAlign w:val="superscript"/>
          <w:lang w:val="en-GB"/>
        </w:rPr>
        <w:t>2</w:t>
      </w:r>
      <w:r>
        <w:rPr>
          <w:rFonts w:hint="eastAsia" w:ascii="Times New Roman" w:hAnsi="Times New Roman" w:eastAsia="Times New Roman" w:cs="Times New Roman"/>
          <w:b/>
          <w:i w:val="0"/>
          <w:iCs/>
          <w:sz w:val="18"/>
          <w:szCs w:val="16"/>
          <w:lang w:val="en-GB"/>
        </w:rPr>
        <w:t>, Jianbo Shi</w:t>
      </w:r>
      <w:r>
        <w:rPr>
          <w:rFonts w:hint="eastAsia" w:ascii="Times New Roman" w:hAnsi="Times New Roman" w:eastAsia="Times New Roman" w:cs="Times New Roman"/>
          <w:b/>
          <w:i w:val="0"/>
          <w:iCs/>
          <w:sz w:val="18"/>
          <w:szCs w:val="16"/>
          <w:vertAlign w:val="superscript"/>
          <w:lang w:val="en-GB"/>
        </w:rPr>
        <w:t>1</w:t>
      </w:r>
      <w:r>
        <w:rPr>
          <w:rFonts w:hint="eastAsia" w:ascii="Times New Roman" w:hAnsi="Times New Roman" w:eastAsia="Times New Roman" w:cs="Times New Roman"/>
          <w:b/>
          <w:i w:val="0"/>
          <w:iCs/>
          <w:sz w:val="18"/>
          <w:szCs w:val="16"/>
          <w:lang w:val="en-GB"/>
        </w:rPr>
        <w:t>, Fenghong Chen</w:t>
      </w:r>
      <w:r>
        <w:rPr>
          <w:rFonts w:hint="eastAsia" w:ascii="Times New Roman" w:hAnsi="Times New Roman" w:eastAsia="Times New Roman" w:cs="Times New Roman"/>
          <w:b/>
          <w:i w:val="0"/>
          <w:iCs/>
          <w:sz w:val="18"/>
          <w:szCs w:val="16"/>
          <w:vertAlign w:val="superscript"/>
          <w:lang w:val="en-GB"/>
        </w:rPr>
        <w:t>1</w:t>
      </w: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outlineLvl w:val="9"/>
        <w:rPr>
          <w:rFonts w:hint="eastAsia" w:ascii="Times New Roman" w:hAnsi="Times New Roman" w:eastAsia="Times New Roman" w:cs="Times New Roman"/>
          <w:b w:val="0"/>
          <w:bCs/>
          <w:i w:val="0"/>
          <w:iCs/>
          <w:sz w:val="18"/>
          <w:szCs w:val="16"/>
          <w:lang w:val="en-GB"/>
        </w:rPr>
      </w:pPr>
      <w:r>
        <w:rPr>
          <w:rFonts w:hint="eastAsia" w:ascii="Times New Roman" w:hAnsi="Times New Roman" w:eastAsia="Times New Roman" w:cs="Times New Roman"/>
          <w:b w:val="0"/>
          <w:bCs/>
          <w:i w:val="0"/>
          <w:iCs/>
          <w:sz w:val="18"/>
          <w:szCs w:val="16"/>
          <w:vertAlign w:val="superscript"/>
          <w:lang w:val="en-GB"/>
        </w:rPr>
        <w:t>1</w:t>
      </w:r>
      <w:r>
        <w:rPr>
          <w:rFonts w:hint="eastAsia" w:ascii="Times New Roman" w:hAnsi="Times New Roman" w:eastAsia="Times New Roman" w:cs="Times New Roman"/>
          <w:b w:val="0"/>
          <w:bCs/>
          <w:i w:val="0"/>
          <w:iCs/>
          <w:sz w:val="18"/>
          <w:szCs w:val="16"/>
          <w:lang w:val="en-GB"/>
        </w:rPr>
        <w:t>Otorhinolaryngology Hospital, The First Affiliated Hospital of Sun Yat-sen University, Guangzhou</w:t>
      </w:r>
      <w:r>
        <w:rPr>
          <w:rFonts w:hint="eastAsia" w:ascii="Times New Roman" w:hAnsi="Times New Roman" w:eastAsia="宋体" w:cs="Times New Roman"/>
          <w:b w:val="0"/>
          <w:bCs/>
          <w:i w:val="0"/>
          <w:iCs/>
          <w:sz w:val="18"/>
          <w:szCs w:val="16"/>
          <w:lang w:val="en-US" w:eastAsia="zh-CN"/>
        </w:rPr>
        <w:t>, China.</w:t>
      </w: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outlineLvl w:val="9"/>
        <w:rPr>
          <w:rFonts w:hint="eastAsia" w:ascii="Times New Roman" w:hAnsi="Times New Roman" w:eastAsia="Times New Roman" w:cs="Times New Roman"/>
          <w:b w:val="0"/>
          <w:bCs/>
          <w:i w:val="0"/>
          <w:iCs/>
          <w:sz w:val="18"/>
          <w:szCs w:val="16"/>
          <w:lang w:val="en-GB"/>
        </w:rPr>
      </w:pPr>
      <w:r>
        <w:rPr>
          <w:rFonts w:hint="eastAsia" w:ascii="Times New Roman" w:hAnsi="Times New Roman" w:eastAsia="Times New Roman" w:cs="Times New Roman"/>
          <w:b w:val="0"/>
          <w:bCs/>
          <w:i w:val="0"/>
          <w:iCs/>
          <w:sz w:val="18"/>
          <w:szCs w:val="16"/>
          <w:vertAlign w:val="superscript"/>
          <w:lang w:val="en-GB"/>
        </w:rPr>
        <w:t>2</w:t>
      </w:r>
      <w:r>
        <w:rPr>
          <w:rFonts w:hint="eastAsia" w:ascii="Times New Roman" w:hAnsi="Times New Roman" w:eastAsia="Times New Roman" w:cs="Times New Roman"/>
          <w:b w:val="0"/>
          <w:bCs/>
          <w:i w:val="0"/>
          <w:iCs/>
          <w:sz w:val="18"/>
          <w:szCs w:val="16"/>
          <w:lang w:val="en-GB"/>
        </w:rPr>
        <w:t>Department of Otolaryngology, The first affiliated hospital of Anhui Medical University</w:t>
      </w:r>
      <w:r>
        <w:rPr>
          <w:rFonts w:hint="eastAsia" w:ascii="Times New Roman" w:hAnsi="Times New Roman" w:eastAsia="宋体" w:cs="Times New Roman"/>
          <w:b w:val="0"/>
          <w:bCs/>
          <w:i w:val="0"/>
          <w:iCs/>
          <w:sz w:val="18"/>
          <w:szCs w:val="16"/>
          <w:lang w:val="en-US" w:eastAsia="zh-CN"/>
        </w:rPr>
        <w:t>, Anhui</w:t>
      </w:r>
      <w:r>
        <w:rPr>
          <w:rFonts w:hint="eastAsia" w:ascii="Times New Roman" w:hAnsi="Times New Roman" w:eastAsia="宋体" w:cs="Times New Roman"/>
          <w:b w:val="0"/>
          <w:bCs/>
          <w:i w:val="0"/>
          <w:iCs/>
          <w:sz w:val="18"/>
          <w:szCs w:val="16"/>
          <w:lang w:val="en-US" w:eastAsia="zh-CN"/>
        </w:rPr>
        <w:t>, China.</w:t>
      </w: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textAlignment w:val="auto"/>
        <w:outlineLvl w:val="9"/>
        <w:rPr>
          <w:rFonts w:ascii="Times New Roman" w:hAnsi="Times New Roman" w:cs="Times New Roman"/>
          <w:b/>
          <w:sz w:val="24"/>
          <w:szCs w:val="24"/>
          <w:u w:val="single"/>
        </w:rPr>
      </w:pP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textAlignment w:val="auto"/>
        <w:rPr>
          <w:rFonts w:ascii="Times New Roman" w:hAnsi="Times New Roman"/>
          <w:b/>
          <w:bCs/>
          <w:sz w:val="18"/>
          <w:szCs w:val="18"/>
        </w:rPr>
        <w:sectPr>
          <w:pgSz w:w="11906" w:h="16838"/>
          <w:pgMar w:top="1083" w:right="731" w:bottom="1083" w:left="731" w:header="851" w:footer="992" w:gutter="0"/>
          <w:paperSrc/>
          <w:cols w:space="0" w:num="1"/>
          <w:rtlGutter w:val="0"/>
          <w:docGrid w:type="lines" w:linePitch="317" w:charSpace="0"/>
        </w:sectPr>
      </w:pP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ascii="Times New Roman" w:hAnsi="Times New Roman"/>
          <w:sz w:val="18"/>
          <w:szCs w:val="18"/>
        </w:rPr>
      </w:pPr>
      <w:r>
        <w:rPr>
          <w:rFonts w:ascii="Times New Roman" w:hAnsi="Times New Roman"/>
          <w:b/>
          <w:bCs/>
          <w:sz w:val="18"/>
          <w:szCs w:val="18"/>
        </w:rPr>
        <w:t>Key Words</w:t>
      </w:r>
      <w:bookmarkStart w:id="0" w:name="OLE_LINK70"/>
      <w:r>
        <w:rPr>
          <w:rFonts w:hint="eastAsia" w:ascii="Times New Roman" w:hAnsi="Times New Roman"/>
          <w:sz w:val="18"/>
          <w:szCs w:val="18"/>
          <w:lang w:val="en-US" w:eastAsia="zh-CN"/>
        </w:rPr>
        <w:t xml:space="preserve">: </w:t>
      </w:r>
      <w:r>
        <w:rPr>
          <w:rFonts w:ascii="Times New Roman" w:hAnsi="Times New Roman"/>
          <w:sz w:val="18"/>
          <w:szCs w:val="18"/>
        </w:rPr>
        <w:t>Allergic rhinitis</w:t>
      </w:r>
      <w:bookmarkEnd w:id="0"/>
      <w:r>
        <w:rPr>
          <w:rFonts w:ascii="Times New Roman" w:hAnsi="Times New Roman"/>
          <w:sz w:val="18"/>
          <w:szCs w:val="18"/>
        </w:rPr>
        <w:t>；Baidu Index；Epidemiology；Pollen；Dust mite</w:t>
      </w:r>
      <w:r>
        <w:rPr>
          <w:rFonts w:hint="eastAsia" w:ascii="Times New Roman" w:hAnsi="Times New Roman"/>
          <w:sz w:val="18"/>
          <w:szCs w:val="18"/>
        </w:rPr>
        <w:t>；Outpatient visit volume</w:t>
      </w:r>
      <w:r>
        <w:rPr>
          <w:rFonts w:ascii="Times New Roman" w:hAnsi="Times New Roman"/>
          <w:sz w:val="18"/>
          <w:szCs w:val="18"/>
        </w:rPr>
        <w:t xml:space="preserve"> </w:t>
      </w: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ascii="Times New Roman" w:hAnsi="Times New Roman"/>
          <w:sz w:val="18"/>
          <w:szCs w:val="18"/>
        </w:rPr>
      </w:pP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 1 \* ROMAN \* MERGEFORMAT </w:instrText>
      </w:r>
      <w:r>
        <w:rPr>
          <w:rFonts w:hint="default" w:ascii="Times New Roman" w:hAnsi="Times New Roman" w:cs="Times New Roman"/>
          <w:sz w:val="18"/>
          <w:szCs w:val="18"/>
        </w:rPr>
        <w:fldChar w:fldCharType="separate"/>
      </w:r>
      <w:r>
        <w:rPr>
          <w:rFonts w:hint="default" w:ascii="Times New Roman" w:hAnsi="Times New Roman" w:cs="Times New Roman"/>
          <w:sz w:val="18"/>
          <w:szCs w:val="18"/>
        </w:rPr>
        <w:t>I</w:t>
      </w:r>
      <w:r>
        <w:rPr>
          <w:rFonts w:hint="default" w:ascii="Times New Roman" w:hAnsi="Times New Roman" w:cs="Times New Roman"/>
          <w:sz w:val="18"/>
          <w:szCs w:val="18"/>
        </w:rPr>
        <w:fldChar w:fldCharType="end"/>
      </w:r>
      <w:r>
        <w:rPr>
          <w:rFonts w:hint="default" w:ascii="Times New Roman" w:hAnsi="Times New Roman" w:cs="Times New Roman"/>
          <w:sz w:val="18"/>
          <w:szCs w:val="18"/>
          <w:lang w:val="en-US" w:eastAsia="zh-CN"/>
        </w:rPr>
        <w:t>.</w:t>
      </w:r>
      <w:r>
        <w:rPr>
          <w:rFonts w:hint="eastAsia" w:ascii="Times New Roman" w:hAnsi="Times New Roman"/>
          <w:sz w:val="18"/>
          <w:szCs w:val="18"/>
        </w:rPr>
        <w:t>Abstract Body</w:t>
      </w: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default" w:ascii="Times New Roman" w:hAnsi="Times New Roman" w:cs="Times New Roman"/>
          <w:color w:val="auto"/>
          <w:sz w:val="18"/>
          <w:szCs w:val="18"/>
        </w:rPr>
      </w:pPr>
      <w:r>
        <w:rPr>
          <w:rFonts w:ascii="Times New Roman" w:hAnsi="Times New Roman"/>
          <w:sz w:val="18"/>
          <w:szCs w:val="18"/>
        </w:rPr>
        <w:t>Allergic rhinitis (AR) is a common disease seriously affecting quality of life of patients. However, China lacks a traditional surveillance system to monitor the epidemics of AR. Baidu is the largest searching engine in China. Baidu Index is a web-based tool to investigate search volume (SV) of specific queries.</w:t>
      </w:r>
      <w:bookmarkStart w:id="1" w:name="OLE_LINK60"/>
      <w:r>
        <w:rPr>
          <w:rFonts w:hint="eastAsia" w:ascii="Times New Roman" w:hAnsi="Times New Roman"/>
          <w:sz w:val="18"/>
          <w:szCs w:val="18"/>
          <w:lang w:val="en-US" w:eastAsia="zh-CN"/>
        </w:rPr>
        <w:t xml:space="preserve"> </w:t>
      </w:r>
      <w:r>
        <w:rPr>
          <w:rFonts w:ascii="Times New Roman" w:hAnsi="Times New Roman"/>
          <w:sz w:val="18"/>
          <w:szCs w:val="18"/>
        </w:rPr>
        <w:t>Thus, we asked whether Baidu Index can reflect the epidemiology of AR in mainland China.</w:t>
      </w:r>
      <w:r>
        <w:rPr>
          <w:rFonts w:ascii="Times New Roman" w:hAnsi="Times New Roman"/>
          <w:b/>
          <w:sz w:val="18"/>
          <w:szCs w:val="18"/>
        </w:rPr>
        <w:t xml:space="preserve"> </w:t>
      </w:r>
      <w:r>
        <w:rPr>
          <w:rFonts w:ascii="Times New Roman" w:hAnsi="Times New Roman"/>
          <w:sz w:val="18"/>
          <w:szCs w:val="18"/>
        </w:rPr>
        <w:t>We investigated the seasonal</w:t>
      </w:r>
      <w:r>
        <w:rPr>
          <w:rFonts w:ascii="Times New Roman" w:hAnsi="Times New Roman"/>
          <w:color w:val="auto"/>
          <w:sz w:val="18"/>
          <w:szCs w:val="18"/>
        </w:rPr>
        <w:t xml:space="preserve"> and regional </w:t>
      </w:r>
      <w:r>
        <w:rPr>
          <w:rFonts w:ascii="Times New Roman" w:hAnsi="Times New Roman"/>
          <w:sz w:val="18"/>
          <w:szCs w:val="18"/>
        </w:rPr>
        <w:t xml:space="preserve">pattern of </w:t>
      </w:r>
      <w:bookmarkStart w:id="2" w:name="OLE_LINK92"/>
      <w:r>
        <w:rPr>
          <w:rFonts w:ascii="Times New Roman" w:hAnsi="Times New Roman"/>
          <w:sz w:val="18"/>
          <w:szCs w:val="18"/>
        </w:rPr>
        <w:t>SV of AR</w:t>
      </w:r>
      <w:bookmarkEnd w:id="2"/>
      <w:r>
        <w:rPr>
          <w:rFonts w:ascii="Times New Roman" w:hAnsi="Times New Roman"/>
          <w:sz w:val="18"/>
          <w:szCs w:val="18"/>
        </w:rPr>
        <w:t xml:space="preserve"> and related </w:t>
      </w:r>
      <w:bookmarkStart w:id="3" w:name="OLE_LINK74"/>
      <w:r>
        <w:rPr>
          <w:rFonts w:ascii="Times New Roman" w:hAnsi="Times New Roman"/>
          <w:sz w:val="18"/>
          <w:szCs w:val="18"/>
        </w:rPr>
        <w:t>search terms</w:t>
      </w:r>
      <w:bookmarkEnd w:id="3"/>
      <w:r>
        <w:rPr>
          <w:rFonts w:ascii="Times New Roman" w:hAnsi="Times New Roman"/>
          <w:sz w:val="18"/>
          <w:szCs w:val="18"/>
        </w:rPr>
        <w:t xml:space="preserve"> in China. Then, we investigated the correlation of SV of AR and related search terms with real-world data including p</w:t>
      </w:r>
      <w:r>
        <w:rPr>
          <w:rFonts w:ascii="Times New Roman" w:hAnsi="Times New Roman"/>
          <w:sz w:val="18"/>
          <w:szCs w:val="18"/>
        </w:rPr>
        <w:softHyphen/>
      </w:r>
      <w:r>
        <w:rPr>
          <w:rFonts w:ascii="Times New Roman" w:hAnsi="Times New Roman"/>
          <w:sz w:val="18"/>
          <w:szCs w:val="18"/>
        </w:rPr>
        <w:t>ollen count and outpatient visit volume.</w:t>
      </w:r>
      <w:bookmarkStart w:id="4" w:name="OLE_LINK47"/>
      <w:r>
        <w:rPr>
          <w:rFonts w:hint="eastAsia" w:ascii="Times New Roman" w:hAnsi="Times New Roman"/>
          <w:sz w:val="18"/>
          <w:szCs w:val="18"/>
          <w:lang w:val="en-US" w:eastAsia="zh-CN"/>
        </w:rPr>
        <w:t xml:space="preserve"> </w:t>
      </w:r>
      <w:r>
        <w:rPr>
          <w:rFonts w:ascii="Times New Roman" w:hAnsi="Times New Roman"/>
          <w:sz w:val="18"/>
          <w:szCs w:val="18"/>
        </w:rPr>
        <w:t xml:space="preserve">SV of AR showed repetitively seasonal pattern, with the first peak in May and the second peak </w:t>
      </w:r>
      <w:r>
        <w:rPr>
          <w:rFonts w:ascii="Times New Roman" w:hAnsi="Times New Roman"/>
          <w:color w:val="auto"/>
          <w:sz w:val="18"/>
          <w:szCs w:val="18"/>
        </w:rPr>
        <w:t xml:space="preserve">from </w:t>
      </w:r>
      <w:r>
        <w:rPr>
          <w:rFonts w:ascii="Times New Roman" w:hAnsi="Times New Roman"/>
          <w:sz w:val="18"/>
          <w:szCs w:val="18"/>
        </w:rPr>
        <w:t xml:space="preserve">August </w:t>
      </w:r>
      <w:r>
        <w:rPr>
          <w:rFonts w:ascii="Times New Roman" w:hAnsi="Times New Roman"/>
          <w:color w:val="auto"/>
          <w:sz w:val="18"/>
          <w:szCs w:val="18"/>
        </w:rPr>
        <w:t>to</w:t>
      </w:r>
      <w:r>
        <w:rPr>
          <w:rFonts w:ascii="Times New Roman" w:hAnsi="Times New Roman"/>
          <w:sz w:val="18"/>
          <w:szCs w:val="18"/>
        </w:rPr>
        <w:t xml:space="preserve"> September. SV of AR in northern China was correlated with both SV of </w:t>
      </w:r>
      <w:bookmarkStart w:id="5" w:name="OLE_LINK100"/>
      <w:r>
        <w:rPr>
          <w:rFonts w:ascii="Times New Roman" w:hAnsi="Times New Roman"/>
          <w:sz w:val="18"/>
          <w:szCs w:val="18"/>
        </w:rPr>
        <w:t xml:space="preserve">pollen allergy and </w:t>
      </w:r>
      <w:bookmarkEnd w:id="5"/>
      <w:r>
        <w:rPr>
          <w:rFonts w:ascii="Times New Roman" w:hAnsi="Times New Roman"/>
          <w:sz w:val="18"/>
          <w:szCs w:val="18"/>
        </w:rPr>
        <w:t xml:space="preserve">dust mite allergy (all </w:t>
      </w:r>
      <w:r>
        <w:rPr>
          <w:rFonts w:ascii="Times New Roman" w:hAnsi="Times New Roman"/>
          <w:i/>
          <w:sz w:val="18"/>
          <w:szCs w:val="18"/>
        </w:rPr>
        <w:t>P</w:t>
      </w:r>
      <w:r>
        <w:rPr>
          <w:rFonts w:ascii="Times New Roman" w:hAnsi="Times New Roman"/>
          <w:sz w:val="18"/>
          <w:szCs w:val="18"/>
        </w:rPr>
        <w:t xml:space="preserve">≤0.001). In southern China, SV of AR showed significant correlation only with SV of dust mite allergy (all </w:t>
      </w:r>
      <w:r>
        <w:rPr>
          <w:rFonts w:ascii="Times New Roman" w:hAnsi="Times New Roman"/>
          <w:i/>
          <w:sz w:val="18"/>
          <w:szCs w:val="18"/>
        </w:rPr>
        <w:t>P</w:t>
      </w:r>
      <w:r>
        <w:rPr>
          <w:rFonts w:ascii="Times New Roman" w:hAnsi="Times New Roman"/>
          <w:sz w:val="18"/>
          <w:szCs w:val="18"/>
        </w:rPr>
        <w:t xml:space="preserve">&lt;0.001), but not with </w:t>
      </w:r>
      <w:bookmarkStart w:id="6" w:name="OLE_LINK75"/>
      <w:r>
        <w:rPr>
          <w:rFonts w:ascii="Times New Roman" w:hAnsi="Times New Roman"/>
          <w:sz w:val="18"/>
          <w:szCs w:val="18"/>
        </w:rPr>
        <w:t xml:space="preserve">SV of </w:t>
      </w:r>
      <w:bookmarkEnd w:id="6"/>
      <w:r>
        <w:rPr>
          <w:rFonts w:ascii="Times New Roman" w:hAnsi="Times New Roman"/>
          <w:sz w:val="18"/>
          <w:szCs w:val="18"/>
        </w:rPr>
        <w:t xml:space="preserve">pollen allergy (all </w:t>
      </w:r>
      <w:r>
        <w:rPr>
          <w:rFonts w:ascii="Times New Roman" w:hAnsi="Times New Roman"/>
          <w:i/>
          <w:sz w:val="18"/>
          <w:szCs w:val="18"/>
        </w:rPr>
        <w:t>P</w:t>
      </w:r>
      <w:r>
        <w:rPr>
          <w:rFonts w:ascii="Times New Roman" w:hAnsi="Times New Roman"/>
          <w:sz w:val="18"/>
          <w:szCs w:val="18"/>
        </w:rPr>
        <w:t xml:space="preserve">&gt;0.05). The pollen count in Beijing was positively correlated with </w:t>
      </w:r>
      <w:bookmarkStart w:id="7" w:name="OLE_LINK93"/>
      <w:r>
        <w:rPr>
          <w:rFonts w:ascii="Times New Roman" w:hAnsi="Times New Roman"/>
          <w:sz w:val="18"/>
          <w:szCs w:val="18"/>
        </w:rPr>
        <w:t xml:space="preserve">SV of </w:t>
      </w:r>
      <w:bookmarkEnd w:id="7"/>
      <w:r>
        <w:rPr>
          <w:rFonts w:ascii="Times New Roman" w:hAnsi="Times New Roman"/>
          <w:sz w:val="18"/>
          <w:szCs w:val="18"/>
        </w:rPr>
        <w:t>AR (</w:t>
      </w:r>
      <w:r>
        <w:rPr>
          <w:rFonts w:ascii="Times New Roman" w:hAnsi="Times New Roman"/>
          <w:i/>
          <w:sz w:val="18"/>
          <w:szCs w:val="18"/>
        </w:rPr>
        <w:t>r</w:t>
      </w:r>
      <w:r>
        <w:rPr>
          <w:rFonts w:ascii="Times New Roman" w:hAnsi="Times New Roman"/>
          <w:sz w:val="18"/>
          <w:szCs w:val="18"/>
        </w:rPr>
        <w:t xml:space="preserve">=0.692, </w:t>
      </w:r>
      <w:r>
        <w:rPr>
          <w:rFonts w:ascii="Times New Roman" w:hAnsi="Times New Roman"/>
          <w:i/>
          <w:sz w:val="18"/>
          <w:szCs w:val="18"/>
        </w:rPr>
        <w:t>P</w:t>
      </w:r>
      <w:r>
        <w:rPr>
          <w:rFonts w:ascii="Times New Roman" w:hAnsi="Times New Roman"/>
          <w:sz w:val="18"/>
          <w:szCs w:val="18"/>
        </w:rPr>
        <w:t>&lt;0.001) and pollen allergy (</w:t>
      </w:r>
      <w:r>
        <w:rPr>
          <w:rFonts w:ascii="Times New Roman" w:hAnsi="Times New Roman"/>
          <w:i/>
          <w:sz w:val="18"/>
          <w:szCs w:val="18"/>
        </w:rPr>
        <w:t>r</w:t>
      </w:r>
      <w:r>
        <w:rPr>
          <w:rFonts w:ascii="Times New Roman" w:hAnsi="Times New Roman"/>
          <w:sz w:val="18"/>
          <w:szCs w:val="18"/>
        </w:rPr>
        <w:t xml:space="preserve">=0.713, </w:t>
      </w:r>
      <w:r>
        <w:rPr>
          <w:rFonts w:ascii="Times New Roman" w:hAnsi="Times New Roman"/>
          <w:i/>
          <w:iCs/>
          <w:sz w:val="18"/>
          <w:szCs w:val="18"/>
        </w:rPr>
        <w:t>P</w:t>
      </w:r>
      <w:r>
        <w:rPr>
          <w:rFonts w:ascii="Times New Roman" w:hAnsi="Times New Roman"/>
          <w:sz w:val="18"/>
          <w:szCs w:val="18"/>
        </w:rPr>
        <w:t>&lt;0.01). SV of AR in Guangzhou was closely correlated with the outpatient visit volume of AR</w:t>
      </w:r>
      <w:r>
        <w:rPr>
          <w:rFonts w:ascii="Times New Roman" w:hAnsi="Times New Roman"/>
          <w:color w:val="auto"/>
          <w:sz w:val="18"/>
          <w:szCs w:val="18"/>
        </w:rPr>
        <w:t xml:space="preserve"> </w:t>
      </w:r>
      <w:r>
        <w:rPr>
          <w:rFonts w:hint="eastAsia" w:ascii="Times New Roman" w:hAnsi="Times New Roman"/>
          <w:color w:val="auto"/>
          <w:sz w:val="18"/>
          <w:szCs w:val="18"/>
        </w:rPr>
        <w:t xml:space="preserve">(one month later, </w:t>
      </w:r>
      <w:r>
        <w:rPr>
          <w:rFonts w:hint="eastAsia" w:ascii="Times New Roman" w:hAnsi="Times New Roman"/>
          <w:i/>
          <w:iCs/>
          <w:color w:val="auto"/>
          <w:sz w:val="18"/>
          <w:szCs w:val="18"/>
        </w:rPr>
        <w:t>r</w:t>
      </w:r>
      <w:r>
        <w:rPr>
          <w:rFonts w:hint="eastAsia" w:ascii="Times New Roman" w:hAnsi="Times New Roman"/>
          <w:color w:val="auto"/>
          <w:sz w:val="18"/>
          <w:szCs w:val="18"/>
        </w:rPr>
        <w:t xml:space="preserve">=0.523, </w:t>
      </w:r>
      <w:r>
        <w:rPr>
          <w:rFonts w:hint="eastAsia" w:ascii="Times New Roman" w:hAnsi="Times New Roman"/>
          <w:i/>
          <w:iCs/>
          <w:color w:val="auto"/>
          <w:sz w:val="18"/>
          <w:szCs w:val="18"/>
        </w:rPr>
        <w:t>P</w:t>
      </w:r>
      <w:r>
        <w:rPr>
          <w:rFonts w:hint="eastAsia" w:ascii="Times New Roman" w:hAnsi="Times New Roman"/>
          <w:color w:val="auto"/>
          <w:sz w:val="18"/>
          <w:szCs w:val="18"/>
        </w:rPr>
        <w:t xml:space="preserve">=0.001 and two months later, </w:t>
      </w:r>
      <w:r>
        <w:rPr>
          <w:rFonts w:hint="eastAsia" w:ascii="Times New Roman" w:hAnsi="Times New Roman"/>
          <w:i/>
          <w:iCs/>
          <w:color w:val="auto"/>
          <w:sz w:val="18"/>
          <w:szCs w:val="18"/>
        </w:rPr>
        <w:t>r</w:t>
      </w:r>
      <w:r>
        <w:rPr>
          <w:rFonts w:hint="eastAsia" w:ascii="Times New Roman" w:hAnsi="Times New Roman"/>
          <w:color w:val="auto"/>
          <w:sz w:val="18"/>
          <w:szCs w:val="18"/>
        </w:rPr>
        <w:t xml:space="preserve">=0.503, </w:t>
      </w:r>
      <w:r>
        <w:rPr>
          <w:rFonts w:hint="eastAsia" w:ascii="Times New Roman" w:hAnsi="Times New Roman"/>
          <w:i/>
          <w:iCs/>
          <w:color w:val="auto"/>
          <w:sz w:val="18"/>
          <w:szCs w:val="18"/>
        </w:rPr>
        <w:t>P</w:t>
      </w:r>
      <w:r>
        <w:rPr>
          <w:rFonts w:hint="eastAsia" w:ascii="Times New Roman" w:hAnsi="Times New Roman"/>
          <w:color w:val="auto"/>
          <w:sz w:val="18"/>
          <w:szCs w:val="18"/>
        </w:rPr>
        <w:t>=0.002 )</w:t>
      </w:r>
      <w:r>
        <w:rPr>
          <w:rFonts w:hint="eastAsia" w:ascii="Times New Roman" w:hAnsi="Times New Roman"/>
          <w:sz w:val="18"/>
          <w:szCs w:val="18"/>
        </w:rPr>
        <w:t xml:space="preserve"> </w:t>
      </w:r>
      <w:r>
        <w:rPr>
          <w:rFonts w:ascii="Times New Roman" w:hAnsi="Times New Roman"/>
          <w:sz w:val="18"/>
          <w:szCs w:val="18"/>
        </w:rPr>
        <w:t>in the First Affiliated Hospital of Sun Yat-sen University.</w:t>
      </w:r>
      <w:bookmarkEnd w:id="4"/>
      <w:r>
        <w:rPr>
          <w:rFonts w:hint="eastAsia" w:ascii="Times New Roman" w:hAnsi="Times New Roman"/>
          <w:sz w:val="18"/>
          <w:szCs w:val="18"/>
          <w:lang w:val="en-US" w:eastAsia="zh-CN"/>
        </w:rPr>
        <w:t xml:space="preserve"> In c</w:t>
      </w:r>
      <w:r>
        <w:rPr>
          <w:rFonts w:ascii="Times New Roman" w:hAnsi="Times New Roman"/>
          <w:b w:val="0"/>
          <w:bCs/>
          <w:sz w:val="18"/>
          <w:szCs w:val="18"/>
        </w:rPr>
        <w:t>onclusion</w:t>
      </w:r>
      <w:bookmarkEnd w:id="1"/>
      <w:r>
        <w:rPr>
          <w:rFonts w:hint="eastAsia" w:ascii="Times New Roman" w:hAnsi="Times New Roman"/>
          <w:b w:val="0"/>
          <w:bCs/>
          <w:sz w:val="18"/>
          <w:szCs w:val="18"/>
          <w:lang w:val="en-US" w:eastAsia="zh-CN"/>
        </w:rPr>
        <w:t>, b</w:t>
      </w:r>
      <w:r>
        <w:rPr>
          <w:rFonts w:ascii="Times New Roman" w:hAnsi="Times New Roman"/>
          <w:color w:val="auto"/>
          <w:sz w:val="18"/>
          <w:szCs w:val="18"/>
        </w:rPr>
        <w:t xml:space="preserve">ig data collected from Baidu index may reflect the epidemiology of AR </w:t>
      </w:r>
      <w:r>
        <w:rPr>
          <w:rFonts w:hint="default" w:ascii="Times New Roman" w:hAnsi="Times New Roman" w:cs="Times New Roman"/>
          <w:color w:val="auto"/>
          <w:sz w:val="18"/>
          <w:szCs w:val="18"/>
        </w:rPr>
        <w:t>in a nearly real-time manner, and broadcast the pollen season.</w:t>
      </w: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eastAsia" w:ascii="Times New Roman" w:hAnsi="Times New Roman"/>
          <w:sz w:val="18"/>
          <w:szCs w:val="18"/>
          <w:lang w:val="en-US" w:eastAsia="zh-CN"/>
        </w:rPr>
      </w:pP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 2 \* ROMAN \* MERGEFORMAT </w:instrText>
      </w:r>
      <w:r>
        <w:rPr>
          <w:rFonts w:hint="default" w:ascii="Times New Roman" w:hAnsi="Times New Roman" w:cs="Times New Roman"/>
          <w:sz w:val="18"/>
          <w:szCs w:val="18"/>
        </w:rPr>
        <w:fldChar w:fldCharType="separate"/>
      </w:r>
      <w:r>
        <w:rPr>
          <w:rFonts w:hint="default" w:ascii="Times New Roman" w:hAnsi="Times New Roman" w:cs="Times New Roman"/>
          <w:sz w:val="18"/>
          <w:szCs w:val="18"/>
        </w:rPr>
        <w:t>II</w:t>
      </w:r>
      <w:r>
        <w:rPr>
          <w:rFonts w:hint="default" w:ascii="Times New Roman" w:hAnsi="Times New Roman" w:cs="Times New Roman"/>
          <w:sz w:val="18"/>
          <w:szCs w:val="18"/>
        </w:rPr>
        <w:fldChar w:fldCharType="end"/>
      </w:r>
      <w:r>
        <w:rPr>
          <w:rFonts w:hint="eastAsia" w:ascii="Times New Roman" w:hAnsi="Times New Roman"/>
          <w:sz w:val="18"/>
          <w:szCs w:val="18"/>
          <w:lang w:val="en-US" w:eastAsia="zh-CN"/>
        </w:rPr>
        <w:t>.Image:</w:t>
      </w: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both"/>
        <w:textAlignment w:val="auto"/>
        <w:rPr>
          <w:rFonts w:hint="eastAsia" w:ascii="Times New Roman" w:hAnsi="Times New Roman"/>
          <w:sz w:val="18"/>
          <w:szCs w:val="18"/>
          <w:lang w:val="en-US" w:eastAsia="zh-CN"/>
        </w:rPr>
      </w:pPr>
      <w:r>
        <w:rPr>
          <w:rFonts w:hint="eastAsia" w:ascii="Times New Roman" w:hAnsi="Times New Roman"/>
          <w:sz w:val="18"/>
          <w:szCs w:val="18"/>
          <w:lang w:val="en-US" w:eastAsia="zh-CN"/>
        </w:rPr>
        <w:drawing>
          <wp:inline distT="0" distB="0" distL="114300" distR="114300">
            <wp:extent cx="3175000" cy="1290320"/>
            <wp:effectExtent l="0" t="0" r="0" b="5080"/>
            <wp:docPr id="2" name="图片 2" descr="fig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23"/>
                    <pic:cNvPicPr>
                      <a:picLocks noChangeAspect="1"/>
                    </pic:cNvPicPr>
                  </pic:nvPicPr>
                  <pic:blipFill>
                    <a:blip r:embed="rId4"/>
                    <a:stretch>
                      <a:fillRect/>
                    </a:stretch>
                  </pic:blipFill>
                  <pic:spPr>
                    <a:xfrm>
                      <a:off x="0" y="0"/>
                      <a:ext cx="3175000" cy="1290320"/>
                    </a:xfrm>
                    <a:prstGeom prst="rect">
                      <a:avLst/>
                    </a:prstGeom>
                  </pic:spPr>
                </pic:pic>
              </a:graphicData>
            </a:graphic>
          </wp:inline>
        </w:drawing>
      </w:r>
      <w:r>
        <w:rPr>
          <w:rFonts w:hint="eastAsia" w:ascii="Times New Roman" w:hAnsi="Times New Roman"/>
          <w:sz w:val="18"/>
          <w:szCs w:val="18"/>
          <w:lang w:val="en-US" w:eastAsia="zh-CN"/>
        </w:rPr>
        <w:drawing>
          <wp:inline distT="0" distB="0" distL="114300" distR="114300">
            <wp:extent cx="3175000" cy="2099945"/>
            <wp:effectExtent l="0" t="0" r="0" b="8255"/>
            <wp:docPr id="1" name="图片 1" descr="fig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33"/>
                    <pic:cNvPicPr>
                      <a:picLocks noChangeAspect="1"/>
                    </pic:cNvPicPr>
                  </pic:nvPicPr>
                  <pic:blipFill>
                    <a:blip r:embed="rId5"/>
                    <a:stretch>
                      <a:fillRect/>
                    </a:stretch>
                  </pic:blipFill>
                  <pic:spPr>
                    <a:xfrm>
                      <a:off x="0" y="0"/>
                      <a:ext cx="3175000" cy="209994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eastAsia" w:ascii="Times New Roman" w:hAnsi="Times New Roman"/>
          <w:sz w:val="18"/>
          <w:szCs w:val="18"/>
          <w:lang w:val="en-US" w:eastAsia="zh-CN"/>
        </w:rPr>
      </w:pPr>
      <w:r>
        <w:rPr>
          <w:rFonts w:hint="eastAsia" w:ascii="Times New Roman" w:hAnsi="Times New Roman"/>
          <w:sz w:val="18"/>
          <w:szCs w:val="18"/>
          <w:lang w:val="en-US" w:eastAsia="zh-CN"/>
        </w:rPr>
        <w:t>III.Reference:</w:t>
      </w: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eastAsia" w:ascii="Times New Roman" w:hAnsi="Times New Roman"/>
          <w:sz w:val="18"/>
          <w:szCs w:val="18"/>
          <w:lang w:val="en-US" w:eastAsia="zh-CN"/>
        </w:rPr>
      </w:pPr>
      <w:r>
        <w:rPr>
          <w:rFonts w:hint="eastAsia" w:ascii="Times New Roman" w:hAnsi="Times New Roman"/>
          <w:sz w:val="18"/>
          <w:szCs w:val="18"/>
          <w:lang w:val="en-US" w:eastAsia="zh-CN"/>
        </w:rPr>
        <w:t>1. Kang MG, Song WJ, Choi S, et al. Google unveils a glimpse of allergic rhinitis in the real world. Allergy.2015;70:124-128.</w:t>
      </w: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eastAsia" w:ascii="Times New Roman" w:hAnsi="Times New Roman"/>
          <w:sz w:val="18"/>
          <w:szCs w:val="18"/>
          <w:lang w:val="en-US" w:eastAsia="zh-CN"/>
        </w:rPr>
      </w:pPr>
      <w:r>
        <w:rPr>
          <w:rFonts w:hint="eastAsia" w:ascii="Times New Roman" w:hAnsi="Times New Roman"/>
          <w:sz w:val="18"/>
          <w:szCs w:val="18"/>
          <w:lang w:val="en-US" w:eastAsia="zh-CN"/>
        </w:rPr>
        <w:t>2. Gu Y, Chen F, Liu T, et al. Early detection of an epidemic erythromelalgia outbreak using Baidu search data. Sci Rep.2015;5:12649.</w:t>
      </w: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eastAsia" w:ascii="Times New Roman" w:hAnsi="Times New Roman"/>
          <w:sz w:val="18"/>
          <w:szCs w:val="18"/>
          <w:lang w:val="en-US" w:eastAsia="zh-CN"/>
        </w:rPr>
      </w:pPr>
      <w:r>
        <w:rPr>
          <w:rFonts w:hint="eastAsia" w:ascii="Times New Roman" w:hAnsi="Times New Roman"/>
          <w:sz w:val="18"/>
          <w:szCs w:val="18"/>
          <w:lang w:val="en-US" w:eastAsia="zh-CN"/>
        </w:rPr>
        <w:t>3. Li Z, Liu T, Zhu G, et al. Dengue Baidu Search Index data can improve the prediction of local dengue epidemic: A case study in Guangzhou, China. PLoS Negl Trop Dis.2017;11:e0005354.</w:t>
      </w: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eastAsia" w:ascii="Times New Roman" w:hAnsi="Times New Roman"/>
          <w:sz w:val="18"/>
          <w:szCs w:val="18"/>
          <w:lang w:val="en-US" w:eastAsia="zh-CN"/>
        </w:rPr>
      </w:pPr>
      <w:r>
        <w:rPr>
          <w:rFonts w:hint="eastAsia" w:ascii="Times New Roman" w:hAnsi="Times New Roman"/>
          <w:sz w:val="18"/>
          <w:szCs w:val="18"/>
          <w:lang w:val="en-US" w:eastAsia="zh-CN"/>
        </w:rPr>
        <w:t>4. Yuan Q, Nsoesie EO, Lv B, et al. Monitoring influenza epidemics in china with search query from baidu. PLoS One.2013;8:e64323.</w:t>
      </w: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eastAsia" w:ascii="Times New Roman" w:hAnsi="Times New Roman"/>
          <w:sz w:val="18"/>
          <w:szCs w:val="18"/>
          <w:lang w:val="en-US" w:eastAsia="zh-CN"/>
        </w:rPr>
      </w:pPr>
      <w:r>
        <w:rPr>
          <w:rFonts w:hint="eastAsia" w:ascii="Times New Roman" w:hAnsi="Times New Roman"/>
          <w:sz w:val="18"/>
          <w:szCs w:val="18"/>
          <w:lang w:val="en-US" w:eastAsia="zh-CN"/>
        </w:rPr>
        <w:t>IV.Biography:</w:t>
      </w: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both"/>
        <w:textAlignment w:val="auto"/>
        <w:rPr>
          <w:rFonts w:hint="eastAsia" w:ascii="Times New Roman" w:hAnsi="Times New Roman"/>
          <w:sz w:val="18"/>
          <w:szCs w:val="18"/>
          <w:lang w:val="en-US" w:eastAsia="zh-CN"/>
        </w:rPr>
      </w:pPr>
      <w:r>
        <w:rPr>
          <w:rFonts w:hint="eastAsia" w:ascii="Times New Roman" w:hAnsi="Times New Roman"/>
          <w:sz w:val="18"/>
          <w:szCs w:val="18"/>
          <w:lang w:val="en-US" w:eastAsia="zh-CN"/>
        </w:rPr>
        <w:t xml:space="preserve">Yujie Cao is a postgraduate student at Sun Yat-sen University, Guangzhou, China, majoring in otolaryngology. Her mentor is Professor Jianbo </w:t>
      </w:r>
      <w:bookmarkStart w:id="8" w:name="_GoBack"/>
      <w:bookmarkEnd w:id="8"/>
      <w:r>
        <w:rPr>
          <w:rFonts w:hint="eastAsia" w:ascii="Times New Roman" w:hAnsi="Times New Roman"/>
          <w:sz w:val="18"/>
          <w:szCs w:val="18"/>
          <w:lang w:val="en-US" w:eastAsia="zh-CN"/>
        </w:rPr>
        <w:t>Shi. During her master's degree, she mainly studied the mechanism of nasal mucosa inflammation (including allergic rhinitis, chronic sinusitis, etc.). She has rich scientific research experience and high enthusiasm in this field.</w:t>
      </w: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eastAsia" w:ascii="Times New Roman" w:hAnsi="Times New Roman"/>
          <w:sz w:val="18"/>
          <w:szCs w:val="18"/>
          <w:lang w:val="en-US" w:eastAsia="zh-CN"/>
        </w:rPr>
      </w:pPr>
      <w:r>
        <w:rPr>
          <w:rFonts w:ascii="Times New Roman" w:hAnsi="Times New Roman" w:cs="Times New Roman"/>
          <w:sz w:val="22"/>
          <w:szCs w:val="22"/>
        </w:rPr>
        <w:drawing>
          <wp:anchor distT="0" distB="0" distL="114300" distR="114300" simplePos="0" relativeHeight="251660288" behindDoc="1" locked="0" layoutInCell="1" allowOverlap="1">
            <wp:simplePos x="0" y="0"/>
            <wp:positionH relativeFrom="column">
              <wp:posOffset>69215</wp:posOffset>
            </wp:positionH>
            <wp:positionV relativeFrom="paragraph">
              <wp:posOffset>280670</wp:posOffset>
            </wp:positionV>
            <wp:extent cx="899795" cy="899795"/>
            <wp:effectExtent l="9525" t="9525" r="17780" b="17780"/>
            <wp:wrapThrough wrapText="bothSides">
              <wp:wrapPolygon>
                <wp:start x="-229" y="-229"/>
                <wp:lineTo x="-229" y="21417"/>
                <wp:lineTo x="21417" y="21417"/>
                <wp:lineTo x="21417" y="-229"/>
                <wp:lineTo x="-229" y="-229"/>
              </wp:wrapPolygon>
            </wp:wrapThrough>
            <wp:docPr id="3" name="图片 3" descr="曹玉洁证件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曹玉洁证件照"/>
                    <pic:cNvPicPr>
                      <a:picLocks noChangeAspect="1"/>
                    </pic:cNvPicPr>
                  </pic:nvPicPr>
                  <pic:blipFill>
                    <a:blip r:embed="rId6"/>
                    <a:stretch>
                      <a:fillRect/>
                    </a:stretch>
                  </pic:blipFill>
                  <pic:spPr>
                    <a:xfrm>
                      <a:off x="0" y="0"/>
                      <a:ext cx="899795" cy="899795"/>
                    </a:xfrm>
                    <a:prstGeom prst="rect">
                      <a:avLst/>
                    </a:prstGeom>
                    <a:ln>
                      <a:solidFill>
                        <a:schemeClr val="tx1"/>
                      </a:solidFill>
                    </a:ln>
                  </pic:spPr>
                </pic:pic>
              </a:graphicData>
            </a:graphic>
          </wp:anchor>
        </w:drawing>
      </w:r>
      <w:r>
        <w:rPr>
          <w:rFonts w:hint="default" w:ascii="Times New Roman" w:hAnsi="Times New Roman" w:cs="Times New Roman"/>
          <w:sz w:val="18"/>
          <w:szCs w:val="18"/>
          <w:lang w:val="en-US" w:eastAsia="zh-CN"/>
        </w:rPr>
        <w:fldChar w:fldCharType="begin"/>
      </w:r>
      <w:r>
        <w:rPr>
          <w:rFonts w:hint="default" w:ascii="Times New Roman" w:hAnsi="Times New Roman" w:cs="Times New Roman"/>
          <w:sz w:val="18"/>
          <w:szCs w:val="18"/>
          <w:lang w:val="en-US" w:eastAsia="zh-CN"/>
        </w:rPr>
        <w:instrText xml:space="preserve"> = 5 \* ROMAN \* MERGEFORMAT </w:instrText>
      </w:r>
      <w:r>
        <w:rPr>
          <w:rFonts w:hint="default" w:ascii="Times New Roman" w:hAnsi="Times New Roman" w:cs="Times New Roman"/>
          <w:sz w:val="18"/>
          <w:szCs w:val="18"/>
          <w:lang w:val="en-US" w:eastAsia="zh-CN"/>
        </w:rPr>
        <w:fldChar w:fldCharType="separate"/>
      </w:r>
      <w:r>
        <w:rPr>
          <w:rFonts w:hint="default" w:ascii="Times New Roman" w:hAnsi="Times New Roman" w:cs="Times New Roman"/>
          <w:sz w:val="18"/>
          <w:szCs w:val="18"/>
        </w:rPr>
        <w:t>V</w:t>
      </w:r>
      <w:r>
        <w:rPr>
          <w:rFonts w:hint="default" w:ascii="Times New Roman" w:hAnsi="Times New Roman" w:cs="Times New Roman"/>
          <w:sz w:val="18"/>
          <w:szCs w:val="18"/>
          <w:lang w:val="en-US" w:eastAsia="zh-CN"/>
        </w:rPr>
        <w:fldChar w:fldCharType="end"/>
      </w:r>
      <w:r>
        <w:rPr>
          <w:rFonts w:hint="default" w:ascii="Times New Roman" w:hAnsi="Times New Roman" w:cs="Times New Roman"/>
          <w:sz w:val="18"/>
          <w:szCs w:val="18"/>
          <w:lang w:val="en-US" w:eastAsia="zh-CN"/>
        </w:rPr>
        <w:t>.</w:t>
      </w:r>
      <w:r>
        <w:rPr>
          <w:rFonts w:hint="eastAsia" w:ascii="Times New Roman" w:hAnsi="Times New Roman"/>
          <w:sz w:val="18"/>
          <w:szCs w:val="18"/>
          <w:lang w:val="en-US" w:eastAsia="zh-CN"/>
        </w:rPr>
        <w:t>Presenting author details</w:t>
      </w: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both"/>
        <w:textAlignment w:val="auto"/>
        <w:rPr>
          <w:rFonts w:hint="eastAsia" w:ascii="Times New Roman" w:hAnsi="Times New Roman"/>
          <w:sz w:val="18"/>
          <w:szCs w:val="18"/>
          <w:lang w:val="en-US" w:eastAsia="zh-CN"/>
        </w:rPr>
      </w:pP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textAlignment w:val="auto"/>
        <w:rPr>
          <w:rFonts w:ascii="Times New Roman" w:hAnsi="Times New Roman" w:cs="Times New Roman"/>
          <w:b/>
          <w:sz w:val="24"/>
          <w:szCs w:val="24"/>
          <w:u w:val="single"/>
        </w:rPr>
      </w:pP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textAlignment w:val="auto"/>
        <w:rPr>
          <w:rFonts w:ascii="Times New Roman" w:hAnsi="Times New Roman" w:cs="Times New Roman"/>
          <w:b/>
          <w:sz w:val="24"/>
          <w:szCs w:val="24"/>
          <w:u w:val="single"/>
        </w:rPr>
      </w:pP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textAlignment w:val="auto"/>
        <w:rPr>
          <w:rFonts w:ascii="Times New Roman" w:hAnsi="Times New Roman" w:cs="Times New Roman"/>
          <w:b/>
          <w:sz w:val="24"/>
          <w:szCs w:val="24"/>
          <w:u w:val="single"/>
        </w:rPr>
      </w:pP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eastAsia" w:ascii="Times New Roman" w:hAnsi="Times New Roman" w:cs="Times New Roman"/>
          <w:b w:val="0"/>
          <w:bCs/>
          <w:sz w:val="18"/>
          <w:szCs w:val="18"/>
        </w:rPr>
      </w:pP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eastAsia" w:ascii="Times New Roman" w:hAnsi="Times New Roman" w:cs="Times New Roman"/>
          <w:b w:val="0"/>
          <w:bCs/>
          <w:sz w:val="18"/>
          <w:szCs w:val="18"/>
        </w:rPr>
      </w:pPr>
      <w:r>
        <w:rPr>
          <w:rFonts w:hint="eastAsia" w:ascii="Times New Roman" w:hAnsi="Times New Roman" w:cs="Times New Roman"/>
          <w:b w:val="0"/>
          <w:bCs/>
          <w:sz w:val="18"/>
          <w:szCs w:val="18"/>
        </w:rPr>
        <w:t>Full Name: Yujie Cao</w:t>
      </w: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eastAsia" w:ascii="Times New Roman" w:hAnsi="Times New Roman" w:cs="Times New Roman"/>
          <w:b w:val="0"/>
          <w:bCs/>
          <w:sz w:val="18"/>
          <w:szCs w:val="18"/>
        </w:rPr>
      </w:pPr>
      <w:r>
        <w:rPr>
          <w:rFonts w:hint="eastAsia" w:ascii="Times New Roman" w:hAnsi="Times New Roman" w:cs="Times New Roman"/>
          <w:b w:val="0"/>
          <w:bCs/>
          <w:sz w:val="18"/>
          <w:szCs w:val="18"/>
        </w:rPr>
        <w:t>Contact number: +8615622262157</w:t>
      </w: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eastAsia" w:ascii="Times New Roman" w:hAnsi="Times New Roman" w:cs="Times New Roman"/>
          <w:b w:val="0"/>
          <w:bCs/>
          <w:sz w:val="18"/>
          <w:szCs w:val="18"/>
        </w:rPr>
      </w:pPr>
      <w:r>
        <w:rPr>
          <w:rFonts w:hint="eastAsia" w:ascii="Times New Roman" w:hAnsi="Times New Roman" w:cs="Times New Roman"/>
          <w:b w:val="0"/>
          <w:bCs/>
          <w:sz w:val="18"/>
          <w:szCs w:val="18"/>
        </w:rPr>
        <w:t>Twitter account: None</w:t>
      </w: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eastAsia" w:ascii="Times New Roman" w:hAnsi="Times New Roman" w:cs="Times New Roman"/>
          <w:b w:val="0"/>
          <w:bCs/>
          <w:sz w:val="18"/>
          <w:szCs w:val="18"/>
        </w:rPr>
      </w:pPr>
      <w:r>
        <w:rPr>
          <w:rFonts w:hint="eastAsia" w:ascii="Times New Roman" w:hAnsi="Times New Roman" w:cs="Times New Roman"/>
          <w:b w:val="0"/>
          <w:bCs/>
          <w:sz w:val="18"/>
          <w:szCs w:val="18"/>
        </w:rPr>
        <w:t>Linked In account: None</w:t>
      </w: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eastAsia" w:ascii="Times New Roman" w:hAnsi="Times New Roman" w:cs="Times New Roman"/>
          <w:b w:val="0"/>
          <w:bCs/>
          <w:sz w:val="18"/>
          <w:szCs w:val="18"/>
        </w:rPr>
      </w:pPr>
      <w:r>
        <w:rPr>
          <w:rFonts w:hint="eastAsia" w:ascii="Times New Roman" w:hAnsi="Times New Roman" w:cs="Times New Roman"/>
          <w:b w:val="0"/>
          <w:bCs/>
          <w:sz w:val="18"/>
          <w:szCs w:val="18"/>
        </w:rPr>
        <w:t>session name/ number: Epidemiology and Health Care</w:t>
      </w: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eastAsia" w:ascii="Times New Roman" w:hAnsi="Times New Roman" w:cs="Times New Roman"/>
          <w:b w:val="0"/>
          <w:bCs/>
          <w:sz w:val="18"/>
          <w:szCs w:val="18"/>
        </w:rPr>
      </w:pPr>
      <w:r>
        <w:rPr>
          <w:rFonts w:hint="eastAsia" w:ascii="Times New Roman" w:hAnsi="Times New Roman" w:cs="Times New Roman"/>
          <w:b w:val="0"/>
          <w:bCs/>
          <w:sz w:val="18"/>
          <w:szCs w:val="18"/>
        </w:rPr>
        <w:t>Category: Poster presentation</w:t>
      </w:r>
    </w:p>
    <w:p>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ascii="Times New Roman" w:hAnsi="Times New Roman" w:cs="Times New Roman"/>
          <w:b w:val="0"/>
          <w:bCs/>
          <w:sz w:val="18"/>
          <w:szCs w:val="18"/>
        </w:rPr>
      </w:pPr>
      <w:r>
        <w:rPr>
          <w:rFonts w:hint="eastAsia" w:ascii="Times New Roman" w:hAnsi="Times New Roman" w:cs="Times New Roman"/>
          <w:b w:val="0"/>
          <w:bCs/>
          <w:sz w:val="18"/>
          <w:szCs w:val="18"/>
        </w:rPr>
        <w:t>Passport Number: EA3108777</w:t>
      </w:r>
    </w:p>
    <w:sectPr>
      <w:type w:val="continuous"/>
      <w:pgSz w:w="11906" w:h="16838"/>
      <w:pgMar w:top="1440" w:right="731" w:bottom="1440" w:left="731" w:header="851" w:footer="992" w:gutter="0"/>
      <w:paperSrc/>
      <w:cols w:equalWidth="0" w:num="2">
        <w:col w:w="5010" w:space="425"/>
        <w:col w:w="5009"/>
      </w:cols>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roman"/>
    <w:pitch w:val="variable"/>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黑体">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auto"/>
    <w:pitch w:val="default"/>
    <w:sig w:usb0="E0002EFF" w:usb1="C000785B" w:usb2="00000009" w:usb3="00000000" w:csb0="400001FF" w:csb1="FFFF0000"/>
  </w:font>
  <w:font w:name="Calibri">
    <w:panose1 w:val="020F0502020204030204"/>
    <w:charset w:val="86"/>
    <w:family w:val="swiss"/>
    <w:pitch w:val="default"/>
    <w:sig w:usb0="E0002A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MS Mincho">
    <w:panose1 w:val="02020609040205080304"/>
    <w:charset w:val="80"/>
    <w:family w:val="modern"/>
    <w:pitch w:val="default"/>
    <w:sig w:usb0="A00002BF" w:usb1="68C7FCFB" w:usb2="00000010" w:usb3="00000000" w:csb0="4002009F" w:csb1="DFD7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Raleway">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 w:name="MS Mincho">
    <w:panose1 w:val="02020609040205080304"/>
    <w:charset w:val="80"/>
    <w:family w:val="roman"/>
    <w:pitch w:val="default"/>
    <w:sig w:usb0="A00002BF" w:usb1="68C7FCFB" w:usb2="00000010" w:usb3="00000000" w:csb0="4002009F" w:csb1="DFD70000"/>
  </w:font>
  <w:font w:name="Arial">
    <w:panose1 w:val="020B0604020202020204"/>
    <w:charset w:val="00"/>
    <w:family w:val="swiss"/>
    <w:pitch w:val="default"/>
    <w:sig w:usb0="E0002EFF" w:usb1="C000785B" w:usb2="00000009" w:usb3="00000000" w:csb0="400001FF" w:csb1="FFFF0000"/>
  </w:font>
  <w:font w:name="Gautami">
    <w:altName w:val="Microsoft YaHei UI Light"/>
    <w:panose1 w:val="02000500000000000000"/>
    <w:charset w:val="01"/>
    <w:family w:val="roman"/>
    <w:pitch w:val="default"/>
    <w:sig w:usb0="00000000" w:usb1="00000000" w:usb2="00000000" w:usb3="00000000" w:csb0="00040001" w:csb1="00000000"/>
  </w:font>
  <w:font w:name="MS PGothic">
    <w:panose1 w:val="020B0600070205080204"/>
    <w:charset w:val="80"/>
    <w:family w:val="swiss"/>
    <w:pitch w:val="default"/>
    <w:sig w:usb0="E00002FF" w:usb1="6AC7FDFB" w:usb2="08000012" w:usb3="00000000" w:csb0="4002009F" w:csb1="DFD70000"/>
  </w:font>
  <w:font w:name="Microsoft YaHei UI Light">
    <w:panose1 w:val="020B0502040204020203"/>
    <w:charset w:val="86"/>
    <w:family w:val="auto"/>
    <w:pitch w:val="default"/>
    <w:sig w:usb0="80000287" w:usb1="2ACF0010" w:usb2="00000016" w:usb3="00000000" w:csb0="0004001F" w:csb1="00000000"/>
  </w:font>
  <w:font w:name="Robot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algun Gothic">
    <w:panose1 w:val="020B0503020000020004"/>
    <w:charset w:val="81"/>
    <w:family w:val="swiss"/>
    <w:pitch w:val="default"/>
    <w:sig w:usb0="9000002F" w:usb1="29D77CFB" w:usb2="00000012" w:usb3="00000000" w:csb0="00080001"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3E6CF5"/>
    <w:rsid w:val="005D0082"/>
    <w:rsid w:val="00F670BC"/>
    <w:rsid w:val="01246D1F"/>
    <w:rsid w:val="038E656F"/>
    <w:rsid w:val="06775DCF"/>
    <w:rsid w:val="083A3E51"/>
    <w:rsid w:val="08812D0D"/>
    <w:rsid w:val="08825C12"/>
    <w:rsid w:val="091B4444"/>
    <w:rsid w:val="0D22103B"/>
    <w:rsid w:val="0EC11950"/>
    <w:rsid w:val="10712DBC"/>
    <w:rsid w:val="12215D8C"/>
    <w:rsid w:val="124C34EA"/>
    <w:rsid w:val="12741E57"/>
    <w:rsid w:val="13404116"/>
    <w:rsid w:val="13EE48F7"/>
    <w:rsid w:val="14D53489"/>
    <w:rsid w:val="151430EC"/>
    <w:rsid w:val="16662629"/>
    <w:rsid w:val="169A238B"/>
    <w:rsid w:val="16EB75BE"/>
    <w:rsid w:val="17783951"/>
    <w:rsid w:val="1D5A6120"/>
    <w:rsid w:val="1DE24410"/>
    <w:rsid w:val="204739CD"/>
    <w:rsid w:val="21387AB4"/>
    <w:rsid w:val="21813EB3"/>
    <w:rsid w:val="21816977"/>
    <w:rsid w:val="23D20D03"/>
    <w:rsid w:val="25411086"/>
    <w:rsid w:val="258C0BF5"/>
    <w:rsid w:val="296464CE"/>
    <w:rsid w:val="29712C74"/>
    <w:rsid w:val="2AE66EF6"/>
    <w:rsid w:val="2B841A5A"/>
    <w:rsid w:val="2CB872D9"/>
    <w:rsid w:val="2DE930C9"/>
    <w:rsid w:val="318534FF"/>
    <w:rsid w:val="31D840D6"/>
    <w:rsid w:val="32633DA3"/>
    <w:rsid w:val="38A606BC"/>
    <w:rsid w:val="3AD37E72"/>
    <w:rsid w:val="3C7846FE"/>
    <w:rsid w:val="3F166F9D"/>
    <w:rsid w:val="40D92359"/>
    <w:rsid w:val="42E228AF"/>
    <w:rsid w:val="445301C5"/>
    <w:rsid w:val="46904E5C"/>
    <w:rsid w:val="46935AE3"/>
    <w:rsid w:val="49052557"/>
    <w:rsid w:val="495B511D"/>
    <w:rsid w:val="4AA66588"/>
    <w:rsid w:val="4D1D4DB1"/>
    <w:rsid w:val="4D3E6CF5"/>
    <w:rsid w:val="5236165A"/>
    <w:rsid w:val="534763F7"/>
    <w:rsid w:val="53B757EB"/>
    <w:rsid w:val="55664A60"/>
    <w:rsid w:val="55D5636F"/>
    <w:rsid w:val="55D807A1"/>
    <w:rsid w:val="591611A7"/>
    <w:rsid w:val="5ADD550B"/>
    <w:rsid w:val="5D5249E2"/>
    <w:rsid w:val="5EA8300A"/>
    <w:rsid w:val="5F527E8A"/>
    <w:rsid w:val="650944E9"/>
    <w:rsid w:val="653F3E51"/>
    <w:rsid w:val="655B477B"/>
    <w:rsid w:val="66956BC6"/>
    <w:rsid w:val="66AE030C"/>
    <w:rsid w:val="689A2483"/>
    <w:rsid w:val="68A55FEA"/>
    <w:rsid w:val="69AA2517"/>
    <w:rsid w:val="6B6361A6"/>
    <w:rsid w:val="6BAB4268"/>
    <w:rsid w:val="6D75286B"/>
    <w:rsid w:val="6DD07081"/>
    <w:rsid w:val="71AF6D1B"/>
    <w:rsid w:val="750F3719"/>
    <w:rsid w:val="751922AC"/>
    <w:rsid w:val="76FB3111"/>
    <w:rsid w:val="780D3768"/>
    <w:rsid w:val="786411F4"/>
    <w:rsid w:val="79C512E8"/>
    <w:rsid w:val="7D675350"/>
    <w:rsid w:val="7FD261EB"/>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59" w:lineRule="auto"/>
      <w:jc w:val="both"/>
    </w:pPr>
    <w:rPr>
      <w:rFonts w:ascii="Calibri" w:hAnsi="Calibri" w:eastAsia="宋体" w:cs="Times New Roman"/>
      <w:kern w:val="2"/>
      <w:sz w:val="21"/>
      <w:szCs w:val="24"/>
      <w:lang w:val="en-US" w:eastAsia="zh-CN" w:bidi="ar-SA"/>
    </w:rPr>
  </w:style>
  <w:style w:type="paragraph" w:styleId="2">
    <w:name w:val="heading 4"/>
    <w:basedOn w:val="1"/>
    <w:next w:val="1"/>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4">
    <w:name w:val="Default Paragraph Font"/>
    <w:semiHidden/>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Body Text"/>
    <w:basedOn w:val="1"/>
    <w:uiPriority w:val="0"/>
    <w:pPr>
      <w:tabs>
        <w:tab w:val="left" w:pos="288"/>
      </w:tabs>
      <w:spacing w:after="120" w:line="228" w:lineRule="auto"/>
      <w:ind w:firstLine="288"/>
      <w:jc w:val="both"/>
    </w:pPr>
    <w:rPr>
      <w:rFonts w:eastAsia="MS Mincho"/>
      <w:spacing w:val="-1"/>
    </w:rPr>
  </w:style>
  <w:style w:type="character" w:styleId="5">
    <w:name w:val="Hyperlink"/>
    <w:qFormat/>
    <w:uiPriority w:val="0"/>
    <w:rPr>
      <w:color w:val="001BA0"/>
      <w:u w:val="none"/>
    </w:rPr>
  </w:style>
  <w:style w:type="paragraph" w:customStyle="1" w:styleId="7">
    <w:name w:val="List Paragraph"/>
    <w:basedOn w:val="1"/>
    <w:qFormat/>
    <w:uiPriority w:val="1"/>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Office_10.1.0.5601_F1E327BC-269C-435d-A152-05C5408002CA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2019-03-30T07:09:00Z</dcterms:created>
  <dc:creator>曹玉洁</dc:creator>
  <cp:lastModifiedBy>曹玉洁</cp:lastModifiedBy>
  <dcterms:modified xsi:type="dcterms:W3CDTF">2019-03-30T13:23:17Z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2052-10.1.0.5601</vt:lpwstr>
  </property>
</Properties>
</file>