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96B" w:rsidRPr="008F796B" w:rsidRDefault="008F796B">
      <w:pPr>
        <w:rPr>
          <w:b/>
          <w:sz w:val="52"/>
          <w:szCs w:val="52"/>
        </w:rPr>
      </w:pPr>
      <w:r w:rsidRPr="008F796B">
        <w:rPr>
          <w:b/>
          <w:sz w:val="52"/>
          <w:szCs w:val="52"/>
        </w:rPr>
        <w:t>THE USE OF RENEWABLE ENERGY FOR SUSTAINABLE DEVELOPMENT IN NIGERIA</w:t>
      </w:r>
    </w:p>
    <w:p w:rsidR="008F796B" w:rsidRPr="00C96F7B" w:rsidRDefault="008F796B">
      <w:pPr>
        <w:rPr>
          <w:b/>
          <w:sz w:val="24"/>
          <w:szCs w:val="24"/>
        </w:rPr>
      </w:pPr>
      <w:r w:rsidRPr="00C96F7B">
        <w:rPr>
          <w:b/>
          <w:sz w:val="24"/>
          <w:szCs w:val="24"/>
        </w:rPr>
        <w:t>AUTHOR: BENJAMIN ANABARAONYE</w:t>
      </w:r>
    </w:p>
    <w:p w:rsidR="008F796B" w:rsidRPr="00C96F7B" w:rsidRDefault="008F796B">
      <w:pPr>
        <w:rPr>
          <w:b/>
          <w:sz w:val="24"/>
          <w:szCs w:val="24"/>
        </w:rPr>
      </w:pPr>
      <w:r w:rsidRPr="00C96F7B">
        <w:rPr>
          <w:b/>
          <w:sz w:val="24"/>
          <w:szCs w:val="24"/>
        </w:rPr>
        <w:t>AFFILIATION: BENJY POETRY AND MUSIC GLOBAL CONCEPTS</w:t>
      </w:r>
    </w:p>
    <w:p w:rsidR="00661CDD" w:rsidRPr="00C96F7B" w:rsidRDefault="00661CDD">
      <w:pPr>
        <w:rPr>
          <w:b/>
          <w:sz w:val="24"/>
          <w:szCs w:val="24"/>
        </w:rPr>
      </w:pPr>
      <w:r w:rsidRPr="00C96F7B">
        <w:rPr>
          <w:b/>
          <w:sz w:val="24"/>
          <w:szCs w:val="24"/>
        </w:rPr>
        <w:t>COUNTRY: NIGERIA</w:t>
      </w:r>
    </w:p>
    <w:p w:rsidR="00C96F7B" w:rsidRDefault="00C96F7B">
      <w:pPr>
        <w:rPr>
          <w:b/>
          <w:sz w:val="28"/>
          <w:szCs w:val="28"/>
        </w:rPr>
      </w:pPr>
    </w:p>
    <w:p w:rsidR="00C96F7B" w:rsidRDefault="00C96F7B">
      <w:pPr>
        <w:rPr>
          <w:b/>
          <w:sz w:val="28"/>
          <w:szCs w:val="28"/>
        </w:rPr>
      </w:pPr>
      <w:r>
        <w:rPr>
          <w:b/>
          <w:sz w:val="28"/>
          <w:szCs w:val="28"/>
        </w:rPr>
        <w:t>ABSTRACT</w:t>
      </w:r>
    </w:p>
    <w:p w:rsidR="00C96F7B" w:rsidRPr="00C96F7B" w:rsidRDefault="00C96F7B" w:rsidP="00C96F7B">
      <w:pPr>
        <w:rPr>
          <w:rFonts w:ascii="Times New Roman" w:hAnsi="Times New Roman" w:cs="Times New Roman"/>
          <w:color w:val="000000"/>
          <w:sz w:val="24"/>
          <w:szCs w:val="24"/>
          <w:shd w:val="clear" w:color="auto" w:fill="FFFFFF"/>
        </w:rPr>
      </w:pPr>
      <w:r w:rsidRPr="00C96F7B">
        <w:rPr>
          <w:rFonts w:ascii="Times New Roman" w:hAnsi="Times New Roman" w:cs="Times New Roman"/>
          <w:color w:val="000000"/>
          <w:sz w:val="24"/>
          <w:szCs w:val="24"/>
          <w:shd w:val="clear" w:color="auto" w:fill="FFFFFF"/>
        </w:rPr>
        <w:t xml:space="preserve">The use of renewable energy which is one of the climate change mitigation strategies is vital for the sustainable development in Nigeria. This study highlights the economic opportunities in the use of renewable energy in Nigeria especially the solar energy. It also identifies that a large number of renewable energy devices have been developed by Nigerian scientists and researchers which need to be appreciated and utilized. Through this study, </w:t>
      </w:r>
      <w:proofErr w:type="gramStart"/>
      <w:r w:rsidRPr="00C96F7B">
        <w:rPr>
          <w:rFonts w:ascii="Times New Roman" w:hAnsi="Times New Roman" w:cs="Times New Roman"/>
          <w:color w:val="000000"/>
          <w:sz w:val="24"/>
          <w:szCs w:val="24"/>
          <w:shd w:val="clear" w:color="auto" w:fill="FFFFFF"/>
        </w:rPr>
        <w:t>It</w:t>
      </w:r>
      <w:proofErr w:type="gramEnd"/>
      <w:r w:rsidRPr="00C96F7B">
        <w:rPr>
          <w:rFonts w:ascii="Times New Roman" w:hAnsi="Times New Roman" w:cs="Times New Roman"/>
          <w:color w:val="000000"/>
          <w:sz w:val="24"/>
          <w:szCs w:val="24"/>
          <w:shd w:val="clear" w:color="auto" w:fill="FFFFFF"/>
        </w:rPr>
        <w:t xml:space="preserve"> is clearly seen that the use of renewable energy in Nigeria is a climate change mitigation strategy which will in turn help us to achieve our sustainable development goals locally, nationally and also globally.</w:t>
      </w:r>
    </w:p>
    <w:p w:rsidR="00C96F7B" w:rsidRPr="00C96F7B" w:rsidRDefault="00C96F7B" w:rsidP="00C96F7B">
      <w:pPr>
        <w:rPr>
          <w:rFonts w:ascii="Times New Roman" w:hAnsi="Times New Roman" w:cs="Times New Roman"/>
          <w:color w:val="000000"/>
          <w:sz w:val="19"/>
          <w:szCs w:val="19"/>
          <w:shd w:val="clear" w:color="auto" w:fill="FFFFFF"/>
        </w:rPr>
      </w:pPr>
      <w:r w:rsidRPr="00C96F7B">
        <w:rPr>
          <w:rFonts w:ascii="Times New Roman" w:hAnsi="Times New Roman" w:cs="Times New Roman"/>
          <w:color w:val="000000"/>
          <w:sz w:val="19"/>
          <w:szCs w:val="19"/>
          <w:shd w:val="clear" w:color="auto" w:fill="FFFFFF"/>
        </w:rPr>
        <w:t>KEYWORDS: CLIMATE CHANGE, MITIGATION,</w:t>
      </w:r>
      <w:r>
        <w:rPr>
          <w:rFonts w:ascii="Times New Roman" w:hAnsi="Times New Roman" w:cs="Times New Roman"/>
          <w:color w:val="000000"/>
          <w:sz w:val="19"/>
          <w:szCs w:val="19"/>
          <w:shd w:val="clear" w:color="auto" w:fill="FFFFFF"/>
        </w:rPr>
        <w:t xml:space="preserve"> </w:t>
      </w:r>
      <w:r w:rsidRPr="00C96F7B">
        <w:rPr>
          <w:rFonts w:ascii="Times New Roman" w:hAnsi="Times New Roman" w:cs="Times New Roman"/>
          <w:color w:val="000000"/>
          <w:sz w:val="19"/>
          <w:szCs w:val="19"/>
          <w:shd w:val="clear" w:color="auto" w:fill="FFFFFF"/>
        </w:rPr>
        <w:t>RENEWABLE ENERGY,</w:t>
      </w:r>
      <w:r>
        <w:rPr>
          <w:rFonts w:ascii="Times New Roman" w:hAnsi="Times New Roman" w:cs="Times New Roman"/>
          <w:color w:val="000000"/>
          <w:sz w:val="19"/>
          <w:szCs w:val="19"/>
          <w:shd w:val="clear" w:color="auto" w:fill="FFFFFF"/>
        </w:rPr>
        <w:t xml:space="preserve"> STRATEGIES</w:t>
      </w:r>
    </w:p>
    <w:p w:rsidR="00C96F7B" w:rsidRPr="006329C0" w:rsidRDefault="00C96F7B">
      <w:pPr>
        <w:rPr>
          <w:b/>
          <w:sz w:val="28"/>
          <w:szCs w:val="28"/>
        </w:rPr>
      </w:pPr>
    </w:p>
    <w:p w:rsidR="008F796B" w:rsidRPr="001301D1" w:rsidRDefault="00126859">
      <w:pPr>
        <w:rPr>
          <w:rFonts w:ascii="Times New Roman" w:hAnsi="Times New Roman" w:cs="Times New Roman"/>
          <w:b/>
          <w:color w:val="000000" w:themeColor="text1"/>
          <w:sz w:val="24"/>
          <w:szCs w:val="24"/>
        </w:rPr>
      </w:pPr>
      <w:r w:rsidRPr="001301D1">
        <w:rPr>
          <w:rFonts w:ascii="Times New Roman" w:hAnsi="Times New Roman" w:cs="Times New Roman"/>
          <w:b/>
          <w:color w:val="000000" w:themeColor="text1"/>
          <w:sz w:val="24"/>
          <w:szCs w:val="24"/>
        </w:rPr>
        <w:t>INTRODUCTION</w:t>
      </w:r>
    </w:p>
    <w:p w:rsidR="00126859" w:rsidRPr="00C96F7B" w:rsidRDefault="00126859">
      <w:pPr>
        <w:rPr>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t xml:space="preserve">Energy plays the most vital role in the economic growth, progress, and development, as well as poverty eradication and security of any nation. Uninterrupted energy supply is a vital issue for all countries today. Future economic growth crucially depends on the long-term availability of energy from sources that are affordable, accessible, and environmentally friendly. Security, climate change, and public health are closely interrelated with </w:t>
      </w:r>
      <w:proofErr w:type="gramStart"/>
      <w:r w:rsidRPr="00C96F7B">
        <w:rPr>
          <w:rFonts w:ascii="Times New Roman" w:hAnsi="Times New Roman" w:cs="Times New Roman"/>
          <w:color w:val="000000" w:themeColor="text1"/>
          <w:sz w:val="24"/>
          <w:szCs w:val="24"/>
        </w:rPr>
        <w:t>energy[</w:t>
      </w:r>
      <w:proofErr w:type="gramEnd"/>
      <w:r w:rsidRPr="00C96F7B">
        <w:rPr>
          <w:rFonts w:ascii="Times New Roman" w:hAnsi="Times New Roman" w:cs="Times New Roman"/>
          <w:color w:val="000000" w:themeColor="text1"/>
          <w:sz w:val="24"/>
          <w:szCs w:val="24"/>
        </w:rPr>
        <w:t>1].</w:t>
      </w:r>
    </w:p>
    <w:p w:rsidR="003E7C9A" w:rsidRPr="00C96F7B" w:rsidRDefault="003E7C9A">
      <w:pPr>
        <w:rPr>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t xml:space="preserve">Climate change is the most significant challenge to achieving sustainable development, not only because it affects the global physical environment directly, but also because it affects nearly all aspects of socio-economic development. Energy is one of the most important inputs for economic growth and development, and, at the same time, it is the biggest source of GHG emissions. Renewable energy would be a promising solution for promoting sustainable development, as well as for addressing climate change, by reducing environmental impacts, enhancing energy security, and providing various developmental co-benefits, such as job creation and capital investment in green </w:t>
      </w:r>
      <w:proofErr w:type="gramStart"/>
      <w:r w:rsidRPr="00C96F7B">
        <w:rPr>
          <w:rFonts w:ascii="Times New Roman" w:hAnsi="Times New Roman" w:cs="Times New Roman"/>
          <w:color w:val="000000" w:themeColor="text1"/>
          <w:sz w:val="24"/>
          <w:szCs w:val="24"/>
        </w:rPr>
        <w:t>industry[</w:t>
      </w:r>
      <w:proofErr w:type="gramEnd"/>
      <w:r w:rsidRPr="00C96F7B">
        <w:rPr>
          <w:rFonts w:ascii="Times New Roman" w:hAnsi="Times New Roman" w:cs="Times New Roman"/>
          <w:color w:val="000000" w:themeColor="text1"/>
          <w:sz w:val="24"/>
          <w:szCs w:val="24"/>
        </w:rPr>
        <w:t>2].</w:t>
      </w:r>
    </w:p>
    <w:p w:rsidR="001301D1" w:rsidRPr="00C96F7B" w:rsidRDefault="001301D1" w:rsidP="001301D1">
      <w:pPr>
        <w:rPr>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lastRenderedPageBreak/>
        <w:t>The use of renewable energy which is one of the climate change mitigation strategies is vital for the sustainable development in Nigeria.</w:t>
      </w:r>
    </w:p>
    <w:p w:rsidR="00FC4F29" w:rsidRPr="00C96F7B" w:rsidRDefault="00FC4F29">
      <w:pPr>
        <w:rPr>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t xml:space="preserve">Luckily for us, Nigeria is blessed. Renewable energy is free, it’s God’s gift to man. The wind around us; the sun – which we have an abundance of in Nigeria; geothermal – the heat beneath our feet, hot springs and all. It’s all free, and we’ve been blessed immensely with natural resources. We should be able to lead the market in renewable energy in </w:t>
      </w:r>
      <w:proofErr w:type="gramStart"/>
      <w:r w:rsidRPr="00C96F7B">
        <w:rPr>
          <w:rFonts w:ascii="Times New Roman" w:hAnsi="Times New Roman" w:cs="Times New Roman"/>
          <w:color w:val="000000" w:themeColor="text1"/>
          <w:sz w:val="24"/>
          <w:szCs w:val="24"/>
        </w:rPr>
        <w:t>Africa</w:t>
      </w:r>
      <w:r w:rsidR="003E7C9A" w:rsidRPr="00C96F7B">
        <w:rPr>
          <w:rFonts w:ascii="Times New Roman" w:hAnsi="Times New Roman" w:cs="Times New Roman"/>
          <w:color w:val="000000" w:themeColor="text1"/>
          <w:sz w:val="24"/>
          <w:szCs w:val="24"/>
        </w:rPr>
        <w:t>[</w:t>
      </w:r>
      <w:proofErr w:type="gramEnd"/>
      <w:r w:rsidR="003E7C9A" w:rsidRPr="00C96F7B">
        <w:rPr>
          <w:rFonts w:ascii="Times New Roman" w:hAnsi="Times New Roman" w:cs="Times New Roman"/>
          <w:color w:val="000000" w:themeColor="text1"/>
          <w:sz w:val="24"/>
          <w:szCs w:val="24"/>
        </w:rPr>
        <w:t>3</w:t>
      </w:r>
      <w:r w:rsidRPr="00C96F7B">
        <w:rPr>
          <w:rFonts w:ascii="Times New Roman" w:hAnsi="Times New Roman" w:cs="Times New Roman"/>
          <w:color w:val="000000" w:themeColor="text1"/>
          <w:sz w:val="24"/>
          <w:szCs w:val="24"/>
        </w:rPr>
        <w:t>].</w:t>
      </w:r>
    </w:p>
    <w:p w:rsidR="00FC4F29" w:rsidRPr="00C96F7B" w:rsidRDefault="00FC4F29">
      <w:pPr>
        <w:rPr>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t xml:space="preserve">At the national level, energy propels economic development by serving as the launch pad for industrial growth and, via transport and communications, providing access to international markets and trade. Reliable, efficient, and competitively priced energy supplies also attract foreign investment - a very important factor in boosting economic growth in recent times. At the local level, energy facilitates economic development by improving productivity and enabling local income generation through improved agricultural development (irrigation, crop processing, storage, and transport to market) and through non-farm employment, including micro-enterprise development. As an indicator of local recognition of the importance of energy for businesses, Nigerian manufacturers, who were asked to rank the constraints on their firms' activities, identified power breakdowns, and voltage fluctuations as their top two </w:t>
      </w:r>
      <w:proofErr w:type="gramStart"/>
      <w:r w:rsidRPr="00C96F7B">
        <w:rPr>
          <w:rFonts w:ascii="Times New Roman" w:hAnsi="Times New Roman" w:cs="Times New Roman"/>
          <w:color w:val="000000" w:themeColor="text1"/>
          <w:sz w:val="24"/>
          <w:szCs w:val="24"/>
        </w:rPr>
        <w:t>problems</w:t>
      </w:r>
      <w:r w:rsidR="003E7C9A" w:rsidRPr="00C96F7B">
        <w:rPr>
          <w:rFonts w:ascii="Times New Roman" w:hAnsi="Times New Roman" w:cs="Times New Roman"/>
          <w:color w:val="000000" w:themeColor="text1"/>
          <w:sz w:val="24"/>
          <w:szCs w:val="24"/>
        </w:rPr>
        <w:t>[</w:t>
      </w:r>
      <w:proofErr w:type="gramEnd"/>
      <w:r w:rsidR="003E7C9A" w:rsidRPr="00C96F7B">
        <w:rPr>
          <w:rFonts w:ascii="Times New Roman" w:hAnsi="Times New Roman" w:cs="Times New Roman"/>
          <w:color w:val="000000" w:themeColor="text1"/>
          <w:sz w:val="24"/>
          <w:szCs w:val="24"/>
        </w:rPr>
        <w:t>4</w:t>
      </w:r>
      <w:r w:rsidRPr="00C96F7B">
        <w:rPr>
          <w:rFonts w:ascii="Times New Roman" w:hAnsi="Times New Roman" w:cs="Times New Roman"/>
          <w:color w:val="000000" w:themeColor="text1"/>
          <w:sz w:val="24"/>
          <w:szCs w:val="24"/>
        </w:rPr>
        <w:t>].</w:t>
      </w:r>
    </w:p>
    <w:p w:rsidR="00FC4F29" w:rsidRPr="00C96F7B" w:rsidRDefault="00FC4F29">
      <w:pPr>
        <w:rPr>
          <w:rFonts w:ascii="Times New Roman" w:hAnsi="Times New Roman" w:cs="Times New Roman"/>
          <w:b/>
          <w:color w:val="000000" w:themeColor="text1"/>
          <w:sz w:val="24"/>
          <w:szCs w:val="24"/>
        </w:rPr>
      </w:pPr>
    </w:p>
    <w:p w:rsidR="00FC4F29" w:rsidRPr="00C96F7B" w:rsidRDefault="00FC4F29">
      <w:pPr>
        <w:rPr>
          <w:rFonts w:ascii="Times New Roman" w:hAnsi="Times New Roman" w:cs="Times New Roman"/>
          <w:b/>
          <w:color w:val="000000" w:themeColor="text1"/>
          <w:sz w:val="24"/>
          <w:szCs w:val="24"/>
        </w:rPr>
      </w:pPr>
    </w:p>
    <w:p w:rsidR="00653995" w:rsidRPr="00C96F7B" w:rsidRDefault="00653995">
      <w:pPr>
        <w:rPr>
          <w:rFonts w:ascii="Times New Roman" w:hAnsi="Times New Roman" w:cs="Times New Roman"/>
          <w:b/>
          <w:color w:val="000000" w:themeColor="text1"/>
          <w:sz w:val="24"/>
          <w:szCs w:val="24"/>
        </w:rPr>
      </w:pPr>
      <w:r w:rsidRPr="00C96F7B">
        <w:rPr>
          <w:rFonts w:ascii="Times New Roman" w:hAnsi="Times New Roman" w:cs="Times New Roman"/>
          <w:b/>
          <w:color w:val="000000" w:themeColor="text1"/>
          <w:sz w:val="24"/>
          <w:szCs w:val="24"/>
        </w:rPr>
        <w:t>WHAT IS RENEWABLE ENERGY?</w:t>
      </w:r>
    </w:p>
    <w:p w:rsidR="00653995" w:rsidRPr="00C96F7B" w:rsidRDefault="00653995">
      <w:pPr>
        <w:rPr>
          <w:rFonts w:ascii="Times New Roman" w:hAnsi="Times New Roman" w:cs="Times New Roman"/>
          <w:color w:val="000000" w:themeColor="text1"/>
          <w:sz w:val="24"/>
          <w:szCs w:val="24"/>
        </w:rPr>
      </w:pPr>
      <w:r w:rsidRPr="00C96F7B">
        <w:rPr>
          <w:rStyle w:val="Strong"/>
          <w:rFonts w:ascii="Times New Roman" w:hAnsi="Times New Roman" w:cs="Times New Roman"/>
          <w:color w:val="000000" w:themeColor="text1"/>
          <w:sz w:val="24"/>
          <w:szCs w:val="24"/>
        </w:rPr>
        <w:t>Renewable energy</w:t>
      </w:r>
      <w:r w:rsidRPr="00C96F7B">
        <w:rPr>
          <w:rFonts w:ascii="Times New Roman" w:hAnsi="Times New Roman" w:cs="Times New Roman"/>
          <w:color w:val="000000" w:themeColor="text1"/>
          <w:sz w:val="24"/>
          <w:szCs w:val="24"/>
        </w:rPr>
        <w:t xml:space="preserve"> is energy that is generated from natural processes that are continuously replenished. This includes sunlight, geothermal heat, wind, tides, water, and various forms of biomass. This energy cannot be exhausted and is constantly </w:t>
      </w:r>
      <w:proofErr w:type="gramStart"/>
      <w:r w:rsidRPr="00C96F7B">
        <w:rPr>
          <w:rFonts w:ascii="Times New Roman" w:hAnsi="Times New Roman" w:cs="Times New Roman"/>
          <w:color w:val="000000" w:themeColor="text1"/>
          <w:sz w:val="24"/>
          <w:szCs w:val="24"/>
        </w:rPr>
        <w:t>ren</w:t>
      </w:r>
      <w:r w:rsidR="003E7C9A" w:rsidRPr="00C96F7B">
        <w:rPr>
          <w:rFonts w:ascii="Times New Roman" w:hAnsi="Times New Roman" w:cs="Times New Roman"/>
          <w:color w:val="000000" w:themeColor="text1"/>
          <w:sz w:val="24"/>
          <w:szCs w:val="24"/>
        </w:rPr>
        <w:t>ewed[</w:t>
      </w:r>
      <w:proofErr w:type="gramEnd"/>
      <w:r w:rsidR="003E7C9A" w:rsidRPr="00C96F7B">
        <w:rPr>
          <w:rFonts w:ascii="Times New Roman" w:hAnsi="Times New Roman" w:cs="Times New Roman"/>
          <w:color w:val="000000" w:themeColor="text1"/>
          <w:sz w:val="24"/>
          <w:szCs w:val="24"/>
        </w:rPr>
        <w:t>5</w:t>
      </w:r>
      <w:r w:rsidRPr="00C96F7B">
        <w:rPr>
          <w:rFonts w:ascii="Times New Roman" w:hAnsi="Times New Roman" w:cs="Times New Roman"/>
          <w:color w:val="000000" w:themeColor="text1"/>
          <w:sz w:val="24"/>
          <w:szCs w:val="24"/>
        </w:rPr>
        <w:t>].</w:t>
      </w:r>
    </w:p>
    <w:p w:rsidR="004C386D" w:rsidRPr="00C96F7B" w:rsidRDefault="004C386D">
      <w:pPr>
        <w:rPr>
          <w:rFonts w:ascii="Times New Roman" w:hAnsi="Times New Roman" w:cs="Times New Roman"/>
          <w:color w:val="000000" w:themeColor="text1"/>
          <w:sz w:val="24"/>
          <w:szCs w:val="24"/>
        </w:rPr>
      </w:pPr>
      <w:r w:rsidRPr="00C96F7B">
        <w:rPr>
          <w:rFonts w:ascii="Times New Roman" w:hAnsi="Times New Roman" w:cs="Times New Roman"/>
          <w:b/>
          <w:bCs/>
          <w:color w:val="000000" w:themeColor="text1"/>
          <w:sz w:val="24"/>
          <w:szCs w:val="24"/>
        </w:rPr>
        <w:t>Renewable energy</w:t>
      </w:r>
      <w:r w:rsidR="001301D1" w:rsidRPr="00C96F7B">
        <w:rPr>
          <w:rFonts w:ascii="Times New Roman" w:hAnsi="Times New Roman" w:cs="Times New Roman"/>
          <w:color w:val="000000" w:themeColor="text1"/>
          <w:sz w:val="24"/>
          <w:szCs w:val="24"/>
        </w:rPr>
        <w:t xml:space="preserve"> can also be defined as </w:t>
      </w:r>
      <w:r w:rsidRPr="00C96F7B">
        <w:rPr>
          <w:rFonts w:ascii="Times New Roman" w:hAnsi="Times New Roman" w:cs="Times New Roman"/>
          <w:color w:val="000000" w:themeColor="text1"/>
          <w:sz w:val="24"/>
          <w:szCs w:val="24"/>
        </w:rPr>
        <w:t xml:space="preserve">energy that is collected from </w:t>
      </w:r>
      <w:hyperlink r:id="rId5" w:tooltip="Renewable resource" w:history="1">
        <w:r w:rsidRPr="00C96F7B">
          <w:rPr>
            <w:rStyle w:val="Hyperlink"/>
            <w:rFonts w:ascii="Times New Roman" w:hAnsi="Times New Roman" w:cs="Times New Roman"/>
            <w:color w:val="000000" w:themeColor="text1"/>
            <w:sz w:val="24"/>
            <w:szCs w:val="24"/>
            <w:u w:val="none"/>
          </w:rPr>
          <w:t>renewable resources</w:t>
        </w:r>
      </w:hyperlink>
      <w:r w:rsidRPr="00C96F7B">
        <w:rPr>
          <w:rFonts w:ascii="Times New Roman" w:hAnsi="Times New Roman" w:cs="Times New Roman"/>
          <w:color w:val="000000" w:themeColor="text1"/>
          <w:sz w:val="24"/>
          <w:szCs w:val="24"/>
        </w:rPr>
        <w:t xml:space="preserve">, which are naturally replenished on a </w:t>
      </w:r>
      <w:hyperlink r:id="rId6" w:tooltip="Orders of magnitude (time)" w:history="1">
        <w:r w:rsidRPr="00C96F7B">
          <w:rPr>
            <w:rStyle w:val="Hyperlink"/>
            <w:rFonts w:ascii="Times New Roman" w:hAnsi="Times New Roman" w:cs="Times New Roman"/>
            <w:color w:val="000000" w:themeColor="text1"/>
            <w:sz w:val="24"/>
            <w:szCs w:val="24"/>
            <w:u w:val="none"/>
          </w:rPr>
          <w:t>human timescale</w:t>
        </w:r>
      </w:hyperlink>
      <w:r w:rsidRPr="00C96F7B">
        <w:rPr>
          <w:rFonts w:ascii="Times New Roman" w:hAnsi="Times New Roman" w:cs="Times New Roman"/>
          <w:color w:val="000000" w:themeColor="text1"/>
          <w:sz w:val="24"/>
          <w:szCs w:val="24"/>
        </w:rPr>
        <w:t xml:space="preserve">, such as </w:t>
      </w:r>
      <w:hyperlink r:id="rId7" w:tooltip="Sunlight" w:history="1">
        <w:r w:rsidRPr="00C96F7B">
          <w:rPr>
            <w:rStyle w:val="Hyperlink"/>
            <w:rFonts w:ascii="Times New Roman" w:hAnsi="Times New Roman" w:cs="Times New Roman"/>
            <w:color w:val="000000" w:themeColor="text1"/>
            <w:sz w:val="24"/>
            <w:szCs w:val="24"/>
            <w:u w:val="none"/>
          </w:rPr>
          <w:t>sunlight</w:t>
        </w:r>
      </w:hyperlink>
      <w:r w:rsidRPr="00C96F7B">
        <w:rPr>
          <w:rFonts w:ascii="Times New Roman" w:hAnsi="Times New Roman" w:cs="Times New Roman"/>
          <w:color w:val="000000" w:themeColor="text1"/>
          <w:sz w:val="24"/>
          <w:szCs w:val="24"/>
        </w:rPr>
        <w:t xml:space="preserve">, </w:t>
      </w:r>
      <w:hyperlink r:id="rId8" w:tooltip="Wind power" w:history="1">
        <w:r w:rsidRPr="00C96F7B">
          <w:rPr>
            <w:rStyle w:val="Hyperlink"/>
            <w:rFonts w:ascii="Times New Roman" w:hAnsi="Times New Roman" w:cs="Times New Roman"/>
            <w:color w:val="000000" w:themeColor="text1"/>
            <w:sz w:val="24"/>
            <w:szCs w:val="24"/>
            <w:u w:val="none"/>
          </w:rPr>
          <w:t>wind</w:t>
        </w:r>
      </w:hyperlink>
      <w:r w:rsidRPr="00C96F7B">
        <w:rPr>
          <w:rFonts w:ascii="Times New Roman" w:hAnsi="Times New Roman" w:cs="Times New Roman"/>
          <w:color w:val="000000" w:themeColor="text1"/>
          <w:sz w:val="24"/>
          <w:szCs w:val="24"/>
        </w:rPr>
        <w:t xml:space="preserve">, </w:t>
      </w:r>
      <w:hyperlink r:id="rId9" w:tooltip="Rain" w:history="1">
        <w:r w:rsidRPr="00C96F7B">
          <w:rPr>
            <w:rStyle w:val="Hyperlink"/>
            <w:rFonts w:ascii="Times New Roman" w:hAnsi="Times New Roman" w:cs="Times New Roman"/>
            <w:color w:val="000000" w:themeColor="text1"/>
            <w:sz w:val="24"/>
            <w:szCs w:val="24"/>
            <w:u w:val="none"/>
          </w:rPr>
          <w:t>rain</w:t>
        </w:r>
      </w:hyperlink>
      <w:r w:rsidRPr="00C96F7B">
        <w:rPr>
          <w:rFonts w:ascii="Times New Roman" w:hAnsi="Times New Roman" w:cs="Times New Roman"/>
          <w:color w:val="000000" w:themeColor="text1"/>
          <w:sz w:val="24"/>
          <w:szCs w:val="24"/>
        </w:rPr>
        <w:t xml:space="preserve">, </w:t>
      </w:r>
      <w:hyperlink r:id="rId10" w:tooltip="Tidal power" w:history="1">
        <w:r w:rsidRPr="00C96F7B">
          <w:rPr>
            <w:rStyle w:val="Hyperlink"/>
            <w:rFonts w:ascii="Times New Roman" w:hAnsi="Times New Roman" w:cs="Times New Roman"/>
            <w:color w:val="000000" w:themeColor="text1"/>
            <w:sz w:val="24"/>
            <w:szCs w:val="24"/>
            <w:u w:val="none"/>
          </w:rPr>
          <w:t>tides</w:t>
        </w:r>
      </w:hyperlink>
      <w:r w:rsidRPr="00C96F7B">
        <w:rPr>
          <w:rFonts w:ascii="Times New Roman" w:hAnsi="Times New Roman" w:cs="Times New Roman"/>
          <w:color w:val="000000" w:themeColor="text1"/>
          <w:sz w:val="24"/>
          <w:szCs w:val="24"/>
        </w:rPr>
        <w:t xml:space="preserve">, </w:t>
      </w:r>
      <w:hyperlink r:id="rId11" w:tooltip="Wave power" w:history="1">
        <w:r w:rsidRPr="00C96F7B">
          <w:rPr>
            <w:rStyle w:val="Hyperlink"/>
            <w:rFonts w:ascii="Times New Roman" w:hAnsi="Times New Roman" w:cs="Times New Roman"/>
            <w:color w:val="000000" w:themeColor="text1"/>
            <w:sz w:val="24"/>
            <w:szCs w:val="24"/>
            <w:u w:val="none"/>
          </w:rPr>
          <w:t>waves</w:t>
        </w:r>
      </w:hyperlink>
      <w:r w:rsidRPr="00C96F7B">
        <w:rPr>
          <w:rFonts w:ascii="Times New Roman" w:hAnsi="Times New Roman" w:cs="Times New Roman"/>
          <w:color w:val="000000" w:themeColor="text1"/>
          <w:sz w:val="24"/>
          <w:szCs w:val="24"/>
        </w:rPr>
        <w:t xml:space="preserve">, and </w:t>
      </w:r>
      <w:hyperlink r:id="rId12" w:tooltip="Geothermal energy" w:history="1">
        <w:r w:rsidRPr="00C96F7B">
          <w:rPr>
            <w:rStyle w:val="Hyperlink"/>
            <w:rFonts w:ascii="Times New Roman" w:hAnsi="Times New Roman" w:cs="Times New Roman"/>
            <w:color w:val="000000" w:themeColor="text1"/>
            <w:sz w:val="24"/>
            <w:szCs w:val="24"/>
            <w:u w:val="none"/>
          </w:rPr>
          <w:t>geothermal heat</w:t>
        </w:r>
      </w:hyperlink>
      <w:r w:rsidRPr="00C96F7B">
        <w:rPr>
          <w:rFonts w:ascii="Times New Roman" w:hAnsi="Times New Roman" w:cs="Times New Roman"/>
          <w:color w:val="000000" w:themeColor="text1"/>
          <w:sz w:val="24"/>
          <w:szCs w:val="24"/>
        </w:rPr>
        <w:t xml:space="preserve">.Renewable energy often provides energy in four important areas: </w:t>
      </w:r>
      <w:hyperlink r:id="rId13" w:tooltip="Electricity generation" w:history="1">
        <w:r w:rsidRPr="00C96F7B">
          <w:rPr>
            <w:rStyle w:val="Hyperlink"/>
            <w:rFonts w:ascii="Times New Roman" w:hAnsi="Times New Roman" w:cs="Times New Roman"/>
            <w:color w:val="000000" w:themeColor="text1"/>
            <w:sz w:val="24"/>
            <w:szCs w:val="24"/>
            <w:u w:val="none"/>
          </w:rPr>
          <w:t>electricity generation</w:t>
        </w:r>
      </w:hyperlink>
      <w:r w:rsidRPr="00C96F7B">
        <w:rPr>
          <w:rFonts w:ascii="Times New Roman" w:hAnsi="Times New Roman" w:cs="Times New Roman"/>
          <w:color w:val="000000" w:themeColor="text1"/>
          <w:sz w:val="24"/>
          <w:szCs w:val="24"/>
        </w:rPr>
        <w:t xml:space="preserve">, </w:t>
      </w:r>
      <w:hyperlink r:id="rId14" w:tooltip="Space heating" w:history="1">
        <w:r w:rsidRPr="00C96F7B">
          <w:rPr>
            <w:rStyle w:val="Hyperlink"/>
            <w:rFonts w:ascii="Times New Roman" w:hAnsi="Times New Roman" w:cs="Times New Roman"/>
            <w:color w:val="000000" w:themeColor="text1"/>
            <w:sz w:val="24"/>
            <w:szCs w:val="24"/>
            <w:u w:val="none"/>
          </w:rPr>
          <w:t>air</w:t>
        </w:r>
      </w:hyperlink>
      <w:r w:rsidRPr="00C96F7B">
        <w:rPr>
          <w:rFonts w:ascii="Times New Roman" w:hAnsi="Times New Roman" w:cs="Times New Roman"/>
          <w:color w:val="000000" w:themeColor="text1"/>
          <w:sz w:val="24"/>
          <w:szCs w:val="24"/>
        </w:rPr>
        <w:t xml:space="preserve"> and </w:t>
      </w:r>
      <w:hyperlink r:id="rId15" w:tooltip="Water heating" w:history="1">
        <w:r w:rsidRPr="00C96F7B">
          <w:rPr>
            <w:rStyle w:val="Hyperlink"/>
            <w:rFonts w:ascii="Times New Roman" w:hAnsi="Times New Roman" w:cs="Times New Roman"/>
            <w:color w:val="000000" w:themeColor="text1"/>
            <w:sz w:val="24"/>
            <w:szCs w:val="24"/>
            <w:u w:val="none"/>
          </w:rPr>
          <w:t>water heating</w:t>
        </w:r>
      </w:hyperlink>
      <w:r w:rsidRPr="00C96F7B">
        <w:rPr>
          <w:rFonts w:ascii="Times New Roman" w:hAnsi="Times New Roman" w:cs="Times New Roman"/>
          <w:color w:val="000000" w:themeColor="text1"/>
          <w:sz w:val="24"/>
          <w:szCs w:val="24"/>
        </w:rPr>
        <w:t>/</w:t>
      </w:r>
      <w:hyperlink r:id="rId16" w:tooltip="Air conditioning" w:history="1">
        <w:r w:rsidRPr="00C96F7B">
          <w:rPr>
            <w:rStyle w:val="Hyperlink"/>
            <w:rFonts w:ascii="Times New Roman" w:hAnsi="Times New Roman" w:cs="Times New Roman"/>
            <w:color w:val="000000" w:themeColor="text1"/>
            <w:sz w:val="24"/>
            <w:szCs w:val="24"/>
            <w:u w:val="none"/>
          </w:rPr>
          <w:t>cooling</w:t>
        </w:r>
      </w:hyperlink>
      <w:r w:rsidRPr="00C96F7B">
        <w:rPr>
          <w:rFonts w:ascii="Times New Roman" w:hAnsi="Times New Roman" w:cs="Times New Roman"/>
          <w:color w:val="000000" w:themeColor="text1"/>
          <w:sz w:val="24"/>
          <w:szCs w:val="24"/>
        </w:rPr>
        <w:t xml:space="preserve">, </w:t>
      </w:r>
      <w:hyperlink r:id="rId17" w:tooltip="Transportation" w:history="1">
        <w:r w:rsidRPr="00C96F7B">
          <w:rPr>
            <w:rStyle w:val="Hyperlink"/>
            <w:rFonts w:ascii="Times New Roman" w:hAnsi="Times New Roman" w:cs="Times New Roman"/>
            <w:color w:val="000000" w:themeColor="text1"/>
            <w:sz w:val="24"/>
            <w:szCs w:val="24"/>
            <w:u w:val="none"/>
          </w:rPr>
          <w:t>transportation</w:t>
        </w:r>
      </w:hyperlink>
      <w:r w:rsidRPr="00C96F7B">
        <w:rPr>
          <w:rFonts w:ascii="Times New Roman" w:hAnsi="Times New Roman" w:cs="Times New Roman"/>
          <w:color w:val="000000" w:themeColor="text1"/>
          <w:sz w:val="24"/>
          <w:szCs w:val="24"/>
        </w:rPr>
        <w:t xml:space="preserve">, and </w:t>
      </w:r>
      <w:hyperlink r:id="rId18" w:tooltip="Stand-alone power system" w:history="1">
        <w:r w:rsidRPr="00C96F7B">
          <w:rPr>
            <w:rStyle w:val="Hyperlink"/>
            <w:rFonts w:ascii="Times New Roman" w:hAnsi="Times New Roman" w:cs="Times New Roman"/>
            <w:color w:val="000000" w:themeColor="text1"/>
            <w:sz w:val="24"/>
            <w:szCs w:val="24"/>
            <w:u w:val="none"/>
          </w:rPr>
          <w:t>rural (off-grid)</w:t>
        </w:r>
      </w:hyperlink>
      <w:r w:rsidRPr="00C96F7B">
        <w:rPr>
          <w:rFonts w:ascii="Times New Roman" w:hAnsi="Times New Roman" w:cs="Times New Roman"/>
          <w:color w:val="000000" w:themeColor="text1"/>
          <w:sz w:val="24"/>
          <w:szCs w:val="24"/>
        </w:rPr>
        <w:t xml:space="preserve"> energy services</w:t>
      </w:r>
      <w:r w:rsidR="003E7C9A" w:rsidRPr="00C96F7B">
        <w:rPr>
          <w:rFonts w:ascii="Times New Roman" w:hAnsi="Times New Roman" w:cs="Times New Roman"/>
          <w:color w:val="000000" w:themeColor="text1"/>
          <w:sz w:val="24"/>
          <w:szCs w:val="24"/>
        </w:rPr>
        <w:t>[6</w:t>
      </w:r>
      <w:r w:rsidRPr="00C96F7B">
        <w:rPr>
          <w:rFonts w:ascii="Times New Roman" w:hAnsi="Times New Roman" w:cs="Times New Roman"/>
          <w:color w:val="000000" w:themeColor="text1"/>
          <w:sz w:val="24"/>
          <w:szCs w:val="24"/>
        </w:rPr>
        <w:t>].</w:t>
      </w:r>
    </w:p>
    <w:p w:rsidR="004C386D" w:rsidRPr="00C96F7B" w:rsidRDefault="00FC4F29">
      <w:pPr>
        <w:rPr>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t xml:space="preserve"> </w:t>
      </w:r>
      <w:r w:rsidR="004C386D" w:rsidRPr="00C96F7B">
        <w:rPr>
          <w:rFonts w:ascii="Times New Roman" w:hAnsi="Times New Roman" w:cs="Times New Roman"/>
          <w:color w:val="000000" w:themeColor="text1"/>
          <w:sz w:val="24"/>
          <w:szCs w:val="24"/>
        </w:rPr>
        <w:t xml:space="preserve">Renewable energy can be particularly suitable for developing countries. In rural and remote areas, transmission and distribution of energy generated from fossil fuels can be difficult and expensive. Producing renewable energy locally can offer a viable </w:t>
      </w:r>
      <w:proofErr w:type="gramStart"/>
      <w:r w:rsidR="004C386D" w:rsidRPr="00C96F7B">
        <w:rPr>
          <w:rFonts w:ascii="Times New Roman" w:hAnsi="Times New Roman" w:cs="Times New Roman"/>
          <w:color w:val="000000" w:themeColor="text1"/>
          <w:sz w:val="24"/>
          <w:szCs w:val="24"/>
        </w:rPr>
        <w:t>alternative</w:t>
      </w:r>
      <w:r w:rsidR="003E7C9A" w:rsidRPr="00C96F7B">
        <w:rPr>
          <w:rFonts w:ascii="Times New Roman" w:hAnsi="Times New Roman" w:cs="Times New Roman"/>
          <w:color w:val="000000" w:themeColor="text1"/>
          <w:sz w:val="24"/>
          <w:szCs w:val="24"/>
        </w:rPr>
        <w:t>[</w:t>
      </w:r>
      <w:proofErr w:type="gramEnd"/>
      <w:r w:rsidR="003E7C9A" w:rsidRPr="00C96F7B">
        <w:rPr>
          <w:rFonts w:ascii="Times New Roman" w:hAnsi="Times New Roman" w:cs="Times New Roman"/>
          <w:color w:val="000000" w:themeColor="text1"/>
          <w:sz w:val="24"/>
          <w:szCs w:val="24"/>
        </w:rPr>
        <w:t>7</w:t>
      </w:r>
      <w:r w:rsidR="004C386D" w:rsidRPr="00C96F7B">
        <w:rPr>
          <w:rFonts w:ascii="Times New Roman" w:hAnsi="Times New Roman" w:cs="Times New Roman"/>
          <w:color w:val="000000" w:themeColor="text1"/>
          <w:sz w:val="24"/>
          <w:szCs w:val="24"/>
        </w:rPr>
        <w:t>].</w:t>
      </w:r>
    </w:p>
    <w:p w:rsidR="001301D1" w:rsidRPr="00C96F7B" w:rsidRDefault="001301D1" w:rsidP="001301D1">
      <w:pPr>
        <w:pStyle w:val="NormalWeb"/>
        <w:spacing w:before="0" w:beforeAutospacing="0" w:after="0" w:afterAutospacing="0"/>
        <w:rPr>
          <w:color w:val="000000" w:themeColor="text1"/>
        </w:rPr>
      </w:pPr>
      <w:r w:rsidRPr="00C96F7B">
        <w:rPr>
          <w:b/>
          <w:bCs/>
          <w:color w:val="000000" w:themeColor="text1"/>
        </w:rPr>
        <w:t>What is the Renewable Energy Transition?</w:t>
      </w:r>
    </w:p>
    <w:p w:rsidR="001301D1" w:rsidRPr="00C96F7B" w:rsidRDefault="001301D1" w:rsidP="001301D1">
      <w:pPr>
        <w:pStyle w:val="NormalWeb"/>
        <w:spacing w:before="0" w:beforeAutospacing="0" w:after="0" w:afterAutospacing="0"/>
        <w:rPr>
          <w:color w:val="000000" w:themeColor="text1"/>
        </w:rPr>
      </w:pPr>
      <w:r w:rsidRPr="00C96F7B">
        <w:rPr>
          <w:color w:val="000000" w:themeColor="text1"/>
        </w:rPr>
        <w:t xml:space="preserve">At COP21 in Paris, Parties to the UNFCCC signed the Paris Agreement, which promised to keep the global temperature rise below 2°C above pre-industrial levels. According to organisations such as the International Renewable Energy Agency (IRENA), this is feasible. It is also more economically, socially, and environmentally beneficial that the current energy trajectory. The organisation states, “However, the global energy system must undergo a profound transformation, from one largely based on fossil fuels to one that enhances efficiency and is </w:t>
      </w:r>
      <w:r w:rsidRPr="00C96F7B">
        <w:rPr>
          <w:color w:val="000000" w:themeColor="text1"/>
        </w:rPr>
        <w:lastRenderedPageBreak/>
        <w:t xml:space="preserve">based on renewable energy. Such a global energy transformation – seen as the culmination of the “energy transition” that is already happening in many countries – can create a world that is more prosperous and </w:t>
      </w:r>
      <w:proofErr w:type="gramStart"/>
      <w:r w:rsidRPr="00C96F7B">
        <w:rPr>
          <w:color w:val="000000" w:themeColor="text1"/>
        </w:rPr>
        <w:t>inclusive[</w:t>
      </w:r>
      <w:proofErr w:type="gramEnd"/>
      <w:r w:rsidRPr="00C96F7B">
        <w:rPr>
          <w:color w:val="000000" w:themeColor="text1"/>
        </w:rPr>
        <w:t>8]”</w:t>
      </w:r>
    </w:p>
    <w:p w:rsidR="001301D1" w:rsidRPr="00C96F7B" w:rsidRDefault="001301D1">
      <w:pPr>
        <w:rPr>
          <w:rFonts w:ascii="Times New Roman" w:hAnsi="Times New Roman" w:cs="Times New Roman"/>
          <w:color w:val="000000" w:themeColor="text1"/>
          <w:sz w:val="24"/>
          <w:szCs w:val="24"/>
        </w:rPr>
      </w:pPr>
    </w:p>
    <w:p w:rsidR="00AD5DD2" w:rsidRPr="00C96F7B" w:rsidRDefault="00AD5DD2">
      <w:pPr>
        <w:rPr>
          <w:rFonts w:ascii="Times New Roman" w:hAnsi="Times New Roman" w:cs="Times New Roman"/>
          <w:b/>
          <w:color w:val="000000" w:themeColor="text1"/>
          <w:sz w:val="24"/>
          <w:szCs w:val="24"/>
        </w:rPr>
      </w:pPr>
      <w:r w:rsidRPr="00C96F7B">
        <w:rPr>
          <w:rFonts w:ascii="Times New Roman" w:hAnsi="Times New Roman" w:cs="Times New Roman"/>
          <w:b/>
          <w:color w:val="000000" w:themeColor="text1"/>
          <w:sz w:val="24"/>
          <w:szCs w:val="24"/>
        </w:rPr>
        <w:t>USE OF RENEWABLE ENERGY IN NIGERIA</w:t>
      </w:r>
    </w:p>
    <w:p w:rsidR="001301D1" w:rsidRPr="00C96F7B" w:rsidRDefault="00AD5DD2" w:rsidP="00AD5DD2">
      <w:pPr>
        <w:pStyle w:val="NormalWeb"/>
        <w:rPr>
          <w:color w:val="000000" w:themeColor="text1"/>
        </w:rPr>
      </w:pPr>
      <w:r w:rsidRPr="00C96F7B">
        <w:rPr>
          <w:color w:val="000000" w:themeColor="text1"/>
        </w:rPr>
        <w:t>Sambo (2005) identify that a large number of renewable energy devices have been developed by Nigerian researchers in various parts of the country. The devices which are ready for incorporation into the economy especially for rural areas as follows:</w:t>
      </w:r>
      <w:r w:rsidRPr="00C96F7B">
        <w:rPr>
          <w:color w:val="000000" w:themeColor="text1"/>
        </w:rPr>
        <w:br/>
      </w:r>
    </w:p>
    <w:p w:rsidR="001301D1" w:rsidRPr="00C96F7B" w:rsidRDefault="001301D1" w:rsidP="00AD5DD2">
      <w:pPr>
        <w:pStyle w:val="NormalWeb"/>
        <w:rPr>
          <w:color w:val="000000" w:themeColor="text1"/>
        </w:rPr>
      </w:pPr>
      <w:r w:rsidRPr="00C96F7B">
        <w:rPr>
          <w:color w:val="000000" w:themeColor="text1"/>
        </w:rPr>
        <w:t>A.</w:t>
      </w:r>
      <w:r w:rsidR="00AD5DD2" w:rsidRPr="00C96F7B">
        <w:rPr>
          <w:b/>
          <w:color w:val="000000" w:themeColor="text1"/>
        </w:rPr>
        <w:t>Solar Cookers</w:t>
      </w:r>
      <w:r w:rsidR="00AD5DD2" w:rsidRPr="00C96F7B">
        <w:rPr>
          <w:color w:val="000000" w:themeColor="text1"/>
        </w:rPr>
        <w:t>: These are box-type arrangements where most local dishes can be cooked within one hour under average sunshine conditions.</w:t>
      </w:r>
      <w:r w:rsidR="00AD5DD2" w:rsidRPr="00C96F7B">
        <w:rPr>
          <w:color w:val="000000" w:themeColor="text1"/>
        </w:rPr>
        <w:br/>
      </w:r>
      <w:r w:rsidRPr="00C96F7B">
        <w:rPr>
          <w:color w:val="000000" w:themeColor="text1"/>
        </w:rPr>
        <w:t>B.</w:t>
      </w:r>
      <w:r w:rsidR="00AD5DD2" w:rsidRPr="00C96F7B">
        <w:rPr>
          <w:b/>
          <w:color w:val="000000" w:themeColor="text1"/>
        </w:rPr>
        <w:t>Solar Water Heaters</w:t>
      </w:r>
      <w:r w:rsidRPr="00C96F7B">
        <w:rPr>
          <w:color w:val="000000" w:themeColor="text1"/>
        </w:rPr>
        <w:t xml:space="preserve">: </w:t>
      </w:r>
      <w:r w:rsidR="00AD5DD2" w:rsidRPr="00C96F7B">
        <w:rPr>
          <w:color w:val="000000" w:themeColor="text1"/>
        </w:rPr>
        <w:t>The heaters which are based on flat-plate collectors with appropriate storage units can produce water at temperature of up to 80oC will find applications in hospitals, hotels, industry and private residences and are capable of significant reduction of electricity bills.</w:t>
      </w:r>
    </w:p>
    <w:p w:rsidR="00AD5DD2" w:rsidRPr="00C96F7B" w:rsidRDefault="001301D1" w:rsidP="00AD5DD2">
      <w:pPr>
        <w:pStyle w:val="NormalWeb"/>
        <w:rPr>
          <w:color w:val="000000" w:themeColor="text1"/>
        </w:rPr>
      </w:pPr>
      <w:r w:rsidRPr="00C96F7B">
        <w:rPr>
          <w:color w:val="000000" w:themeColor="text1"/>
        </w:rPr>
        <w:t>C.</w:t>
      </w:r>
      <w:r w:rsidR="00AD5DD2" w:rsidRPr="00C96F7B">
        <w:rPr>
          <w:b/>
          <w:color w:val="000000" w:themeColor="text1"/>
        </w:rPr>
        <w:t>Solar Dryers</w:t>
      </w:r>
      <w:r w:rsidRPr="00C96F7B">
        <w:rPr>
          <w:color w:val="000000" w:themeColor="text1"/>
        </w:rPr>
        <w:t xml:space="preserve">: </w:t>
      </w:r>
      <w:r w:rsidR="00AD5DD2" w:rsidRPr="00C96F7B">
        <w:rPr>
          <w:color w:val="000000" w:themeColor="text1"/>
        </w:rPr>
        <w:t xml:space="preserve">Both portable cabinet dryers, for individual private use, as well as large-scale units, for community utilisation, have been developed. The dryers </w:t>
      </w:r>
      <w:proofErr w:type="gramStart"/>
      <w:r w:rsidR="00AD5DD2" w:rsidRPr="00C96F7B">
        <w:rPr>
          <w:color w:val="000000" w:themeColor="text1"/>
        </w:rPr>
        <w:t>which</w:t>
      </w:r>
      <w:proofErr w:type="gramEnd"/>
      <w:r w:rsidR="00AD5DD2" w:rsidRPr="00C96F7B">
        <w:rPr>
          <w:color w:val="000000" w:themeColor="text1"/>
        </w:rPr>
        <w:t xml:space="preserve"> typically attain temperatures of up to 60-70°C are suitable for drying a variety of agr</w:t>
      </w:r>
      <w:r w:rsidRPr="00C96F7B">
        <w:rPr>
          <w:color w:val="000000" w:themeColor="text1"/>
        </w:rPr>
        <w:t>icultural produce.</w:t>
      </w:r>
      <w:r w:rsidRPr="00C96F7B">
        <w:rPr>
          <w:color w:val="000000" w:themeColor="text1"/>
        </w:rPr>
        <w:br/>
        <w:t xml:space="preserve">D. </w:t>
      </w:r>
      <w:r w:rsidRPr="00C96F7B">
        <w:rPr>
          <w:b/>
          <w:color w:val="000000" w:themeColor="text1"/>
        </w:rPr>
        <w:t xml:space="preserve">Solar </w:t>
      </w:r>
      <w:proofErr w:type="gramStart"/>
      <w:r w:rsidRPr="00C96F7B">
        <w:rPr>
          <w:b/>
          <w:color w:val="000000" w:themeColor="text1"/>
        </w:rPr>
        <w:t>Stills</w:t>
      </w:r>
      <w:r w:rsidRPr="00C96F7B">
        <w:rPr>
          <w:color w:val="000000" w:themeColor="text1"/>
        </w:rPr>
        <w:t xml:space="preserve"> :</w:t>
      </w:r>
      <w:r w:rsidR="00AD5DD2" w:rsidRPr="00C96F7B">
        <w:rPr>
          <w:color w:val="000000" w:themeColor="text1"/>
        </w:rPr>
        <w:t>Solar</w:t>
      </w:r>
      <w:proofErr w:type="gramEnd"/>
      <w:r w:rsidR="00AD5DD2" w:rsidRPr="00C96F7B">
        <w:rPr>
          <w:color w:val="000000" w:themeColor="text1"/>
        </w:rPr>
        <w:t xml:space="preserve"> stills are designed to produce distilled water from brackish water and will be useful for hospitals, industry and laboratories. When sized appropriately they can provide for the needs of comprehensive health centres of semi-urban localities.</w:t>
      </w:r>
      <w:r w:rsidR="00AD5DD2" w:rsidRPr="00C96F7B">
        <w:rPr>
          <w:color w:val="000000" w:themeColor="text1"/>
        </w:rPr>
        <w:br/>
      </w:r>
      <w:r w:rsidRPr="00C96F7B">
        <w:rPr>
          <w:color w:val="000000" w:themeColor="text1"/>
        </w:rPr>
        <w:t xml:space="preserve">E. </w:t>
      </w:r>
      <w:r w:rsidRPr="00C96F7B">
        <w:rPr>
          <w:b/>
          <w:color w:val="000000" w:themeColor="text1"/>
        </w:rPr>
        <w:t xml:space="preserve">Water </w:t>
      </w:r>
      <w:proofErr w:type="gramStart"/>
      <w:r w:rsidRPr="00C96F7B">
        <w:rPr>
          <w:b/>
          <w:color w:val="000000" w:themeColor="text1"/>
        </w:rPr>
        <w:t>Pumping</w:t>
      </w:r>
      <w:r w:rsidRPr="00C96F7B">
        <w:rPr>
          <w:color w:val="000000" w:themeColor="text1"/>
        </w:rPr>
        <w:t xml:space="preserve"> :</w:t>
      </w:r>
      <w:r w:rsidR="00AD5DD2" w:rsidRPr="00C96F7B">
        <w:rPr>
          <w:color w:val="000000" w:themeColor="text1"/>
        </w:rPr>
        <w:t>Many</w:t>
      </w:r>
      <w:proofErr w:type="gramEnd"/>
      <w:r w:rsidR="00AD5DD2" w:rsidRPr="00C96F7B">
        <w:rPr>
          <w:color w:val="000000" w:themeColor="text1"/>
        </w:rPr>
        <w:t xml:space="preserve"> workers have demonstrated the use of photovoltaic solar modules for pumping water from wells and boreholes especially in rural areas for providing the water requirements of entire communities. Photovoltaic powered pumps can also be employed for irrigation purposes.</w:t>
      </w:r>
      <w:r w:rsidR="00AD5DD2" w:rsidRPr="00C96F7B">
        <w:rPr>
          <w:color w:val="000000" w:themeColor="text1"/>
        </w:rPr>
        <w:br/>
      </w:r>
      <w:r w:rsidRPr="00C96F7B">
        <w:rPr>
          <w:color w:val="000000" w:themeColor="text1"/>
        </w:rPr>
        <w:t xml:space="preserve">F. </w:t>
      </w:r>
      <w:r w:rsidR="00AD5DD2" w:rsidRPr="00C96F7B">
        <w:rPr>
          <w:b/>
          <w:color w:val="000000" w:themeColor="text1"/>
        </w:rPr>
        <w:t>Storage of Vaccines and Drugs</w:t>
      </w:r>
      <w:r w:rsidRPr="00C96F7B">
        <w:rPr>
          <w:b/>
          <w:color w:val="000000" w:themeColor="text1"/>
        </w:rPr>
        <w:t>:</w:t>
      </w:r>
      <w:r w:rsidRPr="00C96F7B">
        <w:rPr>
          <w:color w:val="000000" w:themeColor="text1"/>
        </w:rPr>
        <w:t xml:space="preserve"> </w:t>
      </w:r>
      <w:r w:rsidR="00AD5DD2" w:rsidRPr="00C96F7B">
        <w:rPr>
          <w:color w:val="000000" w:themeColor="text1"/>
        </w:rPr>
        <w:t>Photovoltaic power components have also been shown to adequately provide the electricity for refrigerators and deep freezers in which vaccines and drugs can be safely stored without losing their potencies.</w:t>
      </w:r>
      <w:r w:rsidR="00AD5DD2" w:rsidRPr="00C96F7B">
        <w:rPr>
          <w:color w:val="000000" w:themeColor="text1"/>
        </w:rPr>
        <w:br/>
      </w:r>
      <w:r w:rsidRPr="00C96F7B">
        <w:rPr>
          <w:color w:val="000000" w:themeColor="text1"/>
        </w:rPr>
        <w:t xml:space="preserve">G. </w:t>
      </w:r>
      <w:r w:rsidR="00AD5DD2" w:rsidRPr="00C96F7B">
        <w:rPr>
          <w:b/>
          <w:color w:val="000000" w:themeColor="text1"/>
        </w:rPr>
        <w:t>Street Lights and Traffic Controllers</w:t>
      </w:r>
      <w:r w:rsidRPr="00C96F7B">
        <w:rPr>
          <w:b/>
          <w:color w:val="000000" w:themeColor="text1"/>
        </w:rPr>
        <w:t>:</w:t>
      </w:r>
      <w:r w:rsidRPr="00C96F7B">
        <w:rPr>
          <w:color w:val="000000" w:themeColor="text1"/>
        </w:rPr>
        <w:t xml:space="preserve"> </w:t>
      </w:r>
      <w:r w:rsidR="00AD5DD2" w:rsidRPr="00C96F7B">
        <w:rPr>
          <w:color w:val="000000" w:themeColor="text1"/>
        </w:rPr>
        <w:t xml:space="preserve">Photovoltaic modules have been used to provide uninterrupted electricity during the day and night for traffic controllers in city centres. With the use of storage batteries they have also been shown to power street lights continuously without the power outages commonly associated with the mains </w:t>
      </w:r>
      <w:proofErr w:type="gramStart"/>
      <w:r w:rsidR="00AD5DD2" w:rsidRPr="00C96F7B">
        <w:rPr>
          <w:color w:val="000000" w:themeColor="text1"/>
        </w:rPr>
        <w:t>supply</w:t>
      </w:r>
      <w:r w:rsidRPr="00C96F7B">
        <w:rPr>
          <w:color w:val="000000" w:themeColor="text1"/>
        </w:rPr>
        <w:t>[</w:t>
      </w:r>
      <w:proofErr w:type="gramEnd"/>
      <w:r w:rsidRPr="00C96F7B">
        <w:rPr>
          <w:color w:val="000000" w:themeColor="text1"/>
        </w:rPr>
        <w:t>9</w:t>
      </w:r>
      <w:r w:rsidR="00AD5DD2" w:rsidRPr="00C96F7B">
        <w:rPr>
          <w:color w:val="000000" w:themeColor="text1"/>
        </w:rPr>
        <w:t>].</w:t>
      </w:r>
    </w:p>
    <w:p w:rsidR="001301D1" w:rsidRPr="00C96F7B" w:rsidRDefault="001301D1" w:rsidP="001301D1">
      <w:pPr>
        <w:pStyle w:val="NormalWeb"/>
        <w:rPr>
          <w:rStyle w:val="Strong"/>
          <w:b w:val="0"/>
          <w:color w:val="000000" w:themeColor="text1"/>
        </w:rPr>
      </w:pPr>
      <w:r w:rsidRPr="00C96F7B">
        <w:rPr>
          <w:rStyle w:val="Strong"/>
          <w:b w:val="0"/>
          <w:color w:val="000000" w:themeColor="text1"/>
        </w:rPr>
        <w:t xml:space="preserve">Nigeria’s renewable energy potentials are vast. Some plans and policies have been drafted in the past, stating the government’s commitment to developing the country’s renewable energy profile. The first Renewable Energy Master Plan was drafted in 2005. A revised REMP was developed in 2012, but was never approved by the Federal Executive Council. In 2015, the government approved the Nigerian Renewable Energy and Energy Efficiency Policy, NREEEP, which itemizes a number of plans to increasingly harness alternative energies such as solar, wind and </w:t>
      </w:r>
      <w:proofErr w:type="gramStart"/>
      <w:r w:rsidRPr="00C96F7B">
        <w:rPr>
          <w:rStyle w:val="Strong"/>
          <w:b w:val="0"/>
          <w:color w:val="000000" w:themeColor="text1"/>
        </w:rPr>
        <w:t>biomass[</w:t>
      </w:r>
      <w:proofErr w:type="gramEnd"/>
      <w:r w:rsidRPr="00C96F7B">
        <w:rPr>
          <w:rStyle w:val="Strong"/>
          <w:b w:val="0"/>
          <w:color w:val="000000" w:themeColor="text1"/>
        </w:rPr>
        <w:t>10].</w:t>
      </w:r>
    </w:p>
    <w:p w:rsidR="00684823" w:rsidRDefault="00684823" w:rsidP="004768F7">
      <w:pPr>
        <w:spacing w:after="0" w:line="240" w:lineRule="auto"/>
        <w:rPr>
          <w:rFonts w:ascii="Times New Roman" w:eastAsia="Times New Roman" w:hAnsi="Times New Roman" w:cs="Times New Roman"/>
          <w:b/>
          <w:sz w:val="24"/>
          <w:szCs w:val="24"/>
        </w:rPr>
      </w:pPr>
    </w:p>
    <w:p w:rsidR="00684823" w:rsidRDefault="00684823" w:rsidP="004768F7">
      <w:pPr>
        <w:spacing w:after="0" w:line="240" w:lineRule="auto"/>
        <w:rPr>
          <w:rFonts w:ascii="Times New Roman" w:eastAsia="Times New Roman" w:hAnsi="Times New Roman" w:cs="Times New Roman"/>
          <w:b/>
          <w:sz w:val="24"/>
          <w:szCs w:val="24"/>
        </w:rPr>
      </w:pPr>
    </w:p>
    <w:p w:rsidR="004768F7" w:rsidRPr="00C96F7B" w:rsidRDefault="00661CDD" w:rsidP="004768F7">
      <w:pPr>
        <w:spacing w:after="0" w:line="240" w:lineRule="auto"/>
        <w:rPr>
          <w:rFonts w:ascii="Times New Roman" w:eastAsia="Times New Roman" w:hAnsi="Times New Roman" w:cs="Times New Roman"/>
          <w:b/>
          <w:sz w:val="24"/>
          <w:szCs w:val="24"/>
        </w:rPr>
      </w:pPr>
      <w:r w:rsidRPr="00C96F7B">
        <w:rPr>
          <w:rFonts w:ascii="Times New Roman" w:eastAsia="Times New Roman" w:hAnsi="Times New Roman" w:cs="Times New Roman"/>
          <w:b/>
          <w:sz w:val="24"/>
          <w:szCs w:val="24"/>
        </w:rPr>
        <w:lastRenderedPageBreak/>
        <w:t xml:space="preserve">Use of </w:t>
      </w:r>
      <w:r w:rsidR="004768F7" w:rsidRPr="00C96F7B">
        <w:rPr>
          <w:rFonts w:ascii="Times New Roman" w:eastAsia="Times New Roman" w:hAnsi="Times New Roman" w:cs="Times New Roman"/>
          <w:b/>
          <w:sz w:val="24"/>
          <w:szCs w:val="24"/>
        </w:rPr>
        <w:t xml:space="preserve">Solar </w:t>
      </w:r>
      <w:r w:rsidRPr="00C96F7B">
        <w:rPr>
          <w:rFonts w:ascii="Times New Roman" w:eastAsia="Times New Roman" w:hAnsi="Times New Roman" w:cs="Times New Roman"/>
          <w:b/>
          <w:sz w:val="24"/>
          <w:szCs w:val="24"/>
        </w:rPr>
        <w:t>Energy in Nigeria</w:t>
      </w:r>
    </w:p>
    <w:p w:rsidR="00661CDD" w:rsidRPr="00C96F7B" w:rsidRDefault="00661CDD" w:rsidP="004768F7">
      <w:pPr>
        <w:spacing w:after="0" w:line="240" w:lineRule="auto"/>
        <w:rPr>
          <w:rFonts w:ascii="Times New Roman" w:eastAsia="Times New Roman" w:hAnsi="Times New Roman" w:cs="Times New Roman"/>
          <w:sz w:val="24"/>
          <w:szCs w:val="24"/>
        </w:rPr>
      </w:pPr>
    </w:p>
    <w:p w:rsidR="004768F7" w:rsidRPr="00C96F7B" w:rsidRDefault="004768F7" w:rsidP="004768F7">
      <w:pPr>
        <w:spacing w:after="0" w:line="240" w:lineRule="auto"/>
        <w:rPr>
          <w:rFonts w:ascii="Times New Roman" w:eastAsia="Times New Roman" w:hAnsi="Times New Roman" w:cs="Times New Roman"/>
          <w:sz w:val="24"/>
          <w:szCs w:val="24"/>
        </w:rPr>
      </w:pPr>
      <w:r w:rsidRPr="00C96F7B">
        <w:rPr>
          <w:rFonts w:ascii="Times New Roman" w:eastAsia="Times New Roman" w:hAnsi="Times New Roman" w:cs="Times New Roman"/>
          <w:sz w:val="24"/>
          <w:szCs w:val="24"/>
        </w:rPr>
        <w:t xml:space="preserve">Solar radiation incident on the earth's surface varies in intensity with location, </w:t>
      </w:r>
    </w:p>
    <w:p w:rsidR="004768F7" w:rsidRPr="00C96F7B" w:rsidRDefault="004768F7" w:rsidP="004768F7">
      <w:pPr>
        <w:spacing w:after="0" w:line="240" w:lineRule="auto"/>
        <w:rPr>
          <w:rFonts w:ascii="Times New Roman" w:eastAsia="Times New Roman" w:hAnsi="Times New Roman" w:cs="Times New Roman"/>
          <w:sz w:val="24"/>
          <w:szCs w:val="24"/>
        </w:rPr>
      </w:pPr>
      <w:proofErr w:type="gramStart"/>
      <w:r w:rsidRPr="00C96F7B">
        <w:rPr>
          <w:rFonts w:ascii="Times New Roman" w:eastAsia="Times New Roman" w:hAnsi="Times New Roman" w:cs="Times New Roman"/>
          <w:sz w:val="24"/>
          <w:szCs w:val="24"/>
        </w:rPr>
        <w:t>season</w:t>
      </w:r>
      <w:proofErr w:type="gramEnd"/>
      <w:r w:rsidRPr="00C96F7B">
        <w:rPr>
          <w:rFonts w:ascii="Times New Roman" w:eastAsia="Times New Roman" w:hAnsi="Times New Roman" w:cs="Times New Roman"/>
          <w:sz w:val="24"/>
          <w:szCs w:val="24"/>
        </w:rPr>
        <w:t xml:space="preserve">, day of the month, time of day, instantaneous cloud cover and other environmental factors. However, the incorporation of efficient storage devices in solar energy conversion systems will take care of this intermittent nature of the availability of solar radiation. Nigeria lies within a high sunshine belt and, </w:t>
      </w:r>
    </w:p>
    <w:p w:rsidR="004768F7" w:rsidRPr="00C96F7B" w:rsidRDefault="004768F7" w:rsidP="004768F7">
      <w:pPr>
        <w:spacing w:after="0" w:line="240" w:lineRule="auto"/>
        <w:rPr>
          <w:rFonts w:ascii="Times New Roman" w:eastAsia="Times New Roman" w:hAnsi="Times New Roman" w:cs="Times New Roman"/>
          <w:sz w:val="24"/>
          <w:szCs w:val="24"/>
        </w:rPr>
      </w:pPr>
      <w:proofErr w:type="gramStart"/>
      <w:r w:rsidRPr="00C96F7B">
        <w:rPr>
          <w:rFonts w:ascii="Times New Roman" w:eastAsia="Times New Roman" w:hAnsi="Times New Roman" w:cs="Times New Roman"/>
          <w:sz w:val="24"/>
          <w:szCs w:val="24"/>
        </w:rPr>
        <w:t>within</w:t>
      </w:r>
      <w:proofErr w:type="gramEnd"/>
      <w:r w:rsidRPr="00C96F7B">
        <w:rPr>
          <w:rFonts w:ascii="Times New Roman" w:eastAsia="Times New Roman" w:hAnsi="Times New Roman" w:cs="Times New Roman"/>
          <w:sz w:val="24"/>
          <w:szCs w:val="24"/>
        </w:rPr>
        <w:t xml:space="preserve"> the country, solar radiation is fairly well distributed. Consequently, </w:t>
      </w:r>
    </w:p>
    <w:p w:rsidR="004768F7" w:rsidRPr="00C96F7B" w:rsidRDefault="004768F7" w:rsidP="004768F7">
      <w:pPr>
        <w:spacing w:after="0" w:line="240" w:lineRule="auto"/>
        <w:rPr>
          <w:rFonts w:ascii="Times New Roman" w:eastAsia="Times New Roman" w:hAnsi="Times New Roman" w:cs="Times New Roman"/>
          <w:sz w:val="24"/>
          <w:szCs w:val="24"/>
        </w:rPr>
      </w:pPr>
      <w:proofErr w:type="gramStart"/>
      <w:r w:rsidRPr="00C96F7B">
        <w:rPr>
          <w:rFonts w:ascii="Times New Roman" w:eastAsia="Times New Roman" w:hAnsi="Times New Roman" w:cs="Times New Roman"/>
          <w:sz w:val="24"/>
          <w:szCs w:val="24"/>
        </w:rPr>
        <w:t>when</w:t>
      </w:r>
      <w:proofErr w:type="gramEnd"/>
      <w:r w:rsidRPr="00C96F7B">
        <w:rPr>
          <w:rFonts w:ascii="Times New Roman" w:eastAsia="Times New Roman" w:hAnsi="Times New Roman" w:cs="Times New Roman"/>
          <w:sz w:val="24"/>
          <w:szCs w:val="24"/>
        </w:rPr>
        <w:t xml:space="preserve"> the availability and environmental costs of the utilization of other forms of energy are considered, the competitiveness of solar energy in comparison with these other forms becomes very evident, particularly for low to medium power applications. Solar radiation conversion technologies are generally either of the solar-thermal type (solar heating, cooling, drying, thermal power plant, etc.) or of the photovoltaic type (direct conversion to electricity). Areas of application of solar thermal technologies </w:t>
      </w:r>
    </w:p>
    <w:p w:rsidR="004768F7" w:rsidRPr="00C96F7B" w:rsidRDefault="004768F7" w:rsidP="004768F7">
      <w:pPr>
        <w:spacing w:after="0" w:line="240" w:lineRule="auto"/>
        <w:rPr>
          <w:rFonts w:ascii="Times New Roman" w:eastAsia="Times New Roman" w:hAnsi="Times New Roman" w:cs="Times New Roman"/>
          <w:sz w:val="24"/>
          <w:szCs w:val="24"/>
        </w:rPr>
      </w:pPr>
      <w:proofErr w:type="gramStart"/>
      <w:r w:rsidRPr="00C96F7B">
        <w:rPr>
          <w:rFonts w:ascii="Times New Roman" w:eastAsia="Times New Roman" w:hAnsi="Times New Roman" w:cs="Times New Roman"/>
          <w:sz w:val="24"/>
          <w:szCs w:val="24"/>
        </w:rPr>
        <w:t>are</w:t>
      </w:r>
      <w:proofErr w:type="gramEnd"/>
      <w:r w:rsidRPr="00C96F7B">
        <w:rPr>
          <w:rFonts w:ascii="Times New Roman" w:eastAsia="Times New Roman" w:hAnsi="Times New Roman" w:cs="Times New Roman"/>
          <w:sz w:val="24"/>
          <w:szCs w:val="24"/>
        </w:rPr>
        <w:t xml:space="preserve"> crop drying, house heating, heating of process water for industries, hospitals etc, air-conditioning, preservation of foods and drugs, power generation, etc. Photo-voltaic (PV) power may be utilized in low to medium</w:t>
      </w:r>
    </w:p>
    <w:p w:rsidR="004768F7" w:rsidRPr="00C96F7B" w:rsidRDefault="004768F7" w:rsidP="004768F7">
      <w:pPr>
        <w:spacing w:after="0" w:line="240" w:lineRule="auto"/>
        <w:rPr>
          <w:rFonts w:ascii="Times New Roman" w:eastAsia="Times New Roman" w:hAnsi="Times New Roman" w:cs="Times New Roman"/>
          <w:sz w:val="24"/>
          <w:szCs w:val="24"/>
        </w:rPr>
      </w:pPr>
      <w:proofErr w:type="gramStart"/>
      <w:r w:rsidRPr="00C96F7B">
        <w:rPr>
          <w:rFonts w:ascii="Times New Roman" w:eastAsia="Times New Roman" w:hAnsi="Times New Roman" w:cs="Times New Roman"/>
          <w:sz w:val="24"/>
          <w:szCs w:val="24"/>
        </w:rPr>
        <w:t>power</w:t>
      </w:r>
      <w:proofErr w:type="gramEnd"/>
      <w:r w:rsidRPr="00C96F7B">
        <w:rPr>
          <w:rFonts w:ascii="Times New Roman" w:eastAsia="Times New Roman" w:hAnsi="Times New Roman" w:cs="Times New Roman"/>
          <w:sz w:val="24"/>
          <w:szCs w:val="24"/>
        </w:rPr>
        <w:t xml:space="preserve"> applications and in remote areas, in such uses as communication stations, rural television and radio, water pumping, refrigeration etc, which require power of the order of 1-10 kW. It may also be used for power supply to remote villages not connected to the national </w:t>
      </w:r>
      <w:proofErr w:type="gramStart"/>
      <w:r w:rsidRPr="00C96F7B">
        <w:rPr>
          <w:rFonts w:ascii="Times New Roman" w:eastAsia="Times New Roman" w:hAnsi="Times New Roman" w:cs="Times New Roman"/>
          <w:sz w:val="24"/>
          <w:szCs w:val="24"/>
        </w:rPr>
        <w:t>grid[</w:t>
      </w:r>
      <w:proofErr w:type="gramEnd"/>
      <w:r w:rsidRPr="00C96F7B">
        <w:rPr>
          <w:rFonts w:ascii="Times New Roman" w:eastAsia="Times New Roman" w:hAnsi="Times New Roman" w:cs="Times New Roman"/>
          <w:sz w:val="24"/>
          <w:szCs w:val="24"/>
        </w:rPr>
        <w:t xml:space="preserve">11]. </w:t>
      </w:r>
    </w:p>
    <w:p w:rsidR="004768F7" w:rsidRPr="00C96F7B" w:rsidRDefault="004768F7" w:rsidP="004768F7">
      <w:pPr>
        <w:spacing w:after="0" w:line="240" w:lineRule="auto"/>
        <w:rPr>
          <w:rFonts w:ascii="Times New Roman" w:eastAsia="Times New Roman" w:hAnsi="Times New Roman" w:cs="Times New Roman"/>
          <w:sz w:val="24"/>
          <w:szCs w:val="24"/>
        </w:rPr>
      </w:pPr>
    </w:p>
    <w:p w:rsidR="004768F7" w:rsidRPr="00C96F7B" w:rsidRDefault="004768F7" w:rsidP="001301D1">
      <w:pPr>
        <w:pStyle w:val="NormalWeb"/>
        <w:rPr>
          <w:rStyle w:val="Strong"/>
          <w:b w:val="0"/>
          <w:color w:val="000000" w:themeColor="text1"/>
        </w:rPr>
      </w:pPr>
    </w:p>
    <w:p w:rsidR="001301D1" w:rsidRPr="00C96F7B" w:rsidRDefault="001301D1" w:rsidP="00AD5DD2">
      <w:pPr>
        <w:pStyle w:val="NormalWeb"/>
        <w:rPr>
          <w:color w:val="000000" w:themeColor="text1"/>
        </w:rPr>
      </w:pPr>
    </w:p>
    <w:p w:rsidR="00684823" w:rsidRDefault="001301D1" w:rsidP="00AD5DD2">
      <w:pPr>
        <w:pStyle w:val="NormalWeb"/>
        <w:rPr>
          <w:color w:val="000000" w:themeColor="text1"/>
        </w:rPr>
      </w:pPr>
      <w:r w:rsidRPr="00C96F7B">
        <w:rPr>
          <w:color w:val="000000" w:themeColor="text1"/>
        </w:rPr>
        <w:t>THE POLICY FRAMEWORK ON RENEWABLE ENERGY IN NIGERIA</w:t>
      </w:r>
      <w:r w:rsidRPr="00C96F7B">
        <w:rPr>
          <w:color w:val="000000" w:themeColor="text1"/>
        </w:rPr>
        <w:br/>
        <w:t>The Federal Government approved the National Energy Policy (NEP) in 2003 to articulate the sustainable exploitation and utilization of all viable energy resources. The policy is hinged on private sector development of the energy sector. The key elements in the national policy position on the development and application of renewable energy and its technologies are as follows:</w:t>
      </w:r>
      <w:r w:rsidRPr="00C96F7B">
        <w:rPr>
          <w:color w:val="000000" w:themeColor="text1"/>
        </w:rPr>
        <w:br/>
        <w:t>• To develop, promote and hardness the Renewable Energy (RE) resources of the country and incorporate all viable ones into the national energy mix</w:t>
      </w:r>
      <w:r w:rsidRPr="00C96F7B">
        <w:rPr>
          <w:color w:val="000000" w:themeColor="text1"/>
        </w:rPr>
        <w:br/>
        <w:t>• To promote decentralized energy supply, especially in rural areas, based on RE resources</w:t>
      </w:r>
      <w:r w:rsidRPr="00C96F7B">
        <w:rPr>
          <w:color w:val="000000" w:themeColor="text1"/>
        </w:rPr>
        <w:br/>
        <w:t>• To de-emphasize and discourage the use of wood as fuel</w:t>
      </w:r>
      <w:r w:rsidRPr="00C96F7B">
        <w:rPr>
          <w:color w:val="000000" w:themeColor="text1"/>
        </w:rPr>
        <w:br/>
        <w:t>• To promote efficient methods in the use biomass energy resources</w:t>
      </w:r>
      <w:r w:rsidRPr="00C96F7B">
        <w:rPr>
          <w:color w:val="000000" w:themeColor="text1"/>
        </w:rPr>
        <w:br/>
        <w:t>• To keep abreast of international developments in RE technologies and applications</w:t>
      </w:r>
      <w:r w:rsidR="004768F7" w:rsidRPr="00C96F7B">
        <w:rPr>
          <w:color w:val="000000" w:themeColor="text1"/>
        </w:rPr>
        <w:t>[12</w:t>
      </w:r>
      <w:r w:rsidRPr="00C96F7B">
        <w:rPr>
          <w:color w:val="000000" w:themeColor="text1"/>
        </w:rPr>
        <w:t>]</w:t>
      </w:r>
      <w:r w:rsidRPr="00C96F7B">
        <w:rPr>
          <w:color w:val="000000" w:themeColor="text1"/>
        </w:rPr>
        <w:br/>
      </w:r>
    </w:p>
    <w:p w:rsidR="001301D1" w:rsidRPr="00684823" w:rsidRDefault="001301D1" w:rsidP="00AD5DD2">
      <w:pPr>
        <w:pStyle w:val="NormalWeb"/>
        <w:rPr>
          <w:rStyle w:val="Strong"/>
          <w:b w:val="0"/>
          <w:bCs w:val="0"/>
          <w:color w:val="000000" w:themeColor="text1"/>
        </w:rPr>
      </w:pPr>
      <w:r w:rsidRPr="00C96F7B">
        <w:rPr>
          <w:rStyle w:val="Strong"/>
          <w:color w:val="000000" w:themeColor="text1"/>
        </w:rPr>
        <w:t>CONCLUSION</w:t>
      </w:r>
    </w:p>
    <w:p w:rsidR="00F852D1" w:rsidRPr="00C96F7B" w:rsidRDefault="00F852D1" w:rsidP="00AD5DD2">
      <w:pPr>
        <w:pStyle w:val="NormalWeb"/>
        <w:rPr>
          <w:rStyle w:val="Strong"/>
          <w:b w:val="0"/>
          <w:color w:val="000000" w:themeColor="text1"/>
        </w:rPr>
      </w:pPr>
      <w:r w:rsidRPr="00C96F7B">
        <w:rPr>
          <w:rStyle w:val="Strong"/>
          <w:b w:val="0"/>
          <w:color w:val="000000" w:themeColor="text1"/>
        </w:rPr>
        <w:t>The use of renewable energy sources and lesser reliance and use of fossil fuels in Nigeria will help to reduce the excessive emission of green house gases(GHG) which are the major causes of global warming and climate change.It is also good to know that there are numerous entrepreneurial opportunities for our teeming unemployed and underemployed youths in Nigeria in the Renewable Energy Industry in Nigeria.The use of renewable en</w:t>
      </w:r>
      <w:r w:rsidR="006570EB" w:rsidRPr="00C96F7B">
        <w:rPr>
          <w:rStyle w:val="Strong"/>
          <w:b w:val="0"/>
          <w:color w:val="000000" w:themeColor="text1"/>
        </w:rPr>
        <w:t>e</w:t>
      </w:r>
      <w:r w:rsidRPr="00C96F7B">
        <w:rPr>
          <w:rStyle w:val="Strong"/>
          <w:b w:val="0"/>
          <w:color w:val="000000" w:themeColor="text1"/>
        </w:rPr>
        <w:t xml:space="preserve">rgy </w:t>
      </w:r>
      <w:r w:rsidR="006570EB" w:rsidRPr="00C96F7B">
        <w:rPr>
          <w:rStyle w:val="Strong"/>
          <w:b w:val="0"/>
          <w:color w:val="000000" w:themeColor="text1"/>
        </w:rPr>
        <w:t xml:space="preserve">in Nigeria is a climate </w:t>
      </w:r>
      <w:r w:rsidR="006570EB" w:rsidRPr="00C96F7B">
        <w:rPr>
          <w:rStyle w:val="Strong"/>
          <w:b w:val="0"/>
          <w:color w:val="000000" w:themeColor="text1"/>
        </w:rPr>
        <w:lastRenderedPageBreak/>
        <w:t>change mitigation strategy which will in turn help us to achieve our sustainable development goals locally,nationally and also globally.</w:t>
      </w:r>
    </w:p>
    <w:p w:rsidR="00126859" w:rsidRPr="00C96F7B" w:rsidRDefault="00126859">
      <w:pPr>
        <w:rPr>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t>REFERENCES</w:t>
      </w:r>
    </w:p>
    <w:p w:rsidR="00126859" w:rsidRPr="00C96F7B" w:rsidRDefault="00126859" w:rsidP="00126859">
      <w:pPr>
        <w:pStyle w:val="ListParagraph"/>
        <w:numPr>
          <w:ilvl w:val="0"/>
          <w:numId w:val="1"/>
        </w:numPr>
        <w:rPr>
          <w:rStyle w:val="occurrence"/>
          <w:rFonts w:ascii="Times New Roman" w:hAnsi="Times New Roman" w:cs="Times New Roman"/>
          <w:i/>
          <w:iCs/>
          <w:color w:val="000000" w:themeColor="text1"/>
          <w:sz w:val="24"/>
          <w:szCs w:val="24"/>
        </w:rPr>
      </w:pPr>
      <w:r w:rsidRPr="00C96F7B">
        <w:rPr>
          <w:rStyle w:val="HTMLCite"/>
          <w:rFonts w:ascii="Times New Roman" w:hAnsi="Times New Roman" w:cs="Times New Roman"/>
          <w:color w:val="000000" w:themeColor="text1"/>
          <w:sz w:val="24"/>
          <w:szCs w:val="24"/>
        </w:rPr>
        <w:t xml:space="preserve">Ramchandra P, Boucar D: </w:t>
      </w:r>
      <w:r w:rsidRPr="00C96F7B">
        <w:rPr>
          <w:rStyle w:val="Emphasis"/>
          <w:rFonts w:ascii="Times New Roman" w:hAnsi="Times New Roman" w:cs="Times New Roman"/>
          <w:color w:val="000000" w:themeColor="text1"/>
          <w:sz w:val="24"/>
          <w:szCs w:val="24"/>
        </w:rPr>
        <w:t>Green Energy and Technology</w:t>
      </w:r>
      <w:r w:rsidRPr="00C96F7B">
        <w:rPr>
          <w:rStyle w:val="HTMLCite"/>
          <w:rFonts w:ascii="Times New Roman" w:hAnsi="Times New Roman" w:cs="Times New Roman"/>
          <w:color w:val="000000" w:themeColor="text1"/>
          <w:sz w:val="24"/>
          <w:szCs w:val="24"/>
        </w:rPr>
        <w:t>. Springer, London Dordrecht Heidelberg New York; 2011.</w:t>
      </w:r>
      <w:hyperlink r:id="rId19" w:tgtFrame="_blank" w:history="1">
        <w:r w:rsidRPr="00C96F7B">
          <w:rPr>
            <w:rStyle w:val="Hyperlink"/>
            <w:rFonts w:ascii="Times New Roman" w:hAnsi="Times New Roman" w:cs="Times New Roman"/>
            <w:i/>
            <w:iCs/>
            <w:color w:val="000000" w:themeColor="text1"/>
            <w:sz w:val="24"/>
            <w:szCs w:val="24"/>
            <w:u w:val="none"/>
          </w:rPr>
          <w:t>Google Scholar</w:t>
        </w:r>
      </w:hyperlink>
    </w:p>
    <w:p w:rsidR="003E7C9A" w:rsidRPr="00C96F7B" w:rsidRDefault="00727345" w:rsidP="00126859">
      <w:pPr>
        <w:pStyle w:val="ListParagraph"/>
        <w:numPr>
          <w:ilvl w:val="0"/>
          <w:numId w:val="1"/>
        </w:numPr>
        <w:spacing w:before="100" w:beforeAutospacing="1" w:after="100" w:afterAutospacing="1" w:line="240" w:lineRule="auto"/>
        <w:outlineLvl w:val="0"/>
        <w:rPr>
          <w:rFonts w:ascii="Times New Roman" w:eastAsia="Times New Roman" w:hAnsi="Times New Roman" w:cs="Times New Roman"/>
          <w:bCs/>
          <w:color w:val="000000" w:themeColor="text1"/>
          <w:kern w:val="36"/>
          <w:sz w:val="24"/>
          <w:szCs w:val="24"/>
        </w:rPr>
      </w:pPr>
      <w:hyperlink r:id="rId20" w:history="1">
        <w:r w:rsidR="003E7C9A" w:rsidRPr="00C96F7B">
          <w:rPr>
            <w:rStyle w:val="Hyperlink"/>
            <w:rFonts w:ascii="Times New Roman" w:eastAsia="Times New Roman" w:hAnsi="Times New Roman" w:cs="Times New Roman"/>
            <w:bCs/>
            <w:color w:val="000000" w:themeColor="text1"/>
            <w:kern w:val="36"/>
            <w:sz w:val="24"/>
            <w:szCs w:val="24"/>
            <w:u w:val="none"/>
          </w:rPr>
          <w:t>https://www.adb.org/news/events/promoting-renewable-energy-climate-change-mitigation-and-green-development-asian</w:t>
        </w:r>
      </w:hyperlink>
    </w:p>
    <w:p w:rsidR="00126859" w:rsidRPr="00C96F7B" w:rsidRDefault="00126859" w:rsidP="00126859">
      <w:pPr>
        <w:pStyle w:val="ListParagraph"/>
        <w:numPr>
          <w:ilvl w:val="0"/>
          <w:numId w:val="1"/>
        </w:numPr>
        <w:spacing w:before="100" w:beforeAutospacing="1" w:after="100" w:afterAutospacing="1" w:line="240" w:lineRule="auto"/>
        <w:outlineLvl w:val="0"/>
        <w:rPr>
          <w:rFonts w:ascii="Times New Roman" w:eastAsia="Times New Roman" w:hAnsi="Times New Roman" w:cs="Times New Roman"/>
          <w:bCs/>
          <w:color w:val="000000" w:themeColor="text1"/>
          <w:kern w:val="36"/>
          <w:sz w:val="24"/>
          <w:szCs w:val="24"/>
        </w:rPr>
      </w:pPr>
      <w:r w:rsidRPr="00C96F7B">
        <w:rPr>
          <w:rFonts w:ascii="Times New Roman" w:eastAsia="Times New Roman" w:hAnsi="Times New Roman" w:cs="Times New Roman"/>
          <w:bCs/>
          <w:color w:val="000000" w:themeColor="text1"/>
          <w:kern w:val="36"/>
          <w:sz w:val="24"/>
          <w:szCs w:val="24"/>
        </w:rPr>
        <w:t>INTERVIEW: Nigeria to lead in Lighting the World through Renewable Energy</w:t>
      </w:r>
    </w:p>
    <w:p w:rsidR="00126859" w:rsidRPr="00C96F7B" w:rsidRDefault="00727345" w:rsidP="00126859">
      <w:pPr>
        <w:pStyle w:val="ListParagraph"/>
        <w:spacing w:before="100" w:beforeAutospacing="1" w:after="100" w:afterAutospacing="1" w:line="240" w:lineRule="auto"/>
        <w:ind w:left="360"/>
        <w:outlineLvl w:val="0"/>
        <w:rPr>
          <w:rFonts w:ascii="Times New Roman" w:eastAsia="Times New Roman" w:hAnsi="Times New Roman" w:cs="Times New Roman"/>
          <w:bCs/>
          <w:color w:val="000000" w:themeColor="text1"/>
          <w:kern w:val="36"/>
          <w:sz w:val="24"/>
          <w:szCs w:val="24"/>
        </w:rPr>
      </w:pPr>
      <w:hyperlink r:id="rId21" w:history="1">
        <w:r w:rsidR="00FC4F29" w:rsidRPr="00C96F7B">
          <w:rPr>
            <w:rStyle w:val="Hyperlink"/>
            <w:rFonts w:ascii="Times New Roman" w:eastAsia="Times New Roman" w:hAnsi="Times New Roman" w:cs="Times New Roman"/>
            <w:bCs/>
            <w:color w:val="000000" w:themeColor="text1"/>
            <w:kern w:val="36"/>
            <w:sz w:val="24"/>
            <w:szCs w:val="24"/>
            <w:u w:val="none"/>
          </w:rPr>
          <w:t>http://renewableenergy.gov.ng/interview-nigeria-to-lead-in-lighting-the-world-through-renewable-energy/</w:t>
        </w:r>
      </w:hyperlink>
    </w:p>
    <w:p w:rsidR="00FC4F29" w:rsidRPr="00C96F7B" w:rsidRDefault="00FC4F29" w:rsidP="00126859">
      <w:pPr>
        <w:pStyle w:val="ListParagraph"/>
        <w:spacing w:before="100" w:beforeAutospacing="1" w:after="100" w:afterAutospacing="1" w:line="240" w:lineRule="auto"/>
        <w:ind w:left="360"/>
        <w:outlineLvl w:val="0"/>
        <w:rPr>
          <w:rFonts w:ascii="Times New Roman" w:eastAsia="Times New Roman" w:hAnsi="Times New Roman" w:cs="Times New Roman"/>
          <w:bCs/>
          <w:color w:val="000000" w:themeColor="text1"/>
          <w:kern w:val="36"/>
          <w:sz w:val="24"/>
          <w:szCs w:val="24"/>
        </w:rPr>
      </w:pPr>
    </w:p>
    <w:p w:rsidR="00FC4F29" w:rsidRPr="00C96F7B" w:rsidRDefault="00FC4F29" w:rsidP="004C386D">
      <w:pPr>
        <w:pStyle w:val="ListParagraph"/>
        <w:numPr>
          <w:ilvl w:val="0"/>
          <w:numId w:val="1"/>
        </w:numPr>
        <w:rPr>
          <w:rStyle w:val="reference-text"/>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t xml:space="preserve">  </w:t>
      </w:r>
      <w:r w:rsidRPr="00C96F7B">
        <w:rPr>
          <w:rStyle w:val="HTMLCite"/>
          <w:rFonts w:ascii="Times New Roman" w:hAnsi="Times New Roman" w:cs="Times New Roman"/>
          <w:color w:val="000000" w:themeColor="text1"/>
          <w:sz w:val="24"/>
          <w:szCs w:val="24"/>
        </w:rPr>
        <w:t xml:space="preserve">Energy Commission of Nigeria (ECN): </w:t>
      </w:r>
      <w:r w:rsidRPr="00C96F7B">
        <w:rPr>
          <w:rStyle w:val="Emphasis"/>
          <w:rFonts w:ascii="Times New Roman" w:hAnsi="Times New Roman" w:cs="Times New Roman"/>
          <w:color w:val="000000" w:themeColor="text1"/>
          <w:sz w:val="24"/>
          <w:szCs w:val="24"/>
        </w:rPr>
        <w:t>National Energy Policy</w:t>
      </w:r>
      <w:r w:rsidRPr="00C96F7B">
        <w:rPr>
          <w:rStyle w:val="HTMLCite"/>
          <w:rFonts w:ascii="Times New Roman" w:hAnsi="Times New Roman" w:cs="Times New Roman"/>
          <w:color w:val="000000" w:themeColor="text1"/>
          <w:sz w:val="24"/>
          <w:szCs w:val="24"/>
        </w:rPr>
        <w:t>. Federal Republic of Nigeria, Abuja; 2008.</w:t>
      </w:r>
      <w:hyperlink r:id="rId22" w:tgtFrame="_blank" w:history="1">
        <w:r w:rsidRPr="00C96F7B">
          <w:rPr>
            <w:rStyle w:val="Hyperlink"/>
            <w:rFonts w:ascii="Times New Roman" w:hAnsi="Times New Roman" w:cs="Times New Roman"/>
            <w:i/>
            <w:iCs/>
            <w:color w:val="000000" w:themeColor="text1"/>
            <w:sz w:val="24"/>
            <w:szCs w:val="24"/>
            <w:u w:val="none"/>
          </w:rPr>
          <w:t>Google Scholar</w:t>
        </w:r>
      </w:hyperlink>
    </w:p>
    <w:p w:rsidR="00FC4F29" w:rsidRPr="00C96F7B" w:rsidRDefault="00727345" w:rsidP="004C386D">
      <w:pPr>
        <w:pStyle w:val="ListParagraph"/>
        <w:numPr>
          <w:ilvl w:val="0"/>
          <w:numId w:val="1"/>
        </w:numPr>
        <w:rPr>
          <w:rStyle w:val="reference-text"/>
          <w:rFonts w:ascii="Times New Roman" w:hAnsi="Times New Roman" w:cs="Times New Roman"/>
          <w:color w:val="000000" w:themeColor="text1"/>
          <w:sz w:val="24"/>
          <w:szCs w:val="24"/>
        </w:rPr>
      </w:pPr>
      <w:hyperlink r:id="rId23" w:history="1">
        <w:r w:rsidR="00FC4F29" w:rsidRPr="00C96F7B">
          <w:rPr>
            <w:rStyle w:val="Hyperlink"/>
            <w:rFonts w:ascii="Times New Roman" w:hAnsi="Times New Roman" w:cs="Times New Roman"/>
            <w:color w:val="000000" w:themeColor="text1"/>
            <w:sz w:val="24"/>
            <w:szCs w:val="24"/>
            <w:u w:val="none"/>
          </w:rPr>
          <w:t>https://extension.psu.edu/what-is-renewable-energy</w:t>
        </w:r>
      </w:hyperlink>
    </w:p>
    <w:p w:rsidR="004C386D" w:rsidRPr="00C96F7B" w:rsidRDefault="004C386D" w:rsidP="004C386D">
      <w:pPr>
        <w:pStyle w:val="ListParagraph"/>
        <w:numPr>
          <w:ilvl w:val="0"/>
          <w:numId w:val="1"/>
        </w:numPr>
        <w:rPr>
          <w:rFonts w:ascii="Times New Roman" w:hAnsi="Times New Roman" w:cs="Times New Roman"/>
          <w:color w:val="000000" w:themeColor="text1"/>
          <w:sz w:val="24"/>
          <w:szCs w:val="24"/>
        </w:rPr>
      </w:pPr>
      <w:r w:rsidRPr="00C96F7B">
        <w:rPr>
          <w:rStyle w:val="reference-text"/>
          <w:rFonts w:ascii="Times New Roman" w:hAnsi="Times New Roman" w:cs="Times New Roman"/>
          <w:color w:val="000000" w:themeColor="text1"/>
          <w:sz w:val="24"/>
          <w:szCs w:val="24"/>
        </w:rPr>
        <w:t xml:space="preserve">REN21 (2010). </w:t>
      </w:r>
      <w:hyperlink r:id="rId24" w:history="1">
        <w:r w:rsidRPr="00C96F7B">
          <w:rPr>
            <w:rStyle w:val="Hyperlink"/>
            <w:rFonts w:ascii="Times New Roman" w:hAnsi="Times New Roman" w:cs="Times New Roman"/>
            <w:color w:val="000000" w:themeColor="text1"/>
            <w:sz w:val="24"/>
            <w:szCs w:val="24"/>
            <w:u w:val="none"/>
          </w:rPr>
          <w:t>Renewables 2010 Global Status Report</w:t>
        </w:r>
      </w:hyperlink>
      <w:r w:rsidRPr="00C96F7B">
        <w:rPr>
          <w:rStyle w:val="reference-text"/>
          <w:rFonts w:ascii="Times New Roman" w:hAnsi="Times New Roman" w:cs="Times New Roman"/>
          <w:color w:val="000000" w:themeColor="text1"/>
          <w:sz w:val="24"/>
          <w:szCs w:val="24"/>
        </w:rPr>
        <w:t xml:space="preserve"> p. 15.</w:t>
      </w:r>
    </w:p>
    <w:p w:rsidR="00126859" w:rsidRPr="00C96F7B" w:rsidRDefault="00727345" w:rsidP="00126859">
      <w:pPr>
        <w:pStyle w:val="ListParagraph"/>
        <w:numPr>
          <w:ilvl w:val="0"/>
          <w:numId w:val="1"/>
        </w:numPr>
        <w:rPr>
          <w:rStyle w:val="reference-text"/>
          <w:rFonts w:ascii="Times New Roman" w:hAnsi="Times New Roman" w:cs="Times New Roman"/>
          <w:color w:val="000000" w:themeColor="text1"/>
          <w:sz w:val="24"/>
          <w:szCs w:val="24"/>
        </w:rPr>
      </w:pPr>
      <w:hyperlink r:id="rId25" w:history="1">
        <w:r w:rsidR="004C386D" w:rsidRPr="00C96F7B">
          <w:rPr>
            <w:rStyle w:val="Hyperlink"/>
            <w:rFonts w:ascii="Times New Roman" w:hAnsi="Times New Roman" w:cs="Times New Roman"/>
            <w:color w:val="000000" w:themeColor="text1"/>
            <w:sz w:val="24"/>
            <w:szCs w:val="24"/>
            <w:u w:val="none"/>
          </w:rPr>
          <w:t>Power for the People</w:t>
        </w:r>
      </w:hyperlink>
      <w:r w:rsidR="004C386D" w:rsidRPr="00C96F7B">
        <w:rPr>
          <w:rStyle w:val="reference-text"/>
          <w:rFonts w:ascii="Times New Roman" w:hAnsi="Times New Roman" w:cs="Times New Roman"/>
          <w:color w:val="000000" w:themeColor="text1"/>
          <w:sz w:val="24"/>
          <w:szCs w:val="24"/>
        </w:rPr>
        <w:t xml:space="preserve"> p. 3. </w:t>
      </w:r>
      <w:hyperlink r:id="rId26" w:history="1">
        <w:r w:rsidR="004C386D" w:rsidRPr="00C96F7B">
          <w:rPr>
            <w:rStyle w:val="Hyperlink"/>
            <w:rFonts w:ascii="Times New Roman" w:hAnsi="Times New Roman" w:cs="Times New Roman"/>
            <w:color w:val="000000" w:themeColor="text1"/>
            <w:sz w:val="24"/>
            <w:szCs w:val="24"/>
            <w:u w:val="none"/>
          </w:rPr>
          <w:t>Archived</w:t>
        </w:r>
      </w:hyperlink>
      <w:r w:rsidR="004C386D" w:rsidRPr="00C96F7B">
        <w:rPr>
          <w:rStyle w:val="reference-text"/>
          <w:rFonts w:ascii="Times New Roman" w:hAnsi="Times New Roman" w:cs="Times New Roman"/>
          <w:color w:val="000000" w:themeColor="text1"/>
          <w:sz w:val="24"/>
          <w:szCs w:val="24"/>
        </w:rPr>
        <w:t xml:space="preserve"> 30 March 2012 at the </w:t>
      </w:r>
      <w:hyperlink r:id="rId27" w:tooltip="Wayback Machine" w:history="1">
        <w:r w:rsidR="004C386D" w:rsidRPr="00C96F7B">
          <w:rPr>
            <w:rStyle w:val="Hyperlink"/>
            <w:rFonts w:ascii="Times New Roman" w:hAnsi="Times New Roman" w:cs="Times New Roman"/>
            <w:color w:val="000000" w:themeColor="text1"/>
            <w:sz w:val="24"/>
            <w:szCs w:val="24"/>
            <w:u w:val="none"/>
          </w:rPr>
          <w:t>Wayback Machine</w:t>
        </w:r>
      </w:hyperlink>
      <w:r w:rsidR="004C386D" w:rsidRPr="00C96F7B">
        <w:rPr>
          <w:rStyle w:val="reference-text"/>
          <w:rFonts w:ascii="Times New Roman" w:hAnsi="Times New Roman" w:cs="Times New Roman"/>
          <w:color w:val="000000" w:themeColor="text1"/>
          <w:sz w:val="24"/>
          <w:szCs w:val="24"/>
        </w:rPr>
        <w:t>.</w:t>
      </w:r>
    </w:p>
    <w:p w:rsidR="001301D1" w:rsidRPr="00C96F7B" w:rsidRDefault="001301D1" w:rsidP="001301D1">
      <w:pPr>
        <w:pStyle w:val="NormalWeb"/>
        <w:numPr>
          <w:ilvl w:val="0"/>
          <w:numId w:val="1"/>
        </w:numPr>
        <w:spacing w:before="0" w:beforeAutospacing="0" w:after="0" w:afterAutospacing="0"/>
        <w:rPr>
          <w:color w:val="000000" w:themeColor="text1"/>
        </w:rPr>
      </w:pPr>
      <w:r w:rsidRPr="00C96F7B">
        <w:rPr>
          <w:color w:val="000000" w:themeColor="text1"/>
        </w:rPr>
        <w:t xml:space="preserve">IRENA Report </w:t>
      </w:r>
    </w:p>
    <w:p w:rsidR="00AD5DD2" w:rsidRPr="00C96F7B" w:rsidRDefault="00AD5DD2" w:rsidP="00126859">
      <w:pPr>
        <w:pStyle w:val="ListParagraph"/>
        <w:numPr>
          <w:ilvl w:val="0"/>
          <w:numId w:val="1"/>
        </w:numPr>
        <w:rPr>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t xml:space="preserve">A. S. </w:t>
      </w:r>
      <w:proofErr w:type="gramStart"/>
      <w:r w:rsidRPr="00C96F7B">
        <w:rPr>
          <w:rFonts w:ascii="Times New Roman" w:hAnsi="Times New Roman" w:cs="Times New Roman"/>
          <w:color w:val="000000" w:themeColor="text1"/>
          <w:sz w:val="24"/>
          <w:szCs w:val="24"/>
        </w:rPr>
        <w:t>Sambo(</w:t>
      </w:r>
      <w:proofErr w:type="gramEnd"/>
      <w:r w:rsidRPr="00C96F7B">
        <w:rPr>
          <w:rFonts w:ascii="Times New Roman" w:hAnsi="Times New Roman" w:cs="Times New Roman"/>
          <w:color w:val="000000" w:themeColor="text1"/>
          <w:sz w:val="24"/>
          <w:szCs w:val="24"/>
        </w:rPr>
        <w:t xml:space="preserve">2005). Renewable Energy for Rural Development: The Nigerian Perspective. Isesco Science and Technology Vision-volume 1(may 20050(12-22) Retrieved from on 4th February, 2012 from </w:t>
      </w:r>
      <w:hyperlink r:id="rId28" w:history="1">
        <w:r w:rsidRPr="00C96F7B">
          <w:rPr>
            <w:rStyle w:val="Hyperlink"/>
            <w:rFonts w:ascii="Times New Roman" w:hAnsi="Times New Roman" w:cs="Times New Roman"/>
            <w:color w:val="000000" w:themeColor="text1"/>
            <w:sz w:val="24"/>
            <w:szCs w:val="24"/>
            <w:u w:val="none"/>
          </w:rPr>
          <w:t>http://www.isesco.org</w:t>
        </w:r>
      </w:hyperlink>
    </w:p>
    <w:p w:rsidR="001301D1" w:rsidRPr="00C96F7B" w:rsidRDefault="00727345" w:rsidP="001301D1">
      <w:pPr>
        <w:pStyle w:val="NoSpacing"/>
        <w:numPr>
          <w:ilvl w:val="0"/>
          <w:numId w:val="1"/>
        </w:numPr>
        <w:rPr>
          <w:rFonts w:ascii="Times New Roman" w:hAnsi="Times New Roman" w:cs="Times New Roman"/>
          <w:color w:val="000000" w:themeColor="text1"/>
          <w:sz w:val="24"/>
          <w:szCs w:val="24"/>
        </w:rPr>
      </w:pPr>
      <w:hyperlink r:id="rId29" w:history="1">
        <w:r w:rsidR="001301D1" w:rsidRPr="00C96F7B">
          <w:rPr>
            <w:rStyle w:val="Hyperlink"/>
            <w:rFonts w:ascii="Times New Roman" w:hAnsi="Times New Roman" w:cs="Times New Roman"/>
            <w:color w:val="000000" w:themeColor="text1"/>
            <w:sz w:val="24"/>
            <w:szCs w:val="24"/>
            <w:u w:val="none"/>
          </w:rPr>
          <w:t>Nigeria’s Renewable Energy Policy of 2015: NREEEP</w:t>
        </w:r>
      </w:hyperlink>
    </w:p>
    <w:p w:rsidR="001301D1" w:rsidRPr="00C96F7B" w:rsidRDefault="001301D1" w:rsidP="001301D1">
      <w:pPr>
        <w:pStyle w:val="NoSpacing"/>
        <w:rPr>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t>http://www.nigeriaenergyfuture.org/renewables/10-renewables/19-nigeria-s-renewable-energy-policy</w:t>
      </w:r>
    </w:p>
    <w:p w:rsidR="004768F7" w:rsidRPr="00C96F7B" w:rsidRDefault="004768F7" w:rsidP="00126859">
      <w:pPr>
        <w:pStyle w:val="ListParagraph"/>
        <w:numPr>
          <w:ilvl w:val="0"/>
          <w:numId w:val="1"/>
        </w:numPr>
        <w:rPr>
          <w:rFonts w:ascii="Times New Roman" w:hAnsi="Times New Roman" w:cs="Times New Roman"/>
          <w:color w:val="000000" w:themeColor="text1"/>
          <w:sz w:val="24"/>
          <w:szCs w:val="24"/>
        </w:rPr>
      </w:pPr>
      <w:r w:rsidRPr="00C96F7B">
        <w:rPr>
          <w:rFonts w:ascii="Times New Roman" w:hAnsi="Times New Roman" w:cs="Times New Roman"/>
          <w:color w:val="000000" w:themeColor="text1"/>
          <w:sz w:val="24"/>
          <w:szCs w:val="24"/>
        </w:rPr>
        <w:t>http://wacee.net/getattachment/21cca4e4-ef1b-4c59-8501-98b3e8624b88/National_Energy_Policy_Nigeria.pdf.aspx</w:t>
      </w:r>
    </w:p>
    <w:p w:rsidR="001301D1" w:rsidRPr="00C96F7B" w:rsidRDefault="00727345" w:rsidP="00126859">
      <w:pPr>
        <w:pStyle w:val="ListParagraph"/>
        <w:numPr>
          <w:ilvl w:val="0"/>
          <w:numId w:val="1"/>
        </w:numPr>
        <w:rPr>
          <w:rFonts w:ascii="Times New Roman" w:hAnsi="Times New Roman" w:cs="Times New Roman"/>
          <w:color w:val="000000" w:themeColor="text1"/>
          <w:sz w:val="24"/>
          <w:szCs w:val="24"/>
        </w:rPr>
      </w:pPr>
      <w:hyperlink r:id="rId30" w:history="1">
        <w:r w:rsidR="001301D1" w:rsidRPr="00C96F7B">
          <w:rPr>
            <w:rStyle w:val="Hyperlink"/>
            <w:rFonts w:ascii="Times New Roman" w:hAnsi="Times New Roman" w:cs="Times New Roman"/>
            <w:color w:val="000000" w:themeColor="text1"/>
            <w:sz w:val="24"/>
            <w:szCs w:val="24"/>
            <w:u w:val="none"/>
          </w:rPr>
          <w:t>https://odinakadotnet.wordpress.com/2012/03/25/harnessing-renewable-energy-in-nigeria/</w:t>
        </w:r>
      </w:hyperlink>
    </w:p>
    <w:p w:rsidR="001301D1" w:rsidRPr="001301D1" w:rsidRDefault="001301D1" w:rsidP="004768F7">
      <w:pPr>
        <w:pStyle w:val="ListParagraph"/>
        <w:ind w:left="360"/>
        <w:rPr>
          <w:rFonts w:ascii="Times New Roman" w:hAnsi="Times New Roman" w:cs="Times New Roman"/>
          <w:color w:val="000000" w:themeColor="text1"/>
          <w:sz w:val="24"/>
          <w:szCs w:val="24"/>
        </w:rPr>
      </w:pPr>
    </w:p>
    <w:sectPr w:rsidR="001301D1" w:rsidRPr="001301D1" w:rsidSect="002318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A5BAF"/>
    <w:multiLevelType w:val="hybridMultilevel"/>
    <w:tmpl w:val="3B6C2CF4"/>
    <w:lvl w:ilvl="0" w:tplc="0409000F">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8F796B"/>
    <w:rsid w:val="00126859"/>
    <w:rsid w:val="001301D1"/>
    <w:rsid w:val="0023184A"/>
    <w:rsid w:val="003B05A6"/>
    <w:rsid w:val="003E7C9A"/>
    <w:rsid w:val="004768F7"/>
    <w:rsid w:val="004C386D"/>
    <w:rsid w:val="005164E2"/>
    <w:rsid w:val="006329C0"/>
    <w:rsid w:val="00653995"/>
    <w:rsid w:val="006570EB"/>
    <w:rsid w:val="00661CDD"/>
    <w:rsid w:val="00684823"/>
    <w:rsid w:val="00727345"/>
    <w:rsid w:val="008F796B"/>
    <w:rsid w:val="00963377"/>
    <w:rsid w:val="00984C40"/>
    <w:rsid w:val="00AD5DD2"/>
    <w:rsid w:val="00C96F7B"/>
    <w:rsid w:val="00CD1775"/>
    <w:rsid w:val="00F852D1"/>
    <w:rsid w:val="00FC4F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84A"/>
  </w:style>
  <w:style w:type="paragraph" w:styleId="Heading1">
    <w:name w:val="heading 1"/>
    <w:basedOn w:val="Normal"/>
    <w:link w:val="Heading1Char"/>
    <w:uiPriority w:val="9"/>
    <w:qFormat/>
    <w:rsid w:val="001268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301D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126859"/>
    <w:rPr>
      <w:i/>
      <w:iCs/>
    </w:rPr>
  </w:style>
  <w:style w:type="character" w:styleId="Emphasis">
    <w:name w:val="Emphasis"/>
    <w:basedOn w:val="DefaultParagraphFont"/>
    <w:uiPriority w:val="20"/>
    <w:qFormat/>
    <w:rsid w:val="00126859"/>
    <w:rPr>
      <w:i/>
      <w:iCs/>
    </w:rPr>
  </w:style>
  <w:style w:type="character" w:customStyle="1" w:styleId="occurrence">
    <w:name w:val="occurrence"/>
    <w:basedOn w:val="DefaultParagraphFont"/>
    <w:rsid w:val="00126859"/>
  </w:style>
  <w:style w:type="character" w:styleId="Hyperlink">
    <w:name w:val="Hyperlink"/>
    <w:basedOn w:val="DefaultParagraphFont"/>
    <w:uiPriority w:val="99"/>
    <w:unhideWhenUsed/>
    <w:rsid w:val="00126859"/>
    <w:rPr>
      <w:color w:val="0000FF"/>
      <w:u w:val="single"/>
    </w:rPr>
  </w:style>
  <w:style w:type="paragraph" w:styleId="ListParagraph">
    <w:name w:val="List Paragraph"/>
    <w:basedOn w:val="Normal"/>
    <w:uiPriority w:val="34"/>
    <w:qFormat/>
    <w:rsid w:val="00126859"/>
    <w:pPr>
      <w:ind w:left="720"/>
      <w:contextualSpacing/>
    </w:pPr>
  </w:style>
  <w:style w:type="character" w:customStyle="1" w:styleId="Heading1Char">
    <w:name w:val="Heading 1 Char"/>
    <w:basedOn w:val="DefaultParagraphFont"/>
    <w:link w:val="Heading1"/>
    <w:uiPriority w:val="9"/>
    <w:rsid w:val="00126859"/>
    <w:rPr>
      <w:rFonts w:ascii="Times New Roman" w:eastAsia="Times New Roman" w:hAnsi="Times New Roman" w:cs="Times New Roman"/>
      <w:b/>
      <w:bCs/>
      <w:kern w:val="36"/>
      <w:sz w:val="48"/>
      <w:szCs w:val="48"/>
    </w:rPr>
  </w:style>
  <w:style w:type="character" w:customStyle="1" w:styleId="reference-text">
    <w:name w:val="reference-text"/>
    <w:basedOn w:val="DefaultParagraphFont"/>
    <w:rsid w:val="004C386D"/>
  </w:style>
  <w:style w:type="character" w:styleId="Strong">
    <w:name w:val="Strong"/>
    <w:basedOn w:val="DefaultParagraphFont"/>
    <w:uiPriority w:val="22"/>
    <w:qFormat/>
    <w:rsid w:val="00653995"/>
    <w:rPr>
      <w:b/>
      <w:bCs/>
    </w:rPr>
  </w:style>
  <w:style w:type="paragraph" w:styleId="NormalWeb">
    <w:name w:val="Normal (Web)"/>
    <w:basedOn w:val="Normal"/>
    <w:uiPriority w:val="99"/>
    <w:semiHidden/>
    <w:unhideWhenUsed/>
    <w:rsid w:val="00AD5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1301D1"/>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301D1"/>
    <w:pPr>
      <w:spacing w:after="0" w:line="240" w:lineRule="auto"/>
    </w:pPr>
  </w:style>
</w:styles>
</file>

<file path=word/webSettings.xml><?xml version="1.0" encoding="utf-8"?>
<w:webSettings xmlns:r="http://schemas.openxmlformats.org/officeDocument/2006/relationships" xmlns:w="http://schemas.openxmlformats.org/wordprocessingml/2006/main">
  <w:divs>
    <w:div w:id="367537469">
      <w:bodyDiv w:val="1"/>
      <w:marLeft w:val="0"/>
      <w:marRight w:val="0"/>
      <w:marTop w:val="0"/>
      <w:marBottom w:val="0"/>
      <w:divBdr>
        <w:top w:val="none" w:sz="0" w:space="0" w:color="auto"/>
        <w:left w:val="none" w:sz="0" w:space="0" w:color="auto"/>
        <w:bottom w:val="none" w:sz="0" w:space="0" w:color="auto"/>
        <w:right w:val="none" w:sz="0" w:space="0" w:color="auto"/>
      </w:divBdr>
    </w:div>
    <w:div w:id="458380229">
      <w:bodyDiv w:val="1"/>
      <w:marLeft w:val="0"/>
      <w:marRight w:val="0"/>
      <w:marTop w:val="0"/>
      <w:marBottom w:val="0"/>
      <w:divBdr>
        <w:top w:val="none" w:sz="0" w:space="0" w:color="auto"/>
        <w:left w:val="none" w:sz="0" w:space="0" w:color="auto"/>
        <w:bottom w:val="none" w:sz="0" w:space="0" w:color="auto"/>
        <w:right w:val="none" w:sz="0" w:space="0" w:color="auto"/>
      </w:divBdr>
    </w:div>
    <w:div w:id="662051262">
      <w:bodyDiv w:val="1"/>
      <w:marLeft w:val="0"/>
      <w:marRight w:val="0"/>
      <w:marTop w:val="0"/>
      <w:marBottom w:val="0"/>
      <w:divBdr>
        <w:top w:val="none" w:sz="0" w:space="0" w:color="auto"/>
        <w:left w:val="none" w:sz="0" w:space="0" w:color="auto"/>
        <w:bottom w:val="none" w:sz="0" w:space="0" w:color="auto"/>
        <w:right w:val="none" w:sz="0" w:space="0" w:color="auto"/>
      </w:divBdr>
      <w:divsChild>
        <w:div w:id="157163255">
          <w:marLeft w:val="0"/>
          <w:marRight w:val="0"/>
          <w:marTop w:val="0"/>
          <w:marBottom w:val="0"/>
          <w:divBdr>
            <w:top w:val="none" w:sz="0" w:space="0" w:color="auto"/>
            <w:left w:val="none" w:sz="0" w:space="0" w:color="auto"/>
            <w:bottom w:val="none" w:sz="0" w:space="0" w:color="auto"/>
            <w:right w:val="none" w:sz="0" w:space="0" w:color="auto"/>
          </w:divBdr>
        </w:div>
        <w:div w:id="2061711196">
          <w:marLeft w:val="0"/>
          <w:marRight w:val="0"/>
          <w:marTop w:val="0"/>
          <w:marBottom w:val="0"/>
          <w:divBdr>
            <w:top w:val="none" w:sz="0" w:space="0" w:color="auto"/>
            <w:left w:val="none" w:sz="0" w:space="0" w:color="auto"/>
            <w:bottom w:val="none" w:sz="0" w:space="0" w:color="auto"/>
            <w:right w:val="none" w:sz="0" w:space="0" w:color="auto"/>
          </w:divBdr>
        </w:div>
        <w:div w:id="1789426809">
          <w:marLeft w:val="0"/>
          <w:marRight w:val="0"/>
          <w:marTop w:val="0"/>
          <w:marBottom w:val="0"/>
          <w:divBdr>
            <w:top w:val="none" w:sz="0" w:space="0" w:color="auto"/>
            <w:left w:val="none" w:sz="0" w:space="0" w:color="auto"/>
            <w:bottom w:val="none" w:sz="0" w:space="0" w:color="auto"/>
            <w:right w:val="none" w:sz="0" w:space="0" w:color="auto"/>
          </w:divBdr>
        </w:div>
        <w:div w:id="1431506070">
          <w:marLeft w:val="0"/>
          <w:marRight w:val="0"/>
          <w:marTop w:val="0"/>
          <w:marBottom w:val="0"/>
          <w:divBdr>
            <w:top w:val="none" w:sz="0" w:space="0" w:color="auto"/>
            <w:left w:val="none" w:sz="0" w:space="0" w:color="auto"/>
            <w:bottom w:val="none" w:sz="0" w:space="0" w:color="auto"/>
            <w:right w:val="none" w:sz="0" w:space="0" w:color="auto"/>
          </w:divBdr>
        </w:div>
        <w:div w:id="1482113752">
          <w:marLeft w:val="0"/>
          <w:marRight w:val="0"/>
          <w:marTop w:val="0"/>
          <w:marBottom w:val="0"/>
          <w:divBdr>
            <w:top w:val="none" w:sz="0" w:space="0" w:color="auto"/>
            <w:left w:val="none" w:sz="0" w:space="0" w:color="auto"/>
            <w:bottom w:val="none" w:sz="0" w:space="0" w:color="auto"/>
            <w:right w:val="none" w:sz="0" w:space="0" w:color="auto"/>
          </w:divBdr>
        </w:div>
        <w:div w:id="42600266">
          <w:marLeft w:val="0"/>
          <w:marRight w:val="0"/>
          <w:marTop w:val="0"/>
          <w:marBottom w:val="0"/>
          <w:divBdr>
            <w:top w:val="none" w:sz="0" w:space="0" w:color="auto"/>
            <w:left w:val="none" w:sz="0" w:space="0" w:color="auto"/>
            <w:bottom w:val="none" w:sz="0" w:space="0" w:color="auto"/>
            <w:right w:val="none" w:sz="0" w:space="0" w:color="auto"/>
          </w:divBdr>
        </w:div>
        <w:div w:id="443884705">
          <w:marLeft w:val="0"/>
          <w:marRight w:val="0"/>
          <w:marTop w:val="0"/>
          <w:marBottom w:val="0"/>
          <w:divBdr>
            <w:top w:val="none" w:sz="0" w:space="0" w:color="auto"/>
            <w:left w:val="none" w:sz="0" w:space="0" w:color="auto"/>
            <w:bottom w:val="none" w:sz="0" w:space="0" w:color="auto"/>
            <w:right w:val="none" w:sz="0" w:space="0" w:color="auto"/>
          </w:divBdr>
        </w:div>
        <w:div w:id="1034620182">
          <w:marLeft w:val="0"/>
          <w:marRight w:val="0"/>
          <w:marTop w:val="0"/>
          <w:marBottom w:val="0"/>
          <w:divBdr>
            <w:top w:val="none" w:sz="0" w:space="0" w:color="auto"/>
            <w:left w:val="none" w:sz="0" w:space="0" w:color="auto"/>
            <w:bottom w:val="none" w:sz="0" w:space="0" w:color="auto"/>
            <w:right w:val="none" w:sz="0" w:space="0" w:color="auto"/>
          </w:divBdr>
        </w:div>
        <w:div w:id="465658220">
          <w:marLeft w:val="0"/>
          <w:marRight w:val="0"/>
          <w:marTop w:val="0"/>
          <w:marBottom w:val="0"/>
          <w:divBdr>
            <w:top w:val="none" w:sz="0" w:space="0" w:color="auto"/>
            <w:left w:val="none" w:sz="0" w:space="0" w:color="auto"/>
            <w:bottom w:val="none" w:sz="0" w:space="0" w:color="auto"/>
            <w:right w:val="none" w:sz="0" w:space="0" w:color="auto"/>
          </w:divBdr>
        </w:div>
        <w:div w:id="523905698">
          <w:marLeft w:val="0"/>
          <w:marRight w:val="0"/>
          <w:marTop w:val="0"/>
          <w:marBottom w:val="0"/>
          <w:divBdr>
            <w:top w:val="none" w:sz="0" w:space="0" w:color="auto"/>
            <w:left w:val="none" w:sz="0" w:space="0" w:color="auto"/>
            <w:bottom w:val="none" w:sz="0" w:space="0" w:color="auto"/>
            <w:right w:val="none" w:sz="0" w:space="0" w:color="auto"/>
          </w:divBdr>
        </w:div>
        <w:div w:id="521748333">
          <w:marLeft w:val="0"/>
          <w:marRight w:val="0"/>
          <w:marTop w:val="0"/>
          <w:marBottom w:val="0"/>
          <w:divBdr>
            <w:top w:val="none" w:sz="0" w:space="0" w:color="auto"/>
            <w:left w:val="none" w:sz="0" w:space="0" w:color="auto"/>
            <w:bottom w:val="none" w:sz="0" w:space="0" w:color="auto"/>
            <w:right w:val="none" w:sz="0" w:space="0" w:color="auto"/>
          </w:divBdr>
        </w:div>
        <w:div w:id="1351374196">
          <w:marLeft w:val="0"/>
          <w:marRight w:val="0"/>
          <w:marTop w:val="0"/>
          <w:marBottom w:val="0"/>
          <w:divBdr>
            <w:top w:val="none" w:sz="0" w:space="0" w:color="auto"/>
            <w:left w:val="none" w:sz="0" w:space="0" w:color="auto"/>
            <w:bottom w:val="none" w:sz="0" w:space="0" w:color="auto"/>
            <w:right w:val="none" w:sz="0" w:space="0" w:color="auto"/>
          </w:divBdr>
        </w:div>
        <w:div w:id="1927183676">
          <w:marLeft w:val="0"/>
          <w:marRight w:val="0"/>
          <w:marTop w:val="0"/>
          <w:marBottom w:val="0"/>
          <w:divBdr>
            <w:top w:val="none" w:sz="0" w:space="0" w:color="auto"/>
            <w:left w:val="none" w:sz="0" w:space="0" w:color="auto"/>
            <w:bottom w:val="none" w:sz="0" w:space="0" w:color="auto"/>
            <w:right w:val="none" w:sz="0" w:space="0" w:color="auto"/>
          </w:divBdr>
        </w:div>
        <w:div w:id="659113181">
          <w:marLeft w:val="0"/>
          <w:marRight w:val="0"/>
          <w:marTop w:val="0"/>
          <w:marBottom w:val="0"/>
          <w:divBdr>
            <w:top w:val="none" w:sz="0" w:space="0" w:color="auto"/>
            <w:left w:val="none" w:sz="0" w:space="0" w:color="auto"/>
            <w:bottom w:val="none" w:sz="0" w:space="0" w:color="auto"/>
            <w:right w:val="none" w:sz="0" w:space="0" w:color="auto"/>
          </w:divBdr>
        </w:div>
        <w:div w:id="1854226017">
          <w:marLeft w:val="0"/>
          <w:marRight w:val="0"/>
          <w:marTop w:val="0"/>
          <w:marBottom w:val="0"/>
          <w:divBdr>
            <w:top w:val="none" w:sz="0" w:space="0" w:color="auto"/>
            <w:left w:val="none" w:sz="0" w:space="0" w:color="auto"/>
            <w:bottom w:val="none" w:sz="0" w:space="0" w:color="auto"/>
            <w:right w:val="none" w:sz="0" w:space="0" w:color="auto"/>
          </w:divBdr>
        </w:div>
      </w:divsChild>
    </w:div>
    <w:div w:id="1128937302">
      <w:bodyDiv w:val="1"/>
      <w:marLeft w:val="0"/>
      <w:marRight w:val="0"/>
      <w:marTop w:val="0"/>
      <w:marBottom w:val="0"/>
      <w:divBdr>
        <w:top w:val="none" w:sz="0" w:space="0" w:color="auto"/>
        <w:left w:val="none" w:sz="0" w:space="0" w:color="auto"/>
        <w:bottom w:val="none" w:sz="0" w:space="0" w:color="auto"/>
        <w:right w:val="none" w:sz="0" w:space="0" w:color="auto"/>
      </w:divBdr>
      <w:divsChild>
        <w:div w:id="2002539640">
          <w:marLeft w:val="0"/>
          <w:marRight w:val="0"/>
          <w:marTop w:val="0"/>
          <w:marBottom w:val="0"/>
          <w:divBdr>
            <w:top w:val="none" w:sz="0" w:space="0" w:color="auto"/>
            <w:left w:val="none" w:sz="0" w:space="0" w:color="auto"/>
            <w:bottom w:val="none" w:sz="0" w:space="0" w:color="auto"/>
            <w:right w:val="none" w:sz="0" w:space="0" w:color="auto"/>
          </w:divBdr>
        </w:div>
        <w:div w:id="664548156">
          <w:marLeft w:val="0"/>
          <w:marRight w:val="0"/>
          <w:marTop w:val="0"/>
          <w:marBottom w:val="0"/>
          <w:divBdr>
            <w:top w:val="none" w:sz="0" w:space="0" w:color="auto"/>
            <w:left w:val="none" w:sz="0" w:space="0" w:color="auto"/>
            <w:bottom w:val="none" w:sz="0" w:space="0" w:color="auto"/>
            <w:right w:val="none" w:sz="0" w:space="0" w:color="auto"/>
          </w:divBdr>
        </w:div>
        <w:div w:id="194199460">
          <w:marLeft w:val="0"/>
          <w:marRight w:val="0"/>
          <w:marTop w:val="0"/>
          <w:marBottom w:val="0"/>
          <w:divBdr>
            <w:top w:val="none" w:sz="0" w:space="0" w:color="auto"/>
            <w:left w:val="none" w:sz="0" w:space="0" w:color="auto"/>
            <w:bottom w:val="none" w:sz="0" w:space="0" w:color="auto"/>
            <w:right w:val="none" w:sz="0" w:space="0" w:color="auto"/>
          </w:divBdr>
        </w:div>
        <w:div w:id="244535489">
          <w:marLeft w:val="0"/>
          <w:marRight w:val="0"/>
          <w:marTop w:val="0"/>
          <w:marBottom w:val="0"/>
          <w:divBdr>
            <w:top w:val="none" w:sz="0" w:space="0" w:color="auto"/>
            <w:left w:val="none" w:sz="0" w:space="0" w:color="auto"/>
            <w:bottom w:val="none" w:sz="0" w:space="0" w:color="auto"/>
            <w:right w:val="none" w:sz="0" w:space="0" w:color="auto"/>
          </w:divBdr>
        </w:div>
        <w:div w:id="226382548">
          <w:marLeft w:val="0"/>
          <w:marRight w:val="0"/>
          <w:marTop w:val="0"/>
          <w:marBottom w:val="0"/>
          <w:divBdr>
            <w:top w:val="none" w:sz="0" w:space="0" w:color="auto"/>
            <w:left w:val="none" w:sz="0" w:space="0" w:color="auto"/>
            <w:bottom w:val="none" w:sz="0" w:space="0" w:color="auto"/>
            <w:right w:val="none" w:sz="0" w:space="0" w:color="auto"/>
          </w:divBdr>
        </w:div>
        <w:div w:id="784466110">
          <w:marLeft w:val="0"/>
          <w:marRight w:val="0"/>
          <w:marTop w:val="0"/>
          <w:marBottom w:val="0"/>
          <w:divBdr>
            <w:top w:val="none" w:sz="0" w:space="0" w:color="auto"/>
            <w:left w:val="none" w:sz="0" w:space="0" w:color="auto"/>
            <w:bottom w:val="none" w:sz="0" w:space="0" w:color="auto"/>
            <w:right w:val="none" w:sz="0" w:space="0" w:color="auto"/>
          </w:divBdr>
        </w:div>
        <w:div w:id="2083987996">
          <w:marLeft w:val="0"/>
          <w:marRight w:val="0"/>
          <w:marTop w:val="0"/>
          <w:marBottom w:val="0"/>
          <w:divBdr>
            <w:top w:val="none" w:sz="0" w:space="0" w:color="auto"/>
            <w:left w:val="none" w:sz="0" w:space="0" w:color="auto"/>
            <w:bottom w:val="none" w:sz="0" w:space="0" w:color="auto"/>
            <w:right w:val="none" w:sz="0" w:space="0" w:color="auto"/>
          </w:divBdr>
        </w:div>
        <w:div w:id="654408445">
          <w:marLeft w:val="0"/>
          <w:marRight w:val="0"/>
          <w:marTop w:val="0"/>
          <w:marBottom w:val="0"/>
          <w:divBdr>
            <w:top w:val="none" w:sz="0" w:space="0" w:color="auto"/>
            <w:left w:val="none" w:sz="0" w:space="0" w:color="auto"/>
            <w:bottom w:val="none" w:sz="0" w:space="0" w:color="auto"/>
            <w:right w:val="none" w:sz="0" w:space="0" w:color="auto"/>
          </w:divBdr>
        </w:div>
        <w:div w:id="2014215782">
          <w:marLeft w:val="0"/>
          <w:marRight w:val="0"/>
          <w:marTop w:val="0"/>
          <w:marBottom w:val="0"/>
          <w:divBdr>
            <w:top w:val="none" w:sz="0" w:space="0" w:color="auto"/>
            <w:left w:val="none" w:sz="0" w:space="0" w:color="auto"/>
            <w:bottom w:val="none" w:sz="0" w:space="0" w:color="auto"/>
            <w:right w:val="none" w:sz="0" w:space="0" w:color="auto"/>
          </w:divBdr>
        </w:div>
        <w:div w:id="1169373243">
          <w:marLeft w:val="0"/>
          <w:marRight w:val="0"/>
          <w:marTop w:val="0"/>
          <w:marBottom w:val="0"/>
          <w:divBdr>
            <w:top w:val="none" w:sz="0" w:space="0" w:color="auto"/>
            <w:left w:val="none" w:sz="0" w:space="0" w:color="auto"/>
            <w:bottom w:val="none" w:sz="0" w:space="0" w:color="auto"/>
            <w:right w:val="none" w:sz="0" w:space="0" w:color="auto"/>
          </w:divBdr>
        </w:div>
        <w:div w:id="999232679">
          <w:marLeft w:val="0"/>
          <w:marRight w:val="0"/>
          <w:marTop w:val="0"/>
          <w:marBottom w:val="0"/>
          <w:divBdr>
            <w:top w:val="none" w:sz="0" w:space="0" w:color="auto"/>
            <w:left w:val="none" w:sz="0" w:space="0" w:color="auto"/>
            <w:bottom w:val="none" w:sz="0" w:space="0" w:color="auto"/>
            <w:right w:val="none" w:sz="0" w:space="0" w:color="auto"/>
          </w:divBdr>
        </w:div>
        <w:div w:id="1369843034">
          <w:marLeft w:val="0"/>
          <w:marRight w:val="0"/>
          <w:marTop w:val="0"/>
          <w:marBottom w:val="0"/>
          <w:divBdr>
            <w:top w:val="none" w:sz="0" w:space="0" w:color="auto"/>
            <w:left w:val="none" w:sz="0" w:space="0" w:color="auto"/>
            <w:bottom w:val="none" w:sz="0" w:space="0" w:color="auto"/>
            <w:right w:val="none" w:sz="0" w:space="0" w:color="auto"/>
          </w:divBdr>
        </w:div>
        <w:div w:id="87236152">
          <w:marLeft w:val="0"/>
          <w:marRight w:val="0"/>
          <w:marTop w:val="0"/>
          <w:marBottom w:val="0"/>
          <w:divBdr>
            <w:top w:val="none" w:sz="0" w:space="0" w:color="auto"/>
            <w:left w:val="none" w:sz="0" w:space="0" w:color="auto"/>
            <w:bottom w:val="none" w:sz="0" w:space="0" w:color="auto"/>
            <w:right w:val="none" w:sz="0" w:space="0" w:color="auto"/>
          </w:divBdr>
        </w:div>
        <w:div w:id="1590312799">
          <w:marLeft w:val="0"/>
          <w:marRight w:val="0"/>
          <w:marTop w:val="0"/>
          <w:marBottom w:val="0"/>
          <w:divBdr>
            <w:top w:val="none" w:sz="0" w:space="0" w:color="auto"/>
            <w:left w:val="none" w:sz="0" w:space="0" w:color="auto"/>
            <w:bottom w:val="none" w:sz="0" w:space="0" w:color="auto"/>
            <w:right w:val="none" w:sz="0" w:space="0" w:color="auto"/>
          </w:divBdr>
        </w:div>
        <w:div w:id="1036734663">
          <w:marLeft w:val="0"/>
          <w:marRight w:val="0"/>
          <w:marTop w:val="0"/>
          <w:marBottom w:val="0"/>
          <w:divBdr>
            <w:top w:val="none" w:sz="0" w:space="0" w:color="auto"/>
            <w:left w:val="none" w:sz="0" w:space="0" w:color="auto"/>
            <w:bottom w:val="none" w:sz="0" w:space="0" w:color="auto"/>
            <w:right w:val="none" w:sz="0" w:space="0" w:color="auto"/>
          </w:divBdr>
        </w:div>
        <w:div w:id="2010135661">
          <w:marLeft w:val="0"/>
          <w:marRight w:val="0"/>
          <w:marTop w:val="0"/>
          <w:marBottom w:val="0"/>
          <w:divBdr>
            <w:top w:val="none" w:sz="0" w:space="0" w:color="auto"/>
            <w:left w:val="none" w:sz="0" w:space="0" w:color="auto"/>
            <w:bottom w:val="none" w:sz="0" w:space="0" w:color="auto"/>
            <w:right w:val="none" w:sz="0" w:space="0" w:color="auto"/>
          </w:divBdr>
        </w:div>
        <w:div w:id="921723267">
          <w:marLeft w:val="0"/>
          <w:marRight w:val="0"/>
          <w:marTop w:val="0"/>
          <w:marBottom w:val="0"/>
          <w:divBdr>
            <w:top w:val="none" w:sz="0" w:space="0" w:color="auto"/>
            <w:left w:val="none" w:sz="0" w:space="0" w:color="auto"/>
            <w:bottom w:val="none" w:sz="0" w:space="0" w:color="auto"/>
            <w:right w:val="none" w:sz="0" w:space="0" w:color="auto"/>
          </w:divBdr>
        </w:div>
        <w:div w:id="87119754">
          <w:marLeft w:val="0"/>
          <w:marRight w:val="0"/>
          <w:marTop w:val="0"/>
          <w:marBottom w:val="0"/>
          <w:divBdr>
            <w:top w:val="none" w:sz="0" w:space="0" w:color="auto"/>
            <w:left w:val="none" w:sz="0" w:space="0" w:color="auto"/>
            <w:bottom w:val="none" w:sz="0" w:space="0" w:color="auto"/>
            <w:right w:val="none" w:sz="0" w:space="0" w:color="auto"/>
          </w:divBdr>
        </w:div>
        <w:div w:id="1815248852">
          <w:marLeft w:val="0"/>
          <w:marRight w:val="0"/>
          <w:marTop w:val="0"/>
          <w:marBottom w:val="0"/>
          <w:divBdr>
            <w:top w:val="none" w:sz="0" w:space="0" w:color="auto"/>
            <w:left w:val="none" w:sz="0" w:space="0" w:color="auto"/>
            <w:bottom w:val="none" w:sz="0" w:space="0" w:color="auto"/>
            <w:right w:val="none" w:sz="0" w:space="0" w:color="auto"/>
          </w:divBdr>
        </w:div>
        <w:div w:id="488525912">
          <w:marLeft w:val="0"/>
          <w:marRight w:val="0"/>
          <w:marTop w:val="0"/>
          <w:marBottom w:val="0"/>
          <w:divBdr>
            <w:top w:val="none" w:sz="0" w:space="0" w:color="auto"/>
            <w:left w:val="none" w:sz="0" w:space="0" w:color="auto"/>
            <w:bottom w:val="none" w:sz="0" w:space="0" w:color="auto"/>
            <w:right w:val="none" w:sz="0" w:space="0" w:color="auto"/>
          </w:divBdr>
        </w:div>
        <w:div w:id="1789618183">
          <w:marLeft w:val="0"/>
          <w:marRight w:val="0"/>
          <w:marTop w:val="0"/>
          <w:marBottom w:val="0"/>
          <w:divBdr>
            <w:top w:val="none" w:sz="0" w:space="0" w:color="auto"/>
            <w:left w:val="none" w:sz="0" w:space="0" w:color="auto"/>
            <w:bottom w:val="none" w:sz="0" w:space="0" w:color="auto"/>
            <w:right w:val="none" w:sz="0" w:space="0" w:color="auto"/>
          </w:divBdr>
        </w:div>
        <w:div w:id="1854493431">
          <w:marLeft w:val="0"/>
          <w:marRight w:val="0"/>
          <w:marTop w:val="0"/>
          <w:marBottom w:val="0"/>
          <w:divBdr>
            <w:top w:val="none" w:sz="0" w:space="0" w:color="auto"/>
            <w:left w:val="none" w:sz="0" w:space="0" w:color="auto"/>
            <w:bottom w:val="none" w:sz="0" w:space="0" w:color="auto"/>
            <w:right w:val="none" w:sz="0" w:space="0" w:color="auto"/>
          </w:divBdr>
        </w:div>
        <w:div w:id="1832911810">
          <w:marLeft w:val="0"/>
          <w:marRight w:val="0"/>
          <w:marTop w:val="0"/>
          <w:marBottom w:val="0"/>
          <w:divBdr>
            <w:top w:val="none" w:sz="0" w:space="0" w:color="auto"/>
            <w:left w:val="none" w:sz="0" w:space="0" w:color="auto"/>
            <w:bottom w:val="none" w:sz="0" w:space="0" w:color="auto"/>
            <w:right w:val="none" w:sz="0" w:space="0" w:color="auto"/>
          </w:divBdr>
        </w:div>
        <w:div w:id="849879385">
          <w:marLeft w:val="0"/>
          <w:marRight w:val="0"/>
          <w:marTop w:val="0"/>
          <w:marBottom w:val="0"/>
          <w:divBdr>
            <w:top w:val="none" w:sz="0" w:space="0" w:color="auto"/>
            <w:left w:val="none" w:sz="0" w:space="0" w:color="auto"/>
            <w:bottom w:val="none" w:sz="0" w:space="0" w:color="auto"/>
            <w:right w:val="none" w:sz="0" w:space="0" w:color="auto"/>
          </w:divBdr>
        </w:div>
        <w:div w:id="1475369839">
          <w:marLeft w:val="0"/>
          <w:marRight w:val="0"/>
          <w:marTop w:val="0"/>
          <w:marBottom w:val="0"/>
          <w:divBdr>
            <w:top w:val="none" w:sz="0" w:space="0" w:color="auto"/>
            <w:left w:val="none" w:sz="0" w:space="0" w:color="auto"/>
            <w:bottom w:val="none" w:sz="0" w:space="0" w:color="auto"/>
            <w:right w:val="none" w:sz="0" w:space="0" w:color="auto"/>
          </w:divBdr>
        </w:div>
        <w:div w:id="1508864281">
          <w:marLeft w:val="0"/>
          <w:marRight w:val="0"/>
          <w:marTop w:val="0"/>
          <w:marBottom w:val="0"/>
          <w:divBdr>
            <w:top w:val="none" w:sz="0" w:space="0" w:color="auto"/>
            <w:left w:val="none" w:sz="0" w:space="0" w:color="auto"/>
            <w:bottom w:val="none" w:sz="0" w:space="0" w:color="auto"/>
            <w:right w:val="none" w:sz="0" w:space="0" w:color="auto"/>
          </w:divBdr>
        </w:div>
        <w:div w:id="2060670491">
          <w:marLeft w:val="0"/>
          <w:marRight w:val="0"/>
          <w:marTop w:val="0"/>
          <w:marBottom w:val="0"/>
          <w:divBdr>
            <w:top w:val="none" w:sz="0" w:space="0" w:color="auto"/>
            <w:left w:val="none" w:sz="0" w:space="0" w:color="auto"/>
            <w:bottom w:val="none" w:sz="0" w:space="0" w:color="auto"/>
            <w:right w:val="none" w:sz="0" w:space="0" w:color="auto"/>
          </w:divBdr>
        </w:div>
        <w:div w:id="1867983815">
          <w:marLeft w:val="0"/>
          <w:marRight w:val="0"/>
          <w:marTop w:val="0"/>
          <w:marBottom w:val="0"/>
          <w:divBdr>
            <w:top w:val="none" w:sz="0" w:space="0" w:color="auto"/>
            <w:left w:val="none" w:sz="0" w:space="0" w:color="auto"/>
            <w:bottom w:val="none" w:sz="0" w:space="0" w:color="auto"/>
            <w:right w:val="none" w:sz="0" w:space="0" w:color="auto"/>
          </w:divBdr>
        </w:div>
        <w:div w:id="318076989">
          <w:marLeft w:val="0"/>
          <w:marRight w:val="0"/>
          <w:marTop w:val="0"/>
          <w:marBottom w:val="0"/>
          <w:divBdr>
            <w:top w:val="none" w:sz="0" w:space="0" w:color="auto"/>
            <w:left w:val="none" w:sz="0" w:space="0" w:color="auto"/>
            <w:bottom w:val="none" w:sz="0" w:space="0" w:color="auto"/>
            <w:right w:val="none" w:sz="0" w:space="0" w:color="auto"/>
          </w:divBdr>
        </w:div>
        <w:div w:id="1935938716">
          <w:marLeft w:val="0"/>
          <w:marRight w:val="0"/>
          <w:marTop w:val="0"/>
          <w:marBottom w:val="0"/>
          <w:divBdr>
            <w:top w:val="none" w:sz="0" w:space="0" w:color="auto"/>
            <w:left w:val="none" w:sz="0" w:space="0" w:color="auto"/>
            <w:bottom w:val="none" w:sz="0" w:space="0" w:color="auto"/>
            <w:right w:val="none" w:sz="0" w:space="0" w:color="auto"/>
          </w:divBdr>
        </w:div>
      </w:divsChild>
    </w:div>
    <w:div w:id="1396734238">
      <w:bodyDiv w:val="1"/>
      <w:marLeft w:val="0"/>
      <w:marRight w:val="0"/>
      <w:marTop w:val="0"/>
      <w:marBottom w:val="0"/>
      <w:divBdr>
        <w:top w:val="none" w:sz="0" w:space="0" w:color="auto"/>
        <w:left w:val="none" w:sz="0" w:space="0" w:color="auto"/>
        <w:bottom w:val="none" w:sz="0" w:space="0" w:color="auto"/>
        <w:right w:val="none" w:sz="0" w:space="0" w:color="auto"/>
      </w:divBdr>
    </w:div>
    <w:div w:id="1470510806">
      <w:bodyDiv w:val="1"/>
      <w:marLeft w:val="0"/>
      <w:marRight w:val="0"/>
      <w:marTop w:val="0"/>
      <w:marBottom w:val="0"/>
      <w:divBdr>
        <w:top w:val="none" w:sz="0" w:space="0" w:color="auto"/>
        <w:left w:val="none" w:sz="0" w:space="0" w:color="auto"/>
        <w:bottom w:val="none" w:sz="0" w:space="0" w:color="auto"/>
        <w:right w:val="none" w:sz="0" w:space="0" w:color="auto"/>
      </w:divBdr>
    </w:div>
    <w:div w:id="1615863883">
      <w:bodyDiv w:val="1"/>
      <w:marLeft w:val="0"/>
      <w:marRight w:val="0"/>
      <w:marTop w:val="0"/>
      <w:marBottom w:val="0"/>
      <w:divBdr>
        <w:top w:val="none" w:sz="0" w:space="0" w:color="auto"/>
        <w:left w:val="none" w:sz="0" w:space="0" w:color="auto"/>
        <w:bottom w:val="none" w:sz="0" w:space="0" w:color="auto"/>
        <w:right w:val="none" w:sz="0" w:space="0" w:color="auto"/>
      </w:divBdr>
    </w:div>
    <w:div w:id="186470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Wind_power" TargetMode="External"/><Relationship Id="rId13" Type="http://schemas.openxmlformats.org/officeDocument/2006/relationships/hyperlink" Target="https://en.wikipedia.org/wiki/Electricity_generation" TargetMode="External"/><Relationship Id="rId18" Type="http://schemas.openxmlformats.org/officeDocument/2006/relationships/hyperlink" Target="https://en.wikipedia.org/wiki/Stand-alone_power_system" TargetMode="External"/><Relationship Id="rId26" Type="http://schemas.openxmlformats.org/officeDocument/2006/relationships/hyperlink" Target="https://web.archive.org/web/20120330120425/http:/www.ausaid.gov.au/publications/pdf/renewable_energy.pdf" TargetMode="External"/><Relationship Id="rId3" Type="http://schemas.openxmlformats.org/officeDocument/2006/relationships/settings" Target="settings.xml"/><Relationship Id="rId21" Type="http://schemas.openxmlformats.org/officeDocument/2006/relationships/hyperlink" Target="http://renewableenergy.gov.ng/interview-nigeria-to-lead-in-lighting-the-world-through-renewable-energy/" TargetMode="External"/><Relationship Id="rId7" Type="http://schemas.openxmlformats.org/officeDocument/2006/relationships/hyperlink" Target="https://en.wikipedia.org/wiki/Sunlight" TargetMode="External"/><Relationship Id="rId12" Type="http://schemas.openxmlformats.org/officeDocument/2006/relationships/hyperlink" Target="https://en.wikipedia.org/wiki/Geothermal_energy" TargetMode="External"/><Relationship Id="rId17" Type="http://schemas.openxmlformats.org/officeDocument/2006/relationships/hyperlink" Target="https://en.wikipedia.org/wiki/Transportation" TargetMode="External"/><Relationship Id="rId25" Type="http://schemas.openxmlformats.org/officeDocument/2006/relationships/hyperlink" Target="http://www.ausaid.gov.au/publications/pdf/renewable_energy.pdf" TargetMode="External"/><Relationship Id="rId2" Type="http://schemas.openxmlformats.org/officeDocument/2006/relationships/styles" Target="styles.xml"/><Relationship Id="rId16" Type="http://schemas.openxmlformats.org/officeDocument/2006/relationships/hyperlink" Target="https://en.wikipedia.org/wiki/Air_conditioning" TargetMode="External"/><Relationship Id="rId20" Type="http://schemas.openxmlformats.org/officeDocument/2006/relationships/hyperlink" Target="https://www.adb.org/news/events/promoting-renewable-energy-climate-change-mitigation-and-green-development-asian" TargetMode="External"/><Relationship Id="rId29" Type="http://schemas.openxmlformats.org/officeDocument/2006/relationships/hyperlink" Target="http://www.nigeriaenergyfuture.org/renewables/10-renewables/19-nigeria-s-renewable-energy-policy-of-2015-nreeep" TargetMode="External"/><Relationship Id="rId1" Type="http://schemas.openxmlformats.org/officeDocument/2006/relationships/numbering" Target="numbering.xml"/><Relationship Id="rId6" Type="http://schemas.openxmlformats.org/officeDocument/2006/relationships/hyperlink" Target="https://en.wikipedia.org/wiki/Orders_of_magnitude_%28time%29" TargetMode="External"/><Relationship Id="rId11" Type="http://schemas.openxmlformats.org/officeDocument/2006/relationships/hyperlink" Target="https://en.wikipedia.org/wiki/Wave_power" TargetMode="External"/><Relationship Id="rId24" Type="http://schemas.openxmlformats.org/officeDocument/2006/relationships/hyperlink" Target="http://www.harbortaxgroup.com/wp-content/uploads/2014/07/REN21_GSR_2010_full_revised-Sept2010.pdf" TargetMode="External"/><Relationship Id="rId32" Type="http://schemas.openxmlformats.org/officeDocument/2006/relationships/theme" Target="theme/theme1.xml"/><Relationship Id="rId5" Type="http://schemas.openxmlformats.org/officeDocument/2006/relationships/hyperlink" Target="https://en.wikipedia.org/wiki/Renewable_resource" TargetMode="External"/><Relationship Id="rId15" Type="http://schemas.openxmlformats.org/officeDocument/2006/relationships/hyperlink" Target="https://en.wikipedia.org/wiki/Water_heating" TargetMode="External"/><Relationship Id="rId23" Type="http://schemas.openxmlformats.org/officeDocument/2006/relationships/hyperlink" Target="https://extension.psu.edu/what-is-renewable-energy" TargetMode="External"/><Relationship Id="rId28" Type="http://schemas.openxmlformats.org/officeDocument/2006/relationships/hyperlink" Target="http://www.isesco.org" TargetMode="External"/><Relationship Id="rId10" Type="http://schemas.openxmlformats.org/officeDocument/2006/relationships/hyperlink" Target="https://en.wikipedia.org/wiki/Tidal_power" TargetMode="External"/><Relationship Id="rId19" Type="http://schemas.openxmlformats.org/officeDocument/2006/relationships/hyperlink" Target="http://scholar.google.com/scholar_lookup?title=Green%20Energy%20and%20Technology&amp;author=P.%20Ramchandra&amp;author=D.%20Boucar&amp;publication_year=201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Rain" TargetMode="External"/><Relationship Id="rId14" Type="http://schemas.openxmlformats.org/officeDocument/2006/relationships/hyperlink" Target="https://en.wikipedia.org/wiki/Space_heating" TargetMode="External"/><Relationship Id="rId22" Type="http://schemas.openxmlformats.org/officeDocument/2006/relationships/hyperlink" Target="http://scholar.google.com/scholar_lookup?title=National%20Energy%20Policy&amp;publication_year=2008" TargetMode="External"/><Relationship Id="rId27" Type="http://schemas.openxmlformats.org/officeDocument/2006/relationships/hyperlink" Target="https://en.wikipedia.org/wiki/Wayback_Machine" TargetMode="External"/><Relationship Id="rId30" Type="http://schemas.openxmlformats.org/officeDocument/2006/relationships/hyperlink" Target="https://odinakadotnet.wordpress.com/2012/03/25/harnessing-renewable-energy-in-nige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2185</Words>
  <Characters>12456</Characters>
  <Application>Microsoft Office Word</Application>
  <DocSecurity>0</DocSecurity>
  <Lines>103</Lines>
  <Paragraphs>29</Paragraphs>
  <ScaleCrop>false</ScaleCrop>
  <Company/>
  <LinksUpToDate>false</LinksUpToDate>
  <CharactersWithSpaces>14612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2018-12-19T15:06:00Z</dcterms:created>
  <dcterms:modified xsi:type="dcterms:W3CDTF">2018-12-19T15:06:00Z</dcterms:modified>
</cp:coreProperties>
</file>