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074" w:rsidRPr="004C6D9B" w:rsidRDefault="004C6D9B" w:rsidP="004C6D9B">
      <w:pPr>
        <w:jc w:val="both"/>
        <w:rPr>
          <w:rFonts w:ascii="Times New Roman" w:hAnsi="Times New Roman" w:cs="Times New Roman"/>
        </w:rPr>
      </w:pPr>
      <w:r>
        <w:rPr>
          <w:rStyle w:val="fontstyle01"/>
        </w:rPr>
        <w:t>The Effect of Training on Employees Performance: in Selected</w:t>
      </w:r>
      <w:r>
        <w:rPr>
          <w:rFonts w:ascii="Cambria" w:hAnsi="Cambria"/>
          <w:b/>
          <w:bCs/>
          <w:color w:val="000000"/>
          <w:sz w:val="36"/>
          <w:szCs w:val="36"/>
        </w:rPr>
        <w:t xml:space="preserve"> </w:t>
      </w:r>
      <w:r>
        <w:rPr>
          <w:rStyle w:val="fontstyle01"/>
        </w:rPr>
        <w:t xml:space="preserve">Commercial Bank of Ethiopia in </w:t>
      </w:r>
      <w:proofErr w:type="spellStart"/>
      <w:r>
        <w:rPr>
          <w:rStyle w:val="fontstyle01"/>
        </w:rPr>
        <w:t>Dawro</w:t>
      </w:r>
      <w:proofErr w:type="spellEnd"/>
      <w:r>
        <w:rPr>
          <w:rStyle w:val="fontstyle01"/>
        </w:rPr>
        <w:t xml:space="preserve"> Zone</w:t>
      </w:r>
      <w:r>
        <w:rPr>
          <w:rFonts w:ascii="Cambria" w:hAnsi="Cambria"/>
          <w:b/>
          <w:bCs/>
          <w:color w:val="000000"/>
          <w:sz w:val="36"/>
          <w:szCs w:val="36"/>
        </w:rPr>
        <w:br/>
      </w:r>
      <w:r>
        <w:rPr>
          <w:rFonts w:ascii="Sylfaen" w:hAnsi="Sylfaen"/>
          <w:color w:val="000000"/>
        </w:rPr>
        <w:br/>
      </w:r>
      <w:r>
        <w:rPr>
          <w:rStyle w:val="fontstyle21"/>
          <w:color w:val="000000"/>
        </w:rPr>
        <w:t>ABSTRACT</w:t>
      </w:r>
      <w:r>
        <w:rPr>
          <w:rFonts w:ascii="Sylfaen" w:hAnsi="Sylfaen"/>
          <w:color w:val="000000"/>
        </w:rPr>
        <w:br/>
      </w:r>
      <w:proofErr w:type="gramStart"/>
      <w:r w:rsidRPr="004C6D9B">
        <w:rPr>
          <w:rStyle w:val="fontstyle21"/>
          <w:rFonts w:ascii="Times New Roman" w:hAnsi="Times New Roman" w:cs="Times New Roman"/>
          <w:color w:val="000000"/>
        </w:rPr>
        <w:t>The</w:t>
      </w:r>
      <w:proofErr w:type="gramEnd"/>
      <w:r w:rsidRPr="004C6D9B">
        <w:rPr>
          <w:rStyle w:val="fontstyle21"/>
          <w:rFonts w:ascii="Times New Roman" w:hAnsi="Times New Roman" w:cs="Times New Roman"/>
          <w:color w:val="000000"/>
        </w:rPr>
        <w:t xml:space="preserve"> purpose of this study was to investigate the effects of training on employee performance of selected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 xml:space="preserve">Commercial Bank of Ethiopia in </w:t>
      </w:r>
      <w:proofErr w:type="spellStart"/>
      <w:r w:rsidRPr="004C6D9B">
        <w:rPr>
          <w:rStyle w:val="fontstyle21"/>
          <w:rFonts w:ascii="Times New Roman" w:hAnsi="Times New Roman" w:cs="Times New Roman"/>
          <w:color w:val="000000"/>
        </w:rPr>
        <w:t>Dawro</w:t>
      </w:r>
      <w:proofErr w:type="spellEnd"/>
      <w:r w:rsidRPr="004C6D9B">
        <w:rPr>
          <w:rStyle w:val="fontstyle21"/>
          <w:rFonts w:ascii="Times New Roman" w:hAnsi="Times New Roman" w:cs="Times New Roman"/>
          <w:color w:val="000000"/>
        </w:rPr>
        <w:t xml:space="preserve"> Zone. The main objective of training is to improve employee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knowledge and the skills for their better performance. The performance is measured in terms of the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improvement in motivation, efficiency and the Employee Job Satisfaction. Both primary and secondary data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sources were used. Structured questionnaire was designed to collect the information from the respondents. The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collected data were analyzed using descriptive statistics and multiple regressions. Regarding the frequency of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training provided, many respondents, i.e., 139 out of 160 respondents avowed that they took training for one or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two times. This may retard the effectiveness and motivation of employees of the organization. Regarding the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methods implemented to deliver trainings, the company mostly used induction/orientation in which 25 percent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(40 out of 160 respondents) affirmed that they took trainings through lecture. The findings on the Effect of</w:t>
      </w:r>
      <w:r w:rsidRPr="004C6D9B">
        <w:rPr>
          <w:rFonts w:ascii="Times New Roman" w:hAnsi="Times New Roman" w:cs="Times New Roman"/>
          <w:color w:val="000000"/>
        </w:rPr>
        <w:t xml:space="preserve"> </w:t>
      </w:r>
      <w:r w:rsidRPr="004C6D9B">
        <w:rPr>
          <w:rStyle w:val="fontstyle21"/>
          <w:rFonts w:ascii="Times New Roman" w:hAnsi="Times New Roman" w:cs="Times New Roman"/>
          <w:color w:val="000000"/>
        </w:rPr>
        <w:t>Training on Employee Performance are generally significant.</w:t>
      </w:r>
      <w:r w:rsidRPr="004C6D9B">
        <w:rPr>
          <w:rFonts w:ascii="Times New Roman" w:hAnsi="Times New Roman" w:cs="Times New Roman"/>
          <w:color w:val="000000"/>
        </w:rPr>
        <w:br/>
      </w:r>
      <w:proofErr w:type="gramStart"/>
      <w:r w:rsidRPr="004C6D9B">
        <w:rPr>
          <w:rStyle w:val="fontstyle21"/>
          <w:rFonts w:ascii="Times New Roman" w:hAnsi="Times New Roman" w:cs="Times New Roman"/>
          <w:color w:val="000000"/>
        </w:rPr>
        <w:t>Keywords :</w:t>
      </w:r>
      <w:proofErr w:type="gramEnd"/>
      <w:r w:rsidRPr="004C6D9B">
        <w:rPr>
          <w:rStyle w:val="fontstyle21"/>
          <w:rFonts w:ascii="Times New Roman" w:hAnsi="Times New Roman" w:cs="Times New Roman"/>
          <w:color w:val="000000"/>
        </w:rPr>
        <w:t xml:space="preserve"> </w:t>
      </w:r>
      <w:proofErr w:type="spellStart"/>
      <w:r w:rsidRPr="004C6D9B">
        <w:rPr>
          <w:rStyle w:val="fontstyle21"/>
          <w:rFonts w:ascii="Times New Roman" w:hAnsi="Times New Roman" w:cs="Times New Roman"/>
          <w:color w:val="000000"/>
        </w:rPr>
        <w:t>Dawro</w:t>
      </w:r>
      <w:proofErr w:type="spellEnd"/>
      <w:r w:rsidRPr="004C6D9B">
        <w:rPr>
          <w:rStyle w:val="fontstyle21"/>
          <w:rFonts w:ascii="Times New Roman" w:hAnsi="Times New Roman" w:cs="Times New Roman"/>
          <w:color w:val="000000"/>
        </w:rPr>
        <w:t xml:space="preserve"> Zone, Employee performance, Satisfaction, Training</w:t>
      </w:r>
    </w:p>
    <w:sectPr w:rsidR="00F24074" w:rsidRPr="004C6D9B" w:rsidSect="00F24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C6D9B"/>
    <w:rsid w:val="004C6D9B"/>
    <w:rsid w:val="00F2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C6D9B"/>
    <w:rPr>
      <w:rFonts w:ascii="Cambria" w:hAnsi="Cambria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4C6D9B"/>
    <w:rPr>
      <w:rFonts w:ascii="Sylfaen" w:hAnsi="Sylfaen" w:hint="default"/>
      <w:b w:val="0"/>
      <w:bCs w:val="0"/>
      <w:i w:val="0"/>
      <w:iCs w:val="0"/>
      <w:color w:val="00000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Getahun Shanko</dc:creator>
  <cp:lastModifiedBy>Getahun Shanko</cp:lastModifiedBy>
  <cp:revision>1</cp:revision>
  <dcterms:created xsi:type="dcterms:W3CDTF">2020-01-13T10:34:00Z</dcterms:created>
  <dcterms:modified xsi:type="dcterms:W3CDTF">2020-01-13T10:35:00Z</dcterms:modified>
</cp:coreProperties>
</file>