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C0AB9" w14:textId="77777777" w:rsidR="00C32A3B" w:rsidRDefault="00C32A3B" w:rsidP="00C32A3B">
      <w:pPr>
        <w:jc w:val="center"/>
      </w:pPr>
    </w:p>
    <w:p w14:paraId="7E5C6FB5" w14:textId="456AFAF4" w:rsidR="00C32A3B" w:rsidRPr="00C72E00" w:rsidRDefault="00C32A3B" w:rsidP="00C32A3B">
      <w:pPr>
        <w:jc w:val="center"/>
        <w:rPr>
          <w:b/>
          <w:bCs/>
          <w:u w:val="single"/>
        </w:rPr>
      </w:pPr>
      <w:r>
        <w:rPr>
          <w:b/>
          <w:bCs/>
          <w:u w:val="single"/>
        </w:rPr>
        <w:t>Measuring P</w:t>
      </w:r>
      <w:r>
        <w:rPr>
          <w:b/>
          <w:bCs/>
          <w:u w:val="single"/>
        </w:rPr>
        <w:t>arathyroid Hormone</w:t>
      </w:r>
      <w:r>
        <w:rPr>
          <w:b/>
          <w:bCs/>
          <w:u w:val="single"/>
        </w:rPr>
        <w:t xml:space="preserve"> and Calcium</w:t>
      </w:r>
      <w:r>
        <w:rPr>
          <w:b/>
          <w:bCs/>
          <w:u w:val="single"/>
        </w:rPr>
        <w:t xml:space="preserve"> Levels</w:t>
      </w:r>
      <w:r>
        <w:rPr>
          <w:b/>
          <w:bCs/>
          <w:u w:val="single"/>
        </w:rPr>
        <w:t xml:space="preserve"> </w:t>
      </w:r>
      <w:r>
        <w:rPr>
          <w:b/>
          <w:bCs/>
          <w:u w:val="single"/>
        </w:rPr>
        <w:t>F</w:t>
      </w:r>
      <w:r>
        <w:rPr>
          <w:b/>
          <w:bCs/>
          <w:u w:val="single"/>
        </w:rPr>
        <w:t>ollowing Thyroid or Parathyroid Surgery</w:t>
      </w:r>
    </w:p>
    <w:p w14:paraId="1F4611FD" w14:textId="3E4E4549" w:rsidR="00C32A3B" w:rsidRDefault="00C32A3B" w:rsidP="00C32A3B">
      <w:pPr>
        <w:jc w:val="center"/>
      </w:pPr>
      <w:r>
        <w:t>B. Walters</w:t>
      </w:r>
      <w:r>
        <w:rPr>
          <w:vertAlign w:val="superscript"/>
        </w:rPr>
        <w:t>1</w:t>
      </w:r>
      <w:r>
        <w:t>, A. Cromie</w:t>
      </w:r>
      <w:r>
        <w:rPr>
          <w:vertAlign w:val="superscript"/>
        </w:rPr>
        <w:t>1</w:t>
      </w:r>
      <w:r>
        <w:t>, A. Lovett</w:t>
      </w:r>
      <w:r>
        <w:rPr>
          <w:vertAlign w:val="superscript"/>
        </w:rPr>
        <w:t>1</w:t>
      </w:r>
      <w:r>
        <w:t>, A.K. Abou-Foul</w:t>
      </w:r>
      <w:r>
        <w:rPr>
          <w:vertAlign w:val="superscript"/>
        </w:rPr>
        <w:t>1</w:t>
      </w:r>
    </w:p>
    <w:p w14:paraId="25A6ECC3" w14:textId="1009DF74" w:rsidR="00C32A3B" w:rsidRDefault="00C32A3B">
      <w:r>
        <w:t>1. Royal Stoke University Hospital, Stoke-on-Trent, ST4 6QG</w:t>
      </w:r>
    </w:p>
    <w:p w14:paraId="1804FF48" w14:textId="77777777" w:rsidR="00C32A3B" w:rsidRDefault="00C32A3B"/>
    <w:p w14:paraId="18413ACD" w14:textId="0FD5CC22" w:rsidR="008442F9" w:rsidRPr="00C32A3B" w:rsidRDefault="00C32A3B">
      <w:pPr>
        <w:rPr>
          <w:u w:val="single"/>
        </w:rPr>
      </w:pPr>
      <w:r w:rsidRPr="00C32A3B">
        <w:rPr>
          <w:u w:val="single"/>
        </w:rPr>
        <w:t>Introduction and Background</w:t>
      </w:r>
    </w:p>
    <w:p w14:paraId="1AF26834" w14:textId="62C71DE1" w:rsidR="004243A8" w:rsidRDefault="00C32A3B" w:rsidP="00C32A3B">
      <w:r>
        <w:t>Post-operative P</w:t>
      </w:r>
      <w:r w:rsidR="00873FA4">
        <w:t>arathyroid (PTH)</w:t>
      </w:r>
      <w:r>
        <w:t xml:space="preserve"> and calcium levels have been used </w:t>
      </w:r>
      <w:r w:rsidR="004243A8">
        <w:t xml:space="preserve">following thyroid and parathyroid surgery </w:t>
      </w:r>
      <w:r>
        <w:t xml:space="preserve">to predict the development of subsequent hypocalcaemia. It was noticed that a significant proportion of patients were having repeated requests for PTH levels following surgery, often delaying results by days, and potentially causing comorbidity from repeated venepuncture, length of stay and uncorrected calcium. </w:t>
      </w:r>
      <w:r w:rsidR="004243A8">
        <w:t xml:space="preserve">An audit was performed to assess reasons for this and correct them within the department. </w:t>
      </w:r>
    </w:p>
    <w:p w14:paraId="0A96C1F9" w14:textId="549C2A4C" w:rsidR="00C32A3B" w:rsidRDefault="00C32A3B"/>
    <w:p w14:paraId="060F9256" w14:textId="69354C58" w:rsidR="00C32A3B" w:rsidRPr="00C32A3B" w:rsidRDefault="00C32A3B">
      <w:pPr>
        <w:rPr>
          <w:u w:val="single"/>
        </w:rPr>
      </w:pPr>
      <w:r w:rsidRPr="00C32A3B">
        <w:rPr>
          <w:u w:val="single"/>
        </w:rPr>
        <w:t>Methods</w:t>
      </w:r>
    </w:p>
    <w:p w14:paraId="57B25DAF" w14:textId="5457FB31" w:rsidR="00C32A3B" w:rsidRDefault="004243A8">
      <w:r>
        <w:t xml:space="preserve">Two audit cycles were </w:t>
      </w:r>
      <w:r w:rsidR="00873FA4">
        <w:t>completed</w:t>
      </w:r>
      <w:r>
        <w:t xml:space="preserve">, one between October 2020 – April 2021 and the second from August 2021 – February 2022. Following the first cycle, </w:t>
      </w:r>
      <w:r w:rsidR="00873FA4">
        <w:t xml:space="preserve">a </w:t>
      </w:r>
      <w:r>
        <w:t xml:space="preserve">poster was developed for wards to help nursing staff remember to take a separate bottle for parathyroid hormone levels. </w:t>
      </w:r>
    </w:p>
    <w:p w14:paraId="34F97BF8" w14:textId="6215AFA2" w:rsidR="00C32A3B" w:rsidRDefault="00C32A3B"/>
    <w:p w14:paraId="74FFD22F" w14:textId="60C7369C" w:rsidR="00C32A3B" w:rsidRPr="00C32A3B" w:rsidRDefault="00C32A3B">
      <w:pPr>
        <w:rPr>
          <w:u w:val="single"/>
        </w:rPr>
      </w:pPr>
      <w:r w:rsidRPr="00C32A3B">
        <w:rPr>
          <w:u w:val="single"/>
        </w:rPr>
        <w:t>Results</w:t>
      </w:r>
    </w:p>
    <w:p w14:paraId="5586EC84" w14:textId="06519328" w:rsidR="00C32A3B" w:rsidRDefault="004243A8">
      <w:r>
        <w:t>21 operations were included in the first cycle, and 29 in the second. Correct PTH sampling on the first occasion improved from 66 to 79%. When operation notes specified bottles</w:t>
      </w:r>
      <w:r w:rsidR="00873FA4">
        <w:t xml:space="preserve"> to use</w:t>
      </w:r>
      <w:r>
        <w:t xml:space="preserve">, correct sampling improved from 75% to 100%. When nurses requested a Full Blood Count simultaneously, the percentage of correct PTH </w:t>
      </w:r>
      <w:r w:rsidR="00873FA4">
        <w:t xml:space="preserve">sampling </w:t>
      </w:r>
      <w:r>
        <w:t xml:space="preserve">increased from 54% to 66%. </w:t>
      </w:r>
    </w:p>
    <w:p w14:paraId="26BAB38A" w14:textId="6386744C" w:rsidR="00C32A3B" w:rsidRDefault="00C32A3B"/>
    <w:p w14:paraId="0EB6436A" w14:textId="77777777" w:rsidR="00C32A3B" w:rsidRDefault="00C32A3B" w:rsidP="00C32A3B">
      <w:r w:rsidRPr="00C32A3B">
        <w:rPr>
          <w:u w:val="single"/>
        </w:rPr>
        <w:t>Conclusion</w:t>
      </w:r>
      <w:r w:rsidRPr="00C32A3B">
        <w:t xml:space="preserve"> </w:t>
      </w:r>
    </w:p>
    <w:p w14:paraId="51E8A5E8" w14:textId="7C117F33" w:rsidR="00C32A3B" w:rsidRDefault="00C32A3B" w:rsidP="00C32A3B">
      <w:r>
        <w:t>This audit shows an improvement in the number of PTH samples returned first time following operations on the thyroid and parathyroid glands. Of the times FBC was not requested, almost all PTH requests were correctly actioned and reported promptly. When specific bottles were requested, PTH was returned the first time on every occasion. The poster developed to assist ward staff to decrease the frequency of repeat PTH samples appears to have been effective</w:t>
      </w:r>
      <w:r w:rsidR="004243A8">
        <w:t xml:space="preserve">. </w:t>
      </w:r>
      <w:r>
        <w:t xml:space="preserve"> </w:t>
      </w:r>
    </w:p>
    <w:p w14:paraId="65319B68" w14:textId="77777777" w:rsidR="00C32A3B" w:rsidRDefault="00C32A3B" w:rsidP="00C32A3B"/>
    <w:p w14:paraId="3B23D4BA" w14:textId="77777777" w:rsidR="00C32A3B" w:rsidRDefault="00C32A3B" w:rsidP="00C32A3B"/>
    <w:p w14:paraId="3828662B" w14:textId="68A4A548" w:rsidR="00C32A3B" w:rsidRPr="00C32A3B" w:rsidRDefault="00C32A3B">
      <w:pPr>
        <w:rPr>
          <w:u w:val="single"/>
        </w:rPr>
      </w:pPr>
      <w:r w:rsidRPr="00C32A3B">
        <w:rPr>
          <w:u w:val="single"/>
        </w:rPr>
        <w:t xml:space="preserve"> </w:t>
      </w:r>
    </w:p>
    <w:sectPr w:rsidR="00C32A3B" w:rsidRPr="00C32A3B" w:rsidSect="00DF250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A3B"/>
    <w:rsid w:val="000323D7"/>
    <w:rsid w:val="00041EAC"/>
    <w:rsid w:val="000461C3"/>
    <w:rsid w:val="00052B93"/>
    <w:rsid w:val="000545C6"/>
    <w:rsid w:val="0007291F"/>
    <w:rsid w:val="000A1DF2"/>
    <w:rsid w:val="000A5812"/>
    <w:rsid w:val="000A5A75"/>
    <w:rsid w:val="000B30EF"/>
    <w:rsid w:val="000D355B"/>
    <w:rsid w:val="000F1882"/>
    <w:rsid w:val="00100002"/>
    <w:rsid w:val="001035F6"/>
    <w:rsid w:val="0011296C"/>
    <w:rsid w:val="001149B4"/>
    <w:rsid w:val="00116B7D"/>
    <w:rsid w:val="001207A0"/>
    <w:rsid w:val="00123B55"/>
    <w:rsid w:val="00136EAC"/>
    <w:rsid w:val="001734B6"/>
    <w:rsid w:val="00180EA9"/>
    <w:rsid w:val="001A4574"/>
    <w:rsid w:val="001B17E8"/>
    <w:rsid w:val="001C40F8"/>
    <w:rsid w:val="001E3BEB"/>
    <w:rsid w:val="001F3E4A"/>
    <w:rsid w:val="001F4EA1"/>
    <w:rsid w:val="001F54FD"/>
    <w:rsid w:val="00207367"/>
    <w:rsid w:val="00221E30"/>
    <w:rsid w:val="00240184"/>
    <w:rsid w:val="00240BCE"/>
    <w:rsid w:val="00293A21"/>
    <w:rsid w:val="002A11F8"/>
    <w:rsid w:val="002A69DF"/>
    <w:rsid w:val="002B6D7C"/>
    <w:rsid w:val="002C5CA7"/>
    <w:rsid w:val="002C7AD3"/>
    <w:rsid w:val="002D03AF"/>
    <w:rsid w:val="002D72D0"/>
    <w:rsid w:val="002F056D"/>
    <w:rsid w:val="00352B99"/>
    <w:rsid w:val="00363AD5"/>
    <w:rsid w:val="00363B0D"/>
    <w:rsid w:val="003703A4"/>
    <w:rsid w:val="00381288"/>
    <w:rsid w:val="003A0561"/>
    <w:rsid w:val="003A5320"/>
    <w:rsid w:val="003B31E5"/>
    <w:rsid w:val="003C2595"/>
    <w:rsid w:val="003E4819"/>
    <w:rsid w:val="003F17FF"/>
    <w:rsid w:val="00420731"/>
    <w:rsid w:val="004243A8"/>
    <w:rsid w:val="004261F0"/>
    <w:rsid w:val="00430321"/>
    <w:rsid w:val="00436113"/>
    <w:rsid w:val="004625BA"/>
    <w:rsid w:val="00470B1B"/>
    <w:rsid w:val="00470D4F"/>
    <w:rsid w:val="00471EA4"/>
    <w:rsid w:val="0047672D"/>
    <w:rsid w:val="00493B87"/>
    <w:rsid w:val="004B0190"/>
    <w:rsid w:val="004D2198"/>
    <w:rsid w:val="004E3732"/>
    <w:rsid w:val="004F3E1E"/>
    <w:rsid w:val="00513D47"/>
    <w:rsid w:val="00522EA2"/>
    <w:rsid w:val="00526020"/>
    <w:rsid w:val="00561618"/>
    <w:rsid w:val="00573200"/>
    <w:rsid w:val="0058117C"/>
    <w:rsid w:val="0059630D"/>
    <w:rsid w:val="005B31E9"/>
    <w:rsid w:val="005D1AEC"/>
    <w:rsid w:val="005D7A27"/>
    <w:rsid w:val="005F2AC1"/>
    <w:rsid w:val="005F65B1"/>
    <w:rsid w:val="006101E0"/>
    <w:rsid w:val="006117DC"/>
    <w:rsid w:val="00615A10"/>
    <w:rsid w:val="006243EB"/>
    <w:rsid w:val="00660BE0"/>
    <w:rsid w:val="00663509"/>
    <w:rsid w:val="00675105"/>
    <w:rsid w:val="006942F1"/>
    <w:rsid w:val="006A754B"/>
    <w:rsid w:val="006C6536"/>
    <w:rsid w:val="006D16D4"/>
    <w:rsid w:val="006F1799"/>
    <w:rsid w:val="006F53B3"/>
    <w:rsid w:val="007124B3"/>
    <w:rsid w:val="0072217D"/>
    <w:rsid w:val="007267E6"/>
    <w:rsid w:val="00767B66"/>
    <w:rsid w:val="00773569"/>
    <w:rsid w:val="007755C2"/>
    <w:rsid w:val="00787744"/>
    <w:rsid w:val="0079024D"/>
    <w:rsid w:val="007A480F"/>
    <w:rsid w:val="007B295A"/>
    <w:rsid w:val="007C0D4E"/>
    <w:rsid w:val="007C485A"/>
    <w:rsid w:val="00814188"/>
    <w:rsid w:val="008142BD"/>
    <w:rsid w:val="00821B53"/>
    <w:rsid w:val="0082252F"/>
    <w:rsid w:val="00847E27"/>
    <w:rsid w:val="0086699A"/>
    <w:rsid w:val="0086777F"/>
    <w:rsid w:val="00873FA4"/>
    <w:rsid w:val="0087416E"/>
    <w:rsid w:val="00885FFC"/>
    <w:rsid w:val="00892202"/>
    <w:rsid w:val="008A23A7"/>
    <w:rsid w:val="008B020D"/>
    <w:rsid w:val="008B2144"/>
    <w:rsid w:val="008C18B9"/>
    <w:rsid w:val="008D0883"/>
    <w:rsid w:val="00903079"/>
    <w:rsid w:val="009110D6"/>
    <w:rsid w:val="00912B8F"/>
    <w:rsid w:val="00922497"/>
    <w:rsid w:val="00924546"/>
    <w:rsid w:val="009345B1"/>
    <w:rsid w:val="00941480"/>
    <w:rsid w:val="00942159"/>
    <w:rsid w:val="0094649A"/>
    <w:rsid w:val="009540A9"/>
    <w:rsid w:val="009610C8"/>
    <w:rsid w:val="00975A8B"/>
    <w:rsid w:val="00985E96"/>
    <w:rsid w:val="009955FD"/>
    <w:rsid w:val="009B7DBD"/>
    <w:rsid w:val="009C2930"/>
    <w:rsid w:val="009C3FF6"/>
    <w:rsid w:val="009D552E"/>
    <w:rsid w:val="009E13D1"/>
    <w:rsid w:val="009F4586"/>
    <w:rsid w:val="009F5D4D"/>
    <w:rsid w:val="00A17E79"/>
    <w:rsid w:val="00A2648C"/>
    <w:rsid w:val="00A439A0"/>
    <w:rsid w:val="00A50F53"/>
    <w:rsid w:val="00A52E94"/>
    <w:rsid w:val="00A554B6"/>
    <w:rsid w:val="00A56FA5"/>
    <w:rsid w:val="00A76C8E"/>
    <w:rsid w:val="00A850BF"/>
    <w:rsid w:val="00A8688E"/>
    <w:rsid w:val="00A873CF"/>
    <w:rsid w:val="00A931E2"/>
    <w:rsid w:val="00A950D2"/>
    <w:rsid w:val="00A96A86"/>
    <w:rsid w:val="00AB5379"/>
    <w:rsid w:val="00AC3FE9"/>
    <w:rsid w:val="00AC4641"/>
    <w:rsid w:val="00AD1C86"/>
    <w:rsid w:val="00AD729B"/>
    <w:rsid w:val="00AE5CE2"/>
    <w:rsid w:val="00B1234F"/>
    <w:rsid w:val="00B40433"/>
    <w:rsid w:val="00B42018"/>
    <w:rsid w:val="00B4353E"/>
    <w:rsid w:val="00B47852"/>
    <w:rsid w:val="00B52691"/>
    <w:rsid w:val="00B630CD"/>
    <w:rsid w:val="00B725E9"/>
    <w:rsid w:val="00B81D4F"/>
    <w:rsid w:val="00B90620"/>
    <w:rsid w:val="00BB2C45"/>
    <w:rsid w:val="00BC4EE2"/>
    <w:rsid w:val="00BD0405"/>
    <w:rsid w:val="00BD7AE9"/>
    <w:rsid w:val="00BE0CD6"/>
    <w:rsid w:val="00BF4E48"/>
    <w:rsid w:val="00C27B26"/>
    <w:rsid w:val="00C32A3B"/>
    <w:rsid w:val="00C36E7A"/>
    <w:rsid w:val="00C55DF0"/>
    <w:rsid w:val="00C650D8"/>
    <w:rsid w:val="00C826FC"/>
    <w:rsid w:val="00CB419A"/>
    <w:rsid w:val="00CC436A"/>
    <w:rsid w:val="00CC4B34"/>
    <w:rsid w:val="00CC7FF3"/>
    <w:rsid w:val="00CD3A67"/>
    <w:rsid w:val="00CD6EB1"/>
    <w:rsid w:val="00CE435F"/>
    <w:rsid w:val="00CE60FA"/>
    <w:rsid w:val="00CF703B"/>
    <w:rsid w:val="00D07D66"/>
    <w:rsid w:val="00D12278"/>
    <w:rsid w:val="00D145CE"/>
    <w:rsid w:val="00D23F0F"/>
    <w:rsid w:val="00D24F52"/>
    <w:rsid w:val="00D320E4"/>
    <w:rsid w:val="00D360EA"/>
    <w:rsid w:val="00D50691"/>
    <w:rsid w:val="00D50ED1"/>
    <w:rsid w:val="00D52230"/>
    <w:rsid w:val="00D529A3"/>
    <w:rsid w:val="00D55323"/>
    <w:rsid w:val="00D6589E"/>
    <w:rsid w:val="00D711C2"/>
    <w:rsid w:val="00D75405"/>
    <w:rsid w:val="00D82BE3"/>
    <w:rsid w:val="00D96210"/>
    <w:rsid w:val="00DB1CFC"/>
    <w:rsid w:val="00DB2EB2"/>
    <w:rsid w:val="00DC439B"/>
    <w:rsid w:val="00DD2030"/>
    <w:rsid w:val="00DD6756"/>
    <w:rsid w:val="00DE30AF"/>
    <w:rsid w:val="00DE5DB9"/>
    <w:rsid w:val="00DE7F96"/>
    <w:rsid w:val="00DF250B"/>
    <w:rsid w:val="00E14E7B"/>
    <w:rsid w:val="00E21155"/>
    <w:rsid w:val="00E221F2"/>
    <w:rsid w:val="00E325D3"/>
    <w:rsid w:val="00E34569"/>
    <w:rsid w:val="00E40C05"/>
    <w:rsid w:val="00E43157"/>
    <w:rsid w:val="00E44D1F"/>
    <w:rsid w:val="00E46B9A"/>
    <w:rsid w:val="00E46EB3"/>
    <w:rsid w:val="00E55370"/>
    <w:rsid w:val="00E70766"/>
    <w:rsid w:val="00EA7316"/>
    <w:rsid w:val="00EB6714"/>
    <w:rsid w:val="00EC08D5"/>
    <w:rsid w:val="00ED03B9"/>
    <w:rsid w:val="00F210DE"/>
    <w:rsid w:val="00F30BB3"/>
    <w:rsid w:val="00F604CE"/>
    <w:rsid w:val="00F85D9C"/>
    <w:rsid w:val="00F863A1"/>
    <w:rsid w:val="00FA0F68"/>
    <w:rsid w:val="00FA7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A1B9C1"/>
  <w14:defaultImageDpi w14:val="32767"/>
  <w15:chartTrackingRefBased/>
  <w15:docId w15:val="{0AFDCDEE-B543-D144-8D45-733F22C4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Walters</dc:creator>
  <cp:keywords/>
  <dc:description/>
  <cp:lastModifiedBy>Ben Walters</cp:lastModifiedBy>
  <cp:revision>5</cp:revision>
  <dcterms:created xsi:type="dcterms:W3CDTF">2023-02-12T22:01:00Z</dcterms:created>
  <dcterms:modified xsi:type="dcterms:W3CDTF">2023-02-13T22:00:00Z</dcterms:modified>
</cp:coreProperties>
</file>